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9E3" w14:textId="55CD889B" w:rsidR="00B71306" w:rsidRDefault="005845F8" w:rsidP="005845F8">
      <w:pPr>
        <w:jc w:val="right"/>
      </w:pPr>
      <w:r>
        <w:rPr>
          <w:noProof/>
          <w:lang w:eastAsia="de-DE"/>
        </w:rPr>
        <w:drawing>
          <wp:inline distT="0" distB="0" distL="0" distR="0" wp14:anchorId="48FE8FB4" wp14:editId="68DBCDB8">
            <wp:extent cx="2638425" cy="847725"/>
            <wp:effectExtent l="0" t="0" r="9525" b="9525"/>
            <wp:docPr id="1" name="Grafik 1" descr="Ein Bild, das Schrift, Logo,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Logo, Screenshot, Grafiken enthält.&#10;&#10;KI-generierte Inhalte können fehlerhaft sein."/>
                    <pic:cNvPicPr/>
                  </pic:nvPicPr>
                  <pic:blipFill>
                    <a:blip r:embed="rId8"/>
                    <a:stretch>
                      <a:fillRect/>
                    </a:stretch>
                  </pic:blipFill>
                  <pic:spPr>
                    <a:xfrm>
                      <a:off x="0" y="0"/>
                      <a:ext cx="2638425" cy="847725"/>
                    </a:xfrm>
                    <a:prstGeom prst="rect">
                      <a:avLst/>
                    </a:prstGeom>
                  </pic:spPr>
                </pic:pic>
              </a:graphicData>
            </a:graphic>
          </wp:inline>
        </w:drawing>
      </w:r>
    </w:p>
    <w:p w14:paraId="34C60707" w14:textId="34AA26E6" w:rsidR="005845F8" w:rsidRDefault="005845F8" w:rsidP="005845F8">
      <w:pPr>
        <w:jc w:val="right"/>
        <w:rPr>
          <w:rFonts w:ascii="Verdana" w:hAnsi="Verdana"/>
        </w:rPr>
      </w:pPr>
      <w:r>
        <w:rPr>
          <w:rFonts w:ascii="Verdana" w:hAnsi="Verdana"/>
        </w:rPr>
        <w:fldChar w:fldCharType="begin"/>
      </w:r>
      <w:r>
        <w:rPr>
          <w:rFonts w:ascii="Verdana" w:hAnsi="Verdana"/>
        </w:rPr>
        <w:instrText xml:space="preserve"> TIME \@ "dd.MM.yyyy" </w:instrText>
      </w:r>
      <w:r>
        <w:rPr>
          <w:rFonts w:ascii="Verdana" w:hAnsi="Verdana"/>
        </w:rPr>
        <w:fldChar w:fldCharType="separate"/>
      </w:r>
      <w:r w:rsidR="003C2D7A">
        <w:rPr>
          <w:rFonts w:ascii="Verdana" w:hAnsi="Verdana"/>
          <w:noProof/>
        </w:rPr>
        <w:t>08.11.2025</w:t>
      </w:r>
      <w:r>
        <w:rPr>
          <w:rFonts w:ascii="Verdana" w:hAnsi="Verdana"/>
        </w:rPr>
        <w:fldChar w:fldCharType="end"/>
      </w:r>
    </w:p>
    <w:p w14:paraId="22A70458" w14:textId="7BCDDCE7" w:rsidR="005845F8" w:rsidRDefault="005845F8" w:rsidP="005845F8">
      <w:pPr>
        <w:rPr>
          <w:rFonts w:ascii="Verdana" w:hAnsi="Verdana"/>
        </w:rPr>
      </w:pPr>
      <w:r>
        <w:rPr>
          <w:rFonts w:ascii="Verdana" w:hAnsi="Verdana"/>
        </w:rPr>
        <w:t>Fachschaft:</w:t>
      </w:r>
      <w:r w:rsidR="00827EC4">
        <w:rPr>
          <w:rFonts w:ascii="Verdana" w:hAnsi="Verdana"/>
        </w:rPr>
        <w:t xml:space="preserve"> </w:t>
      </w:r>
      <w:sdt>
        <w:sdtPr>
          <w:rPr>
            <w:rFonts w:ascii="Verdana" w:hAnsi="Verdana"/>
          </w:rPr>
          <w:id w:val="1428627437"/>
          <w:placeholder>
            <w:docPart w:val="744E927136F44A2A817A0A1E188FFB6C"/>
          </w:placeholder>
        </w:sdtPr>
        <w:sdtEndPr/>
        <w:sdtContent>
          <w:sdt>
            <w:sdtPr>
              <w:rPr>
                <w:rFonts w:ascii="Verdana" w:hAnsi="Verdana"/>
              </w:rPr>
              <w:id w:val="1620100824"/>
              <w:placeholder>
                <w:docPart w:val="744E927136F44A2A817A0A1E188FFB6C"/>
              </w:placeholder>
              <w:showingPlcHdr/>
            </w:sdtPr>
            <w:sdtEndPr/>
            <w:sdtContent>
              <w:r w:rsidRPr="00073196">
                <w:rPr>
                  <w:rStyle w:val="Platzhaltertext"/>
                </w:rPr>
                <w:t>Klicken oder tippen Sie hier, um Text einzugeben.</w:t>
              </w:r>
            </w:sdtContent>
          </w:sdt>
        </w:sdtContent>
      </w:sdt>
    </w:p>
    <w:p w14:paraId="7C5E6621" w14:textId="522F33FE" w:rsidR="005845F8" w:rsidRDefault="005845F8" w:rsidP="005845F8">
      <w:pPr>
        <w:rPr>
          <w:rFonts w:ascii="Verdana" w:hAnsi="Verdana"/>
        </w:rPr>
      </w:pPr>
      <w:r>
        <w:t>_______________________________________________________________________________________________</w:t>
      </w:r>
      <w:r w:rsidR="005B6D5A">
        <w:t>_____________________________________________</w:t>
      </w:r>
      <w:r w:rsidR="00E56BCC">
        <w:t>_</w:t>
      </w:r>
    </w:p>
    <w:p w14:paraId="6AA7445A" w14:textId="77777777" w:rsidR="003C2D7A" w:rsidRDefault="003C2D7A" w:rsidP="003C2D7A">
      <w:pPr>
        <w:pStyle w:val="paragraph"/>
        <w:spacing w:before="0" w:beforeAutospacing="0" w:after="0" w:afterAutospacing="0"/>
        <w:ind w:left="-435"/>
        <w:jc w:val="center"/>
        <w:textAlignment w:val="baseline"/>
        <w:rPr>
          <w:rFonts w:ascii="Verdana" w:hAnsi="Verdana" w:cs="Segoe UI"/>
          <w:sz w:val="22"/>
          <w:szCs w:val="22"/>
        </w:rPr>
      </w:pPr>
      <w:permStart w:id="232855122" w:edGrp="everyone"/>
      <w:r>
        <w:rPr>
          <w:rStyle w:val="normaltextrun"/>
          <w:rFonts w:ascii="Verdana" w:eastAsiaTheme="majorEastAsia" w:hAnsi="Verdana" w:cs="Calibri"/>
          <w:b/>
          <w:bCs/>
          <w:sz w:val="22"/>
          <w:szCs w:val="22"/>
        </w:rPr>
        <w:t>Schulinternes Curriculum für das Fach Erdkunde am Bettina-von-Arnim-Gymnasium</w:t>
      </w:r>
      <w:r>
        <w:rPr>
          <w:rStyle w:val="eop"/>
          <w:rFonts w:ascii="Verdana" w:eastAsiaTheme="majorEastAsia" w:hAnsi="Verdana" w:cs="Calibri"/>
          <w:sz w:val="22"/>
          <w:szCs w:val="22"/>
        </w:rPr>
        <w:t> </w:t>
      </w:r>
    </w:p>
    <w:p w14:paraId="2DF61660" w14:textId="71B5C45C" w:rsidR="003C2D7A" w:rsidRDefault="003C2D7A" w:rsidP="003C2D7A">
      <w:pPr>
        <w:pStyle w:val="paragraph"/>
        <w:spacing w:before="0" w:beforeAutospacing="0" w:after="0" w:afterAutospacing="0"/>
        <w:ind w:left="-435"/>
        <w:jc w:val="center"/>
        <w:textAlignment w:val="baseline"/>
        <w:rPr>
          <w:rStyle w:val="normaltextrun"/>
          <w:rFonts w:eastAsiaTheme="majorEastAsia" w:cs="Calibri"/>
          <w:b/>
          <w:bCs/>
        </w:rPr>
      </w:pPr>
      <w:r>
        <w:rPr>
          <w:rStyle w:val="normaltextrun"/>
          <w:rFonts w:ascii="Verdana" w:eastAsiaTheme="majorEastAsia" w:hAnsi="Verdana" w:cs="Calibri"/>
          <w:b/>
          <w:bCs/>
          <w:sz w:val="22"/>
          <w:szCs w:val="22"/>
        </w:rPr>
        <w:t xml:space="preserve">in der Jahrgangsstufe </w:t>
      </w:r>
      <w:r>
        <w:rPr>
          <w:rStyle w:val="normaltextrun"/>
          <w:rFonts w:ascii="Verdana" w:eastAsiaTheme="majorEastAsia" w:hAnsi="Verdana" w:cs="Calibri"/>
          <w:b/>
          <w:bCs/>
          <w:sz w:val="22"/>
          <w:szCs w:val="22"/>
        </w:rPr>
        <w:t>EF</w:t>
      </w:r>
    </w:p>
    <w:p w14:paraId="47E31311" w14:textId="77777777" w:rsidR="003C2D7A" w:rsidRDefault="003C2D7A" w:rsidP="00E21824">
      <w:pPr>
        <w:pStyle w:val="paragraph"/>
        <w:spacing w:before="0" w:beforeAutospacing="0" w:after="0" w:afterAutospacing="0"/>
        <w:textAlignment w:val="baseline"/>
        <w:rPr>
          <w:rStyle w:val="normaltextrun"/>
          <w:rFonts w:ascii="Verdana" w:eastAsiaTheme="majorEastAsia" w:hAnsi="Verdana" w:cs="Arial"/>
          <w:b/>
          <w:bCs/>
          <w:sz w:val="22"/>
          <w:szCs w:val="22"/>
        </w:rPr>
      </w:pPr>
    </w:p>
    <w:p w14:paraId="647DB95B" w14:textId="185D21B6" w:rsidR="00E21824" w:rsidRPr="00E21824" w:rsidRDefault="00E21824" w:rsidP="00E21824">
      <w:pPr>
        <w:pStyle w:val="paragraph"/>
        <w:spacing w:before="0" w:beforeAutospacing="0" w:after="0" w:afterAutospacing="0"/>
        <w:textAlignment w:val="baseline"/>
        <w:rPr>
          <w:rFonts w:ascii="Verdana" w:hAnsi="Verdana" w:cs="Segoe UI"/>
          <w:sz w:val="22"/>
          <w:szCs w:val="22"/>
        </w:rPr>
      </w:pPr>
      <w:r w:rsidRPr="00E21824">
        <w:rPr>
          <w:rStyle w:val="normaltextrun"/>
          <w:rFonts w:ascii="Verdana" w:eastAsiaTheme="majorEastAsia" w:hAnsi="Verdana" w:cs="Arial"/>
          <w:b/>
          <w:bCs/>
          <w:sz w:val="22"/>
          <w:szCs w:val="22"/>
        </w:rPr>
        <w:t>Terra Geographie Einführungsphase Nordrhein-Westfalen (2022)</w:t>
      </w:r>
      <w:r w:rsidRPr="00E21824">
        <w:rPr>
          <w:rStyle w:val="eop"/>
          <w:rFonts w:ascii="Verdana" w:eastAsiaTheme="majorEastAsia" w:hAnsi="Verdana" w:cs="Arial"/>
          <w:sz w:val="22"/>
          <w:szCs w:val="22"/>
        </w:rPr>
        <w:t> </w:t>
      </w:r>
    </w:p>
    <w:p w14:paraId="463CB2F2" w14:textId="77777777" w:rsidR="00E21824" w:rsidRPr="00E21824" w:rsidRDefault="00E21824" w:rsidP="00E21824">
      <w:pPr>
        <w:pStyle w:val="paragraph"/>
        <w:spacing w:before="0" w:beforeAutospacing="0" w:after="0" w:afterAutospacing="0"/>
        <w:jc w:val="both"/>
        <w:textAlignment w:val="baseline"/>
        <w:rPr>
          <w:rFonts w:ascii="Verdana" w:hAnsi="Verdana" w:cs="Segoe UI"/>
          <w:sz w:val="22"/>
          <w:szCs w:val="22"/>
        </w:rPr>
      </w:pPr>
      <w:r w:rsidRPr="00E21824">
        <w:rPr>
          <w:rStyle w:val="normaltextrun"/>
          <w:rFonts w:ascii="Verdana" w:eastAsiaTheme="majorEastAsia" w:hAnsi="Verdana" w:cs="Arial"/>
          <w:sz w:val="22"/>
          <w:szCs w:val="22"/>
        </w:rPr>
        <w:t>Grundlage für die Erstellung eines schulinternen Lehrplans zum Kernlehrplan für die gymnasiale Oberstufe – Einführungsphase</w:t>
      </w:r>
      <w:r w:rsidRPr="00E21824">
        <w:rPr>
          <w:rStyle w:val="eop"/>
          <w:rFonts w:ascii="Verdana" w:eastAsiaTheme="majorEastAsia" w:hAnsi="Verdana" w:cs="Arial"/>
          <w:sz w:val="22"/>
          <w:szCs w:val="22"/>
        </w:rPr>
        <w:t> </w:t>
      </w:r>
    </w:p>
    <w:p w14:paraId="21A9D46B" w14:textId="77777777" w:rsidR="00E21824" w:rsidRPr="00E21824" w:rsidRDefault="00E21824" w:rsidP="00E21824">
      <w:pPr>
        <w:pStyle w:val="paragraph"/>
        <w:spacing w:before="0" w:beforeAutospacing="0" w:after="0" w:afterAutospacing="0"/>
        <w:jc w:val="both"/>
        <w:textAlignment w:val="baseline"/>
        <w:rPr>
          <w:rFonts w:ascii="Verdana" w:hAnsi="Verdana" w:cs="Segoe UI"/>
          <w:sz w:val="22"/>
          <w:szCs w:val="22"/>
        </w:rPr>
      </w:pPr>
      <w:r w:rsidRPr="00E21824">
        <w:rPr>
          <w:rStyle w:val="eop"/>
          <w:rFonts w:ascii="Verdana" w:eastAsiaTheme="majorEastAsia" w:hAnsi="Verdana" w:cs="Arial"/>
          <w:sz w:val="22"/>
          <w:szCs w:val="22"/>
        </w:rPr>
        <w:t> </w:t>
      </w:r>
    </w:p>
    <w:p w14:paraId="0B46D2EF" w14:textId="77777777" w:rsidR="00E21824" w:rsidRPr="00E21824" w:rsidRDefault="00E21824" w:rsidP="00E21824">
      <w:pPr>
        <w:pStyle w:val="paragraph"/>
        <w:spacing w:before="0" w:beforeAutospacing="0" w:after="0" w:afterAutospacing="0"/>
        <w:ind w:left="720" w:hanging="435"/>
        <w:textAlignment w:val="baseline"/>
        <w:rPr>
          <w:rFonts w:ascii="Verdana" w:hAnsi="Verdana" w:cs="Segoe UI"/>
          <w:sz w:val="22"/>
          <w:szCs w:val="22"/>
        </w:rPr>
      </w:pPr>
      <w:r w:rsidRPr="00E21824">
        <w:rPr>
          <w:rStyle w:val="normaltextrun"/>
          <w:rFonts w:ascii="Verdana" w:eastAsiaTheme="majorEastAsia" w:hAnsi="Verdana" w:cs="Arial"/>
          <w:sz w:val="22"/>
          <w:szCs w:val="22"/>
          <w:u w:val="single"/>
        </w:rPr>
        <w:t>Zentrales Thema:</w:t>
      </w:r>
      <w:r w:rsidRPr="00E21824">
        <w:rPr>
          <w:rStyle w:val="normaltextrun"/>
          <w:rFonts w:ascii="Verdana" w:eastAsiaTheme="majorEastAsia" w:hAnsi="Verdana" w:cs="Arial"/>
          <w:sz w:val="22"/>
          <w:szCs w:val="22"/>
        </w:rPr>
        <w:t xml:space="preserve"> Wechselwirkungen zwischen naturgeographischen Gegebenheiten und menschlichen Aktivitäten. </w:t>
      </w:r>
      <w:r w:rsidRPr="00E21824">
        <w:rPr>
          <w:rStyle w:val="eop"/>
          <w:rFonts w:ascii="Verdana" w:eastAsiaTheme="majorEastAsia" w:hAnsi="Verdana" w:cs="Arial"/>
          <w:sz w:val="22"/>
          <w:szCs w:val="22"/>
        </w:rPr>
        <w:t> </w:t>
      </w:r>
    </w:p>
    <w:p w14:paraId="3716C7EF" w14:textId="77777777" w:rsidR="00E21824" w:rsidRPr="00E21824" w:rsidRDefault="00E21824" w:rsidP="00E21824">
      <w:pPr>
        <w:pStyle w:val="paragraph"/>
        <w:spacing w:before="0" w:beforeAutospacing="0" w:after="0" w:afterAutospacing="0"/>
        <w:ind w:left="720" w:hanging="435"/>
        <w:textAlignment w:val="baseline"/>
        <w:rPr>
          <w:rFonts w:ascii="Verdana" w:hAnsi="Verdana" w:cs="Segoe UI"/>
          <w:sz w:val="22"/>
          <w:szCs w:val="22"/>
        </w:rPr>
      </w:pPr>
      <w:r w:rsidRPr="00E21824">
        <w:rPr>
          <w:rStyle w:val="eop"/>
          <w:rFonts w:ascii="Verdana" w:eastAsiaTheme="majorEastAsia" w:hAnsi="Verdana" w:cs="Arial"/>
          <w:sz w:val="22"/>
          <w:szCs w:val="22"/>
        </w:rPr>
        <w:t> </w:t>
      </w:r>
    </w:p>
    <w:p w14:paraId="0000DCA4" w14:textId="77777777" w:rsidR="00E21824" w:rsidRPr="00E21824" w:rsidRDefault="00E21824" w:rsidP="00E21824">
      <w:pPr>
        <w:pStyle w:val="paragraph"/>
        <w:spacing w:before="0" w:beforeAutospacing="0" w:after="0" w:afterAutospacing="0"/>
        <w:ind w:left="270"/>
        <w:textAlignment w:val="baseline"/>
        <w:rPr>
          <w:rFonts w:ascii="Verdana" w:hAnsi="Verdana" w:cs="Segoe UI"/>
          <w:sz w:val="22"/>
          <w:szCs w:val="22"/>
        </w:rPr>
      </w:pPr>
      <w:r w:rsidRPr="00E21824">
        <w:rPr>
          <w:rStyle w:val="normaltextrun"/>
          <w:rFonts w:ascii="Verdana" w:eastAsiaTheme="majorEastAsia" w:hAnsi="Verdana" w:cs="Arial"/>
          <w:sz w:val="22"/>
          <w:szCs w:val="22"/>
        </w:rPr>
        <w:t>Vorgesehen sind folgende Unterrichtsreihen, die jeweils die vier Kompetenzbereiche beinhalten und Sachverhalte an verschiedenen Raumbeispielen verdeutlichen.</w:t>
      </w:r>
      <w:r w:rsidRPr="00E21824">
        <w:rPr>
          <w:rStyle w:val="eop"/>
          <w:rFonts w:ascii="Verdana" w:eastAsiaTheme="majorEastAsia" w:hAnsi="Verdana" w:cs="Arial"/>
          <w:sz w:val="22"/>
          <w:szCs w:val="22"/>
        </w:rPr>
        <w:t> </w:t>
      </w:r>
    </w:p>
    <w:p w14:paraId="3C1D37A0" w14:textId="77777777" w:rsidR="00E21824" w:rsidRPr="00E21824" w:rsidRDefault="00E21824" w:rsidP="00E21824">
      <w:pPr>
        <w:pStyle w:val="paragraph"/>
        <w:spacing w:before="0" w:beforeAutospacing="0" w:after="0" w:afterAutospacing="0"/>
        <w:ind w:left="270"/>
        <w:textAlignment w:val="baseline"/>
        <w:rPr>
          <w:rFonts w:ascii="Verdana" w:hAnsi="Verdana" w:cs="Segoe UI"/>
          <w:sz w:val="22"/>
          <w:szCs w:val="22"/>
        </w:rPr>
      </w:pPr>
      <w:r w:rsidRPr="00E21824">
        <w:rPr>
          <w:rStyle w:val="normaltextrun"/>
          <w:rFonts w:ascii="Verdana" w:eastAsiaTheme="majorEastAsia" w:hAnsi="Verdana" w:cs="Arial"/>
          <w:sz w:val="22"/>
          <w:szCs w:val="22"/>
        </w:rPr>
        <w:t xml:space="preserve">Berücksichtigt sind die </w:t>
      </w:r>
      <w:r w:rsidRPr="00E21824">
        <w:rPr>
          <w:rStyle w:val="normaltextrun"/>
          <w:rFonts w:ascii="Verdana" w:eastAsiaTheme="majorEastAsia" w:hAnsi="Verdana" w:cs="Arial"/>
          <w:i/>
          <w:iCs/>
          <w:sz w:val="22"/>
          <w:szCs w:val="22"/>
        </w:rPr>
        <w:t>Richtlinien und Lehrpläne für die Sekundarstufe II Gymnasium/Gesamtschule in Nordrhein-Westfalen  Erdkunde</w:t>
      </w:r>
      <w:r w:rsidRPr="00E21824">
        <w:rPr>
          <w:rStyle w:val="normaltextrun"/>
          <w:rFonts w:ascii="Verdana" w:eastAsiaTheme="majorEastAsia" w:hAnsi="Verdana" w:cs="Arial"/>
          <w:sz w:val="22"/>
          <w:szCs w:val="22"/>
        </w:rPr>
        <w:t xml:space="preserve"> (2013).</w:t>
      </w:r>
      <w:r w:rsidRPr="00E21824">
        <w:rPr>
          <w:rStyle w:val="eop"/>
          <w:rFonts w:ascii="Verdana" w:eastAsiaTheme="majorEastAsia" w:hAnsi="Verdana" w:cs="Arial"/>
          <w:sz w:val="22"/>
          <w:szCs w:val="22"/>
        </w:rPr>
        <w:t> </w:t>
      </w:r>
    </w:p>
    <w:p w14:paraId="47EBC9DF" w14:textId="77777777" w:rsidR="00E21824" w:rsidRPr="00E21824" w:rsidRDefault="00E21824" w:rsidP="00E21824">
      <w:pPr>
        <w:pStyle w:val="paragraph"/>
        <w:spacing w:before="0" w:beforeAutospacing="0" w:after="0" w:afterAutospacing="0"/>
        <w:ind w:left="270"/>
        <w:textAlignment w:val="baseline"/>
        <w:rPr>
          <w:rFonts w:ascii="Verdana" w:hAnsi="Verdana" w:cs="Segoe UI"/>
          <w:sz w:val="22"/>
          <w:szCs w:val="22"/>
        </w:rPr>
      </w:pPr>
      <w:r w:rsidRPr="00E21824">
        <w:rPr>
          <w:rStyle w:val="eop"/>
          <w:rFonts w:ascii="Verdana" w:eastAsiaTheme="majorEastAsia" w:hAnsi="Verdana" w:cs="Arial"/>
          <w:sz w:val="22"/>
          <w:szCs w:val="22"/>
        </w:rPr>
        <w:t> </w:t>
      </w:r>
    </w:p>
    <w:p w14:paraId="3BAC41FC" w14:textId="77777777" w:rsidR="00E21824" w:rsidRPr="00E21824" w:rsidRDefault="00E21824" w:rsidP="00E21824">
      <w:pPr>
        <w:pStyle w:val="paragraph"/>
        <w:spacing w:before="0" w:beforeAutospacing="0" w:after="0" w:afterAutospacing="0"/>
        <w:ind w:left="720" w:hanging="435"/>
        <w:textAlignment w:val="baseline"/>
        <w:rPr>
          <w:rFonts w:ascii="Verdana" w:hAnsi="Verdana" w:cs="Segoe UI"/>
          <w:sz w:val="22"/>
          <w:szCs w:val="22"/>
        </w:rPr>
      </w:pPr>
      <w:r w:rsidRPr="00E21824">
        <w:rPr>
          <w:rStyle w:val="normaltextrun"/>
          <w:rFonts w:ascii="Verdana" w:eastAsiaTheme="majorEastAsia" w:hAnsi="Verdana" w:cs="Arial"/>
          <w:sz w:val="22"/>
          <w:szCs w:val="22"/>
          <w:u w:val="single"/>
        </w:rPr>
        <w:t>Eingeführtes Lehrwerk:</w:t>
      </w:r>
      <w:r w:rsidRPr="00E21824">
        <w:rPr>
          <w:rStyle w:val="normaltextrun"/>
          <w:rFonts w:ascii="Verdana" w:eastAsiaTheme="majorEastAsia" w:hAnsi="Verdana" w:cs="Arial"/>
          <w:sz w:val="22"/>
          <w:szCs w:val="22"/>
        </w:rPr>
        <w:t xml:space="preserve"> </w:t>
      </w:r>
      <w:r w:rsidRPr="00E21824">
        <w:rPr>
          <w:rStyle w:val="normaltextrun"/>
          <w:rFonts w:ascii="Verdana" w:eastAsiaTheme="majorEastAsia" w:hAnsi="Verdana" w:cs="Arial"/>
          <w:i/>
          <w:iCs/>
          <w:sz w:val="22"/>
          <w:szCs w:val="22"/>
        </w:rPr>
        <w:t>TERRA Geographie Einführungsphase Oberstufe Nordrhein-Westfalen</w:t>
      </w:r>
      <w:r w:rsidRPr="00E21824">
        <w:rPr>
          <w:rStyle w:val="normaltextrun"/>
          <w:rFonts w:ascii="Verdana" w:eastAsiaTheme="majorEastAsia" w:hAnsi="Verdana" w:cs="Arial"/>
          <w:sz w:val="22"/>
          <w:szCs w:val="22"/>
        </w:rPr>
        <w:t xml:space="preserve"> (Klett 2014).</w:t>
      </w:r>
      <w:r w:rsidRPr="00E21824">
        <w:rPr>
          <w:rStyle w:val="eop"/>
          <w:rFonts w:ascii="Verdana" w:eastAsiaTheme="majorEastAsia" w:hAnsi="Verdana" w:cs="Arial"/>
          <w:sz w:val="22"/>
          <w:szCs w:val="22"/>
        </w:rPr>
        <w:t> </w:t>
      </w:r>
    </w:p>
    <w:p w14:paraId="5A6C2F72" w14:textId="77777777" w:rsidR="00E21824" w:rsidRPr="00E21824" w:rsidRDefault="00E21824" w:rsidP="00E21824">
      <w:pPr>
        <w:pStyle w:val="paragraph"/>
        <w:spacing w:before="0" w:beforeAutospacing="0" w:after="0" w:afterAutospacing="0"/>
        <w:ind w:left="720" w:hanging="435"/>
        <w:textAlignment w:val="baseline"/>
        <w:rPr>
          <w:rStyle w:val="eop"/>
          <w:rFonts w:ascii="Verdana" w:eastAsiaTheme="majorEastAsia" w:hAnsi="Verdana" w:cs="Arial"/>
          <w:sz w:val="22"/>
          <w:szCs w:val="22"/>
        </w:rPr>
      </w:pPr>
      <w:r w:rsidRPr="00E21824">
        <w:rPr>
          <w:rStyle w:val="normaltextrun"/>
          <w:rFonts w:ascii="Verdana" w:eastAsiaTheme="majorEastAsia" w:hAnsi="Verdana" w:cs="Arial"/>
          <w:sz w:val="22"/>
          <w:szCs w:val="22"/>
        </w:rPr>
        <w:t>(Die angegebenen Kapitelnummern beziehen sich auf dieses Lehrbuch.)</w:t>
      </w:r>
      <w:r w:rsidRPr="00E21824">
        <w:rPr>
          <w:rStyle w:val="eop"/>
          <w:rFonts w:ascii="Verdana" w:eastAsiaTheme="majorEastAsia" w:hAnsi="Verdana" w:cs="Arial"/>
          <w:sz w:val="22"/>
          <w:szCs w:val="22"/>
        </w:rPr>
        <w:t> </w:t>
      </w:r>
    </w:p>
    <w:p w14:paraId="6635D87C" w14:textId="77777777" w:rsidR="00E21824" w:rsidRDefault="00E21824" w:rsidP="00E21824">
      <w:pPr>
        <w:pStyle w:val="paragraph"/>
        <w:spacing w:before="0" w:beforeAutospacing="0" w:after="0" w:afterAutospacing="0"/>
        <w:ind w:left="720" w:hanging="435"/>
        <w:textAlignment w:val="baseline"/>
        <w:rPr>
          <w:rStyle w:val="eop"/>
          <w:rFonts w:ascii="Arial" w:eastAsiaTheme="majorEastAsia" w:hAnsi="Arial" w:cs="Arial"/>
          <w:sz w:val="20"/>
          <w:szCs w:val="20"/>
        </w:rPr>
      </w:pPr>
    </w:p>
    <w:p w14:paraId="29D75C45" w14:textId="77777777" w:rsidR="00E21824" w:rsidRDefault="00E21824" w:rsidP="00E21824">
      <w:pPr>
        <w:pStyle w:val="paragraph"/>
        <w:spacing w:before="0" w:beforeAutospacing="0" w:after="0" w:afterAutospacing="0"/>
        <w:ind w:left="720" w:hanging="435"/>
        <w:textAlignment w:val="baseline"/>
        <w:rPr>
          <w:rFonts w:ascii="Segoe UI" w:hAnsi="Segoe UI" w:cs="Segoe UI"/>
          <w:sz w:val="18"/>
          <w:szCs w:val="18"/>
        </w:rPr>
      </w:pPr>
    </w:p>
    <w:p w14:paraId="3790661B" w14:textId="4E785AC2"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lang w:eastAsia="de-DE"/>
          <w14:ligatures w14:val="none"/>
        </w:rPr>
        <w:t>Markierungen zu übergeordneten Kompetenzen entsprechend unseres Leitbilds</w:t>
      </w:r>
      <w:r w:rsidRPr="00606CCC">
        <w:rPr>
          <w:rFonts w:ascii="Verdana" w:eastAsia="Times New Roman" w:hAnsi="Verdana" w:cs="Arial"/>
          <w:color w:val="000000"/>
          <w:kern w:val="0"/>
          <w:lang w:eastAsia="de-DE"/>
          <w14:ligatures w14:val="none"/>
        </w:rPr>
        <w:t> </w:t>
      </w:r>
    </w:p>
    <w:p w14:paraId="39A9DFB8" w14:textId="56A9D9E5"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AB968D3" wp14:editId="45F7510D">
            <wp:extent cx="133350" cy="133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Zukunftsorientierung und Innovation</w:t>
      </w:r>
      <w:r w:rsidRPr="00606CCC">
        <w:rPr>
          <w:rFonts w:ascii="Verdana" w:eastAsia="Times New Roman" w:hAnsi="Verdana" w:cs="Calibri"/>
          <w:color w:val="000000"/>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7362622" wp14:editId="0361B6AE">
            <wp:extent cx="133350" cy="95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Gesundheit und Prävention </w:t>
      </w:r>
    </w:p>
    <w:p w14:paraId="44F85B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71F2ADF" wp14:editId="11BC941E">
            <wp:extent cx="114300" cy="762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Selbstständigkeit und Wissbegierde</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0A8AF3FB" wp14:editId="0FBE96B0">
            <wp:extent cx="107950" cy="133350"/>
            <wp:effectExtent l="0" t="0" r="635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Kommunikationskultur und Kooperation </w:t>
      </w:r>
    </w:p>
    <w:p w14:paraId="06D6614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1DA7A1C0" wp14:editId="42F504FD">
            <wp:extent cx="120650" cy="76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Kreativität und Ästhetik</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CCD2744" wp14:editId="75682EDF">
            <wp:extent cx="114300" cy="825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Vielfalt und Weltoffenheit </w:t>
      </w:r>
    </w:p>
    <w:p w14:paraId="695F57E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9BC3B1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532E89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Markierungen</w:t>
      </w:r>
      <w:r w:rsidRPr="00606CCC">
        <w:rPr>
          <w:rFonts w:ascii="Verdana" w:eastAsia="Times New Roman" w:hAnsi="Verdana" w:cs="Arial"/>
          <w:kern w:val="0"/>
          <w:lang w:eastAsia="de-DE"/>
          <w14:ligatures w14:val="none"/>
        </w:rPr>
        <w:t> </w:t>
      </w:r>
    </w:p>
    <w:p w14:paraId="5D110A5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B0F0"/>
          <w:kern w:val="0"/>
          <w:lang w:eastAsia="de-DE"/>
          <w14:ligatures w14:val="none"/>
        </w:rPr>
        <w:t xml:space="preserve">blau </w:t>
      </w:r>
      <w:r w:rsidRPr="00606CCC">
        <w:rPr>
          <w:rFonts w:ascii="Verdana" w:eastAsia="Times New Roman" w:hAnsi="Verdana" w:cs="Arial"/>
          <w:kern w:val="0"/>
          <w:lang w:eastAsia="de-DE"/>
          <w14:ligatures w14:val="none"/>
        </w:rPr>
        <w:t>markiert sind explizite Europa-Bezüge (Europa-Schule) </w:t>
      </w:r>
    </w:p>
    <w:p w14:paraId="71C7B6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92D050"/>
          <w:kern w:val="0"/>
          <w:lang w:eastAsia="de-DE"/>
          <w14:ligatures w14:val="none"/>
        </w:rPr>
        <w:lastRenderedPageBreak/>
        <w:t xml:space="preserve">grün </w:t>
      </w:r>
      <w:r w:rsidRPr="00606CCC">
        <w:rPr>
          <w:rFonts w:ascii="Verdana" w:eastAsia="Times New Roman" w:hAnsi="Verdana" w:cs="Arial"/>
          <w:kern w:val="0"/>
          <w:lang w:eastAsia="de-DE"/>
          <w14:ligatures w14:val="none"/>
        </w:rPr>
        <w:t>markiert sind explizite Nachhaltigkeitsbezüge (Schule der Nachhaltigkeit) </w:t>
      </w:r>
    </w:p>
    <w:p w14:paraId="15B0499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704665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6DF82A1D" w14:textId="77777777" w:rsidR="00E336E7"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14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792"/>
        <w:gridCol w:w="3163"/>
        <w:gridCol w:w="2947"/>
        <w:gridCol w:w="4615"/>
      </w:tblGrid>
      <w:tr w:rsidR="00E336E7" w:rsidRPr="00E336E7" w14:paraId="594B3E0E" w14:textId="77777777" w:rsidTr="002E3A54">
        <w:trPr>
          <w:trHeight w:val="300"/>
        </w:trPr>
        <w:tc>
          <w:tcPr>
            <w:tcW w:w="649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474871B"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color w:val="FFFFFF"/>
                <w:kern w:val="0"/>
                <w:lang w:eastAsia="de-DE"/>
                <w14:ligatures w14:val="none"/>
              </w:rPr>
              <w:t>Themen in Terra Einführungsphase </w:t>
            </w:r>
          </w:p>
        </w:tc>
        <w:tc>
          <w:tcPr>
            <w:tcW w:w="31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6FF84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FFFFFF"/>
                <w:kern w:val="0"/>
                <w:lang w:eastAsia="de-DE"/>
                <w14:ligatures w14:val="none"/>
              </w:rPr>
              <w:t>Sachkompetenzen und Urteilskompetenzen lt. Kernlehrplan  </w:t>
            </w:r>
            <w:r w:rsidRPr="00E336E7">
              <w:rPr>
                <w:rFonts w:ascii="Verdana" w:eastAsia="Times New Roman" w:hAnsi="Verdana" w:cs="Arial"/>
                <w:color w:val="FFFFFF"/>
                <w:kern w:val="0"/>
                <w:lang w:eastAsia="de-DE"/>
                <w14:ligatures w14:val="none"/>
              </w:rPr>
              <w:br/>
              <w:t>(konkretisierte Kompetenzerwartungen) </w:t>
            </w:r>
          </w:p>
        </w:tc>
        <w:tc>
          <w:tcPr>
            <w:tcW w:w="4615" w:type="dxa"/>
            <w:tcBorders>
              <w:top w:val="single" w:sz="6" w:space="0" w:color="auto"/>
              <w:left w:val="single" w:sz="6" w:space="0" w:color="auto"/>
              <w:bottom w:val="single" w:sz="6" w:space="0" w:color="auto"/>
              <w:right w:val="single" w:sz="6" w:space="0" w:color="auto"/>
            </w:tcBorders>
            <w:shd w:val="clear" w:color="auto" w:fill="A6A6A6"/>
            <w:hideMark/>
          </w:tcPr>
          <w:p w14:paraId="139514C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FFFFFF"/>
                <w:kern w:val="0"/>
                <w:lang w:eastAsia="de-DE"/>
                <w14:ligatures w14:val="none"/>
              </w:rPr>
              <w:t>Kompetenzvermittlung nach Vorgabe des Medienkompetenzrahmen NRW </w:t>
            </w:r>
          </w:p>
        </w:tc>
      </w:tr>
      <w:tr w:rsidR="00E336E7" w:rsidRPr="00E336E7" w14:paraId="5FCAF836" w14:textId="77777777" w:rsidTr="002E3A54">
        <w:trPr>
          <w:trHeight w:val="300"/>
        </w:trPr>
        <w:tc>
          <w:tcPr>
            <w:tcW w:w="649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6989387"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color w:val="FFFFFF"/>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605FD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FFFFFF"/>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shd w:val="clear" w:color="auto" w:fill="A6A6A6"/>
            <w:hideMark/>
          </w:tcPr>
          <w:p w14:paraId="0A4A4F2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FFFFFF"/>
                <w:kern w:val="0"/>
                <w:lang w:eastAsia="de-DE"/>
                <w14:ligatures w14:val="none"/>
              </w:rPr>
              <w:t> </w:t>
            </w:r>
          </w:p>
        </w:tc>
      </w:tr>
      <w:tr w:rsidR="00E336E7" w:rsidRPr="00E336E7" w14:paraId="6400078C" w14:textId="77777777" w:rsidTr="002E3A54">
        <w:trPr>
          <w:trHeight w:val="1005"/>
        </w:trPr>
        <w:tc>
          <w:tcPr>
            <w:tcW w:w="1835" w:type="dxa"/>
            <w:tcBorders>
              <w:top w:val="single" w:sz="6" w:space="0" w:color="auto"/>
              <w:left w:val="single" w:sz="6" w:space="0" w:color="auto"/>
              <w:bottom w:val="single" w:sz="6" w:space="0" w:color="auto"/>
              <w:right w:val="single" w:sz="6" w:space="0" w:color="auto"/>
            </w:tcBorders>
            <w:shd w:val="clear" w:color="auto" w:fill="D9D9D9"/>
            <w:hideMark/>
          </w:tcPr>
          <w:p w14:paraId="08A10B2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536BC3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1032"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3FDEDE3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Die Welt verstehen – die Welt nachhaltig gestalten</w:t>
            </w:r>
            <w:r w:rsidRPr="00E336E7">
              <w:rPr>
                <w:rFonts w:ascii="Verdana" w:eastAsia="Times New Roman" w:hAnsi="Verdana" w:cs="Arial"/>
                <w:kern w:val="0"/>
                <w:lang w:eastAsia="de-DE"/>
                <w14:ligatures w14:val="none"/>
              </w:rPr>
              <w:t> </w:t>
            </w:r>
          </w:p>
        </w:tc>
      </w:tr>
      <w:tr w:rsidR="00E336E7" w:rsidRPr="00E336E7" w14:paraId="0F62F136" w14:textId="77777777" w:rsidTr="002E3A54">
        <w:trPr>
          <w:trHeight w:val="1110"/>
        </w:trPr>
        <w:tc>
          <w:tcPr>
            <w:tcW w:w="1835" w:type="dxa"/>
            <w:tcBorders>
              <w:top w:val="single" w:sz="6" w:space="0" w:color="auto"/>
              <w:left w:val="single" w:sz="6" w:space="0" w:color="auto"/>
              <w:bottom w:val="single" w:sz="6" w:space="0" w:color="auto"/>
              <w:right w:val="single" w:sz="6" w:space="0" w:color="auto"/>
            </w:tcBorders>
            <w:hideMark/>
          </w:tcPr>
          <w:p w14:paraId="702E73B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2435" w:type="dxa"/>
            <w:gridSpan w:val="4"/>
            <w:tcBorders>
              <w:top w:val="single" w:sz="6" w:space="0" w:color="auto"/>
              <w:left w:val="single" w:sz="6" w:space="0" w:color="auto"/>
              <w:bottom w:val="single" w:sz="6" w:space="0" w:color="auto"/>
              <w:right w:val="single" w:sz="6" w:space="0" w:color="auto"/>
            </w:tcBorders>
            <w:vAlign w:val="center"/>
            <w:hideMark/>
          </w:tcPr>
          <w:p w14:paraId="4119A52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Inhaltsfeld 1 </w:t>
            </w:r>
            <w:r w:rsidRPr="00E336E7">
              <w:rPr>
                <w:rFonts w:ascii="Verdana" w:eastAsia="Times New Roman" w:hAnsi="Verdana" w:cs="Arial"/>
                <w:kern w:val="0"/>
                <w:lang w:eastAsia="de-DE"/>
                <w14:ligatures w14:val="none"/>
              </w:rPr>
              <w:t> </w:t>
            </w:r>
          </w:p>
          <w:p w14:paraId="0FE2484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Lebensräume und deren naturbedingte sowie anthropogen bedingte Gefährdung </w:t>
            </w:r>
          </w:p>
          <w:p w14:paraId="76FC781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Inhaltlicher Schwerpunkt</w:t>
            </w:r>
            <w:r w:rsidRPr="00E336E7">
              <w:rPr>
                <w:rFonts w:ascii="Verdana" w:eastAsia="Times New Roman" w:hAnsi="Verdana" w:cs="Arial"/>
                <w:kern w:val="0"/>
                <w:lang w:eastAsia="de-DE"/>
                <w14:ligatures w14:val="none"/>
              </w:rPr>
              <w:t> </w:t>
            </w:r>
          </w:p>
          <w:p w14:paraId="4E987E3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Gefährdung von Lebensräumen durch […] klimaphysikalische Prozesse </w:t>
            </w:r>
          </w:p>
          <w:p w14:paraId="4B301A0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4AEBFEF7" w14:textId="77777777" w:rsidTr="002E3A54">
        <w:trPr>
          <w:trHeight w:val="315"/>
        </w:trPr>
        <w:tc>
          <w:tcPr>
            <w:tcW w:w="1835" w:type="dxa"/>
            <w:tcBorders>
              <w:top w:val="single" w:sz="6" w:space="0" w:color="auto"/>
              <w:left w:val="single" w:sz="6" w:space="0" w:color="auto"/>
              <w:bottom w:val="single" w:sz="6" w:space="0" w:color="auto"/>
              <w:right w:val="single" w:sz="6" w:space="0" w:color="auto"/>
            </w:tcBorders>
            <w:shd w:val="clear" w:color="auto" w:fill="D9D9D9"/>
            <w:hideMark/>
          </w:tcPr>
          <w:p w14:paraId="61CC4B5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73B86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751E4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Globale Herausforderung Klimawandel</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D9D9D9"/>
            <w:hideMark/>
          </w:tcPr>
          <w:p w14:paraId="6F1871A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shd w:val="clear" w:color="auto" w:fill="D9D9D9"/>
            <w:hideMark/>
          </w:tcPr>
          <w:p w14:paraId="17CDBD8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45DB1AFA" w14:textId="77777777" w:rsidTr="002E3A54">
        <w:trPr>
          <w:trHeight w:val="615"/>
        </w:trPr>
        <w:tc>
          <w:tcPr>
            <w:tcW w:w="1835" w:type="dxa"/>
            <w:tcBorders>
              <w:top w:val="single" w:sz="6" w:space="0" w:color="auto"/>
              <w:left w:val="single" w:sz="6" w:space="0" w:color="auto"/>
              <w:bottom w:val="single" w:sz="6" w:space="0" w:color="auto"/>
              <w:right w:val="single" w:sz="6" w:space="0" w:color="auto"/>
            </w:tcBorders>
            <w:hideMark/>
          </w:tcPr>
          <w:p w14:paraId="5AA1224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2AD8BE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06DD3C5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untersuchen …</w:t>
            </w:r>
            <w:r w:rsidRPr="00E336E7">
              <w:rPr>
                <w:rFonts w:ascii="Verdana" w:eastAsia="Times New Roman" w:hAnsi="Verdana" w:cs="Arial"/>
                <w:kern w:val="0"/>
                <w:lang w:eastAsia="de-DE"/>
                <w14:ligatures w14:val="none"/>
              </w:rPr>
              <w:t> </w:t>
            </w:r>
          </w:p>
          <w:p w14:paraId="7061AA0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knüpfen an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6DC3C99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0B1AA9E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18F51EB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0EA75E5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5287B4D1" w14:textId="77777777" w:rsidTr="002E3A54">
        <w:trPr>
          <w:trHeight w:val="1470"/>
        </w:trPr>
        <w:tc>
          <w:tcPr>
            <w:tcW w:w="1835" w:type="dxa"/>
            <w:vMerge w:val="restart"/>
            <w:tcBorders>
              <w:top w:val="single" w:sz="6" w:space="0" w:color="auto"/>
              <w:left w:val="single" w:sz="6" w:space="0" w:color="auto"/>
              <w:bottom w:val="single" w:sz="6" w:space="0" w:color="auto"/>
              <w:right w:val="single" w:sz="6" w:space="0" w:color="auto"/>
            </w:tcBorders>
            <w:hideMark/>
          </w:tcPr>
          <w:p w14:paraId="01A6CDD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732EBC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1.1</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778CCA4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Das Klimasystem und seine natürliche Variabilität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6F38CAA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vMerge w:val="restart"/>
            <w:tcBorders>
              <w:top w:val="single" w:sz="6" w:space="0" w:color="auto"/>
              <w:left w:val="single" w:sz="6" w:space="0" w:color="auto"/>
              <w:bottom w:val="single" w:sz="6" w:space="0" w:color="auto"/>
              <w:right w:val="single" w:sz="6" w:space="0" w:color="auto"/>
            </w:tcBorders>
            <w:hideMark/>
          </w:tcPr>
          <w:p w14:paraId="70C33FCF" w14:textId="77777777" w:rsidR="00E336E7" w:rsidRPr="00E336E7" w:rsidRDefault="00E336E7" w:rsidP="00E336E7">
            <w:pPr>
              <w:numPr>
                <w:ilvl w:val="0"/>
                <w:numId w:val="280"/>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identifizieren problemhaltige geographische Sachverhalte und entwickeln entsprechende Fragestellungen (MK2), </w:t>
            </w:r>
          </w:p>
          <w:p w14:paraId="0D73CBA2" w14:textId="77777777" w:rsidR="00E336E7" w:rsidRPr="00E336E7" w:rsidRDefault="00E336E7" w:rsidP="00E336E7">
            <w:pPr>
              <w:numPr>
                <w:ilvl w:val="0"/>
                <w:numId w:val="281"/>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 xml:space="preserve">stellen geographische Sachverhalte mündlich und schriftlich unter Verwendung der Fachsprache problembezogen, sachlogisch strukturiert, aufgaben-, </w:t>
            </w:r>
            <w:proofErr w:type="spellStart"/>
            <w:r w:rsidRPr="00E336E7">
              <w:rPr>
                <w:rFonts w:ascii="Verdana" w:eastAsia="Times New Roman" w:hAnsi="Verdana" w:cs="Arial"/>
                <w:kern w:val="0"/>
                <w:lang w:eastAsia="de-DE"/>
                <w14:ligatures w14:val="none"/>
              </w:rPr>
              <w:t>operatoren</w:t>
            </w:r>
            <w:proofErr w:type="spellEnd"/>
            <w:r w:rsidRPr="00E336E7">
              <w:rPr>
                <w:rFonts w:ascii="Verdana" w:eastAsia="Times New Roman" w:hAnsi="Verdana" w:cs="Arial"/>
                <w:kern w:val="0"/>
                <w:lang w:eastAsia="de-DE"/>
                <w14:ligatures w14:val="none"/>
              </w:rPr>
              <w:t>- und materialbezogen dar (MK6), </w:t>
            </w:r>
          </w:p>
          <w:p w14:paraId="2E57BAD4" w14:textId="77777777" w:rsidR="00E336E7" w:rsidRPr="00E336E7" w:rsidRDefault="00E336E7" w:rsidP="00E336E7">
            <w:pPr>
              <w:numPr>
                <w:ilvl w:val="0"/>
                <w:numId w:val="282"/>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lastRenderedPageBreak/>
              <w:t>belegen schriftliche und mündliche Aussagen durch angemessene und korrekte Materialverweise und Materialzitate (MK7), </w:t>
            </w:r>
          </w:p>
          <w:p w14:paraId="76A71A99" w14:textId="77777777" w:rsidR="00E336E7" w:rsidRPr="00E336E7" w:rsidRDefault="00E336E7" w:rsidP="00E336E7">
            <w:pPr>
              <w:numPr>
                <w:ilvl w:val="0"/>
                <w:numId w:val="283"/>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entwickeln Lösungsansätze für raumbezogene Probleme (HK5), </w:t>
            </w:r>
          </w:p>
          <w:p w14:paraId="03B459A5" w14:textId="77777777" w:rsidR="00E336E7" w:rsidRPr="00E336E7" w:rsidRDefault="00E336E7" w:rsidP="00E336E7">
            <w:pPr>
              <w:numPr>
                <w:ilvl w:val="0"/>
                <w:numId w:val="284"/>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präsentieren Möglichkeiten der Einflussnahme auf raumbezogene Prozesse im Nahraum (HK6). </w:t>
            </w:r>
          </w:p>
          <w:p w14:paraId="38DFBE5F" w14:textId="77777777" w:rsidR="00E336E7" w:rsidRPr="00E336E7" w:rsidRDefault="00E336E7" w:rsidP="00E336E7">
            <w:pPr>
              <w:numPr>
                <w:ilvl w:val="0"/>
                <w:numId w:val="285"/>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arbeiten aus Modellvorstellungen allgemeingeographische Kernaussagen heraus (MK4), </w:t>
            </w:r>
          </w:p>
          <w:p w14:paraId="7A971B86" w14:textId="77777777" w:rsidR="00E336E7" w:rsidRPr="00E336E7" w:rsidRDefault="00E336E7" w:rsidP="00E336E7">
            <w:pPr>
              <w:spacing w:after="0" w:line="240" w:lineRule="auto"/>
              <w:ind w:left="720"/>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p w14:paraId="1207DBC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37606968" w14:textId="77777777" w:rsidTr="002E3A54">
        <w:trPr>
          <w:trHeight w:val="1575"/>
        </w:trPr>
        <w:tc>
          <w:tcPr>
            <w:tcW w:w="1835" w:type="dxa"/>
            <w:vMerge/>
            <w:tcBorders>
              <w:top w:val="single" w:sz="6" w:space="0" w:color="auto"/>
              <w:left w:val="single" w:sz="6" w:space="0" w:color="auto"/>
              <w:bottom w:val="single" w:sz="6" w:space="0" w:color="auto"/>
              <w:right w:val="single" w:sz="6" w:space="0" w:color="auto"/>
            </w:tcBorders>
            <w:vAlign w:val="center"/>
            <w:hideMark/>
          </w:tcPr>
          <w:p w14:paraId="3B308700"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c>
          <w:tcPr>
            <w:tcW w:w="1403" w:type="dxa"/>
            <w:tcBorders>
              <w:top w:val="single" w:sz="6" w:space="0" w:color="auto"/>
              <w:left w:val="single" w:sz="6" w:space="0" w:color="auto"/>
              <w:bottom w:val="single" w:sz="6" w:space="0" w:color="auto"/>
              <w:right w:val="single" w:sz="6" w:space="0" w:color="auto"/>
            </w:tcBorders>
            <w:hideMark/>
          </w:tcPr>
          <w:p w14:paraId="4FB7D30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1.2</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5A26BC8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Klimafaktor Mensch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1B1C82B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anthropogene Einflüsse auf gegenwärtige Klimaveränderungen und deren mögliche Auswirkungen,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FCF1B8B"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53E4D97A" w14:textId="77777777" w:rsidTr="002E3A54">
        <w:trPr>
          <w:trHeight w:val="1140"/>
        </w:trPr>
        <w:tc>
          <w:tcPr>
            <w:tcW w:w="1835" w:type="dxa"/>
            <w:vMerge/>
            <w:tcBorders>
              <w:top w:val="single" w:sz="6" w:space="0" w:color="auto"/>
              <w:left w:val="single" w:sz="6" w:space="0" w:color="auto"/>
              <w:bottom w:val="single" w:sz="6" w:space="0" w:color="auto"/>
              <w:right w:val="single" w:sz="6" w:space="0" w:color="auto"/>
            </w:tcBorders>
            <w:vAlign w:val="center"/>
            <w:hideMark/>
          </w:tcPr>
          <w:p w14:paraId="08B88052"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c>
          <w:tcPr>
            <w:tcW w:w="1403" w:type="dxa"/>
            <w:tcBorders>
              <w:top w:val="single" w:sz="6" w:space="0" w:color="auto"/>
              <w:left w:val="single" w:sz="6" w:space="0" w:color="auto"/>
              <w:bottom w:val="single" w:sz="6" w:space="0" w:color="auto"/>
              <w:right w:val="single" w:sz="6" w:space="0" w:color="auto"/>
            </w:tcBorders>
            <w:hideMark/>
          </w:tcPr>
          <w:p w14:paraId="291F6C7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1.3</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3591885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Herausforderung Mobilität </w:t>
            </w:r>
            <w:r w:rsidRPr="00E336E7">
              <w:rPr>
                <w:rFonts w:ascii="Verdana" w:eastAsia="Times New Roman" w:hAnsi="Verdana" w:cs="Arial"/>
                <w:kern w:val="0"/>
                <w:lang w:eastAsia="de-DE"/>
                <w14:ligatures w14:val="none"/>
              </w:rPr>
              <w:t> </w:t>
            </w:r>
          </w:p>
          <w:p w14:paraId="2B2873C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Mobilität in Deutschland – zum Nachteil der Umwelt? </w:t>
            </w:r>
          </w:p>
          <w:p w14:paraId="49EDA08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Veränderte Mobilität – klimafreundlich unterwegs in Utrecht </w:t>
            </w:r>
          </w:p>
        </w:tc>
        <w:tc>
          <w:tcPr>
            <w:tcW w:w="3165" w:type="dxa"/>
            <w:tcBorders>
              <w:top w:val="single" w:sz="6" w:space="0" w:color="auto"/>
              <w:left w:val="single" w:sz="6" w:space="0" w:color="auto"/>
              <w:bottom w:val="single" w:sz="6" w:space="0" w:color="auto"/>
              <w:right w:val="single" w:sz="6" w:space="0" w:color="auto"/>
            </w:tcBorders>
            <w:hideMark/>
          </w:tcPr>
          <w:p w14:paraId="3C337C8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1E3E51E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anthropogene Einflüsse auf gegenwärtige Klimaveränderungen und deren mögliche Auswirkungen, </w:t>
            </w:r>
          </w:p>
          <w:p w14:paraId="57D9614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Bedeutung regenerativer Energieträger für einen nachhaltigen Ressourcen- und Umweltschutz,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762135"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3CB3C080" w14:textId="77777777" w:rsidTr="002E3A54">
        <w:trPr>
          <w:trHeight w:val="1860"/>
        </w:trPr>
        <w:tc>
          <w:tcPr>
            <w:tcW w:w="1835" w:type="dxa"/>
            <w:tcBorders>
              <w:top w:val="single" w:sz="6" w:space="0" w:color="auto"/>
              <w:left w:val="single" w:sz="6" w:space="0" w:color="auto"/>
              <w:bottom w:val="single" w:sz="6" w:space="0" w:color="auto"/>
              <w:right w:val="single" w:sz="6" w:space="0" w:color="auto"/>
            </w:tcBorders>
            <w:hideMark/>
          </w:tcPr>
          <w:p w14:paraId="0D77F464"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WAHL</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4DE7565A"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1.4</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3EE8931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Dimensionen des Klimawandels</w:t>
            </w:r>
            <w:r w:rsidRPr="00E336E7">
              <w:rPr>
                <w:rFonts w:ascii="Verdana" w:eastAsia="Times New Roman" w:hAnsi="Verdana" w:cs="Arial"/>
                <w:kern w:val="0"/>
                <w:lang w:eastAsia="de-DE"/>
                <w14:ligatures w14:val="none"/>
              </w:rPr>
              <w:t> </w:t>
            </w:r>
          </w:p>
          <w:p w14:paraId="7B607FE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Veränderungen in der Kryosphäre </w:t>
            </w:r>
          </w:p>
          <w:p w14:paraId="4017758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Veränderungen in der Hydrosphäre </w:t>
            </w:r>
          </w:p>
          <w:p w14:paraId="5F04369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Veränderungen in der Atmosphäre </w:t>
            </w:r>
          </w:p>
          <w:p w14:paraId="3FAE754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Tropische Wirbelstürme </w:t>
            </w:r>
          </w:p>
        </w:tc>
        <w:tc>
          <w:tcPr>
            <w:tcW w:w="3165" w:type="dxa"/>
            <w:tcBorders>
              <w:top w:val="single" w:sz="6" w:space="0" w:color="auto"/>
              <w:left w:val="single" w:sz="6" w:space="0" w:color="auto"/>
              <w:bottom w:val="single" w:sz="6" w:space="0" w:color="auto"/>
              <w:right w:val="single" w:sz="6" w:space="0" w:color="auto"/>
            </w:tcBorders>
            <w:hideMark/>
          </w:tcPr>
          <w:p w14:paraId="22D5F06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0474371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anthropogene Einflüsse auf gegenwärtige Klimaveränderungen und deren mögliche Auswirkungen, </w:t>
            </w:r>
          </w:p>
          <w:p w14:paraId="79727CD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Entstehung und Verbreitung von tropischen Wirbelstürmen als Ergebnis von naturgeographischen Bedingungen, </w:t>
            </w:r>
          </w:p>
          <w:p w14:paraId="382C3E3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das Gefährdungspotenzial von tropischen Wirbelstürmen für die Wirtschafts- und Siedlungsbedingungen der betroffenen Räume unter Berücksichtigung der Besiedlungsdichte,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45C8700"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019028A3" w14:textId="77777777" w:rsidTr="002E3A54">
        <w:trPr>
          <w:trHeight w:val="960"/>
        </w:trPr>
        <w:tc>
          <w:tcPr>
            <w:tcW w:w="1835" w:type="dxa"/>
            <w:tcBorders>
              <w:top w:val="single" w:sz="6" w:space="0" w:color="auto"/>
              <w:left w:val="single" w:sz="6" w:space="0" w:color="auto"/>
              <w:bottom w:val="single" w:sz="6" w:space="0" w:color="auto"/>
              <w:right w:val="single" w:sz="6" w:space="0" w:color="auto"/>
            </w:tcBorders>
            <w:hideMark/>
          </w:tcPr>
          <w:p w14:paraId="56ECBC80"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 </w:t>
            </w:r>
          </w:p>
        </w:tc>
        <w:tc>
          <w:tcPr>
            <w:tcW w:w="1403" w:type="dxa"/>
            <w:tcBorders>
              <w:top w:val="single" w:sz="6" w:space="0" w:color="auto"/>
              <w:left w:val="single" w:sz="6" w:space="0" w:color="auto"/>
              <w:bottom w:val="single" w:sz="6" w:space="0" w:color="auto"/>
              <w:right w:val="single" w:sz="6" w:space="0" w:color="auto"/>
            </w:tcBorders>
            <w:hideMark/>
          </w:tcPr>
          <w:p w14:paraId="530857B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1.5</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0219B97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Die Arktis – zentrales Kipp-Element im Klimawandel mit Auswirkungen in Mitteleuropa</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FEC9D4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2359F26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anthropogene Einflüsse auf gegenwärtige Klimaveränderungen und deren mögliche Auswirkungen,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B61D55"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07F1BA3E" w14:textId="77777777" w:rsidTr="002E3A54">
        <w:trPr>
          <w:trHeight w:val="1830"/>
        </w:trPr>
        <w:tc>
          <w:tcPr>
            <w:tcW w:w="1835" w:type="dxa"/>
            <w:tcBorders>
              <w:top w:val="single" w:sz="6" w:space="0" w:color="auto"/>
              <w:left w:val="single" w:sz="6" w:space="0" w:color="auto"/>
              <w:bottom w:val="single" w:sz="6" w:space="0" w:color="auto"/>
              <w:right w:val="single" w:sz="6" w:space="0" w:color="auto"/>
            </w:tcBorders>
            <w:hideMark/>
          </w:tcPr>
          <w:p w14:paraId="1273B82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C6B855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1.6</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3E6EDD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Der globalen Herausforderung nachhaltig begegnen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0D3E951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34EA5A3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Möglichkeiten zur Begrenzung des globalen Temperaturanstiegs vor dem Hintergrund der demographischen und ökonomischen Entwicklung, </w:t>
            </w:r>
          </w:p>
          <w:p w14:paraId="1D94A98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bewerten unter dem Aspekt der Nachhaltigkeit den hohen Energieverbrauch von Industrienationen kritisch, </w:t>
            </w:r>
          </w:p>
          <w:p w14:paraId="6B398CC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bewerten Möglichkeiten und Grenzen von regenerativer Energieerzeugung unter Berücksichtigung von wirtschaftlichen Interessen und Erfordernissen des Klimaschutzes,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9DB2A48"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7677BC1D" w14:textId="77777777" w:rsidTr="002E3A54">
        <w:trPr>
          <w:trHeight w:val="2190"/>
        </w:trPr>
        <w:tc>
          <w:tcPr>
            <w:tcW w:w="1835" w:type="dxa"/>
            <w:tcBorders>
              <w:top w:val="single" w:sz="6" w:space="0" w:color="auto"/>
              <w:left w:val="single" w:sz="6" w:space="0" w:color="auto"/>
              <w:bottom w:val="single" w:sz="6" w:space="0" w:color="auto"/>
              <w:right w:val="single" w:sz="6" w:space="0" w:color="auto"/>
            </w:tcBorders>
            <w:hideMark/>
          </w:tcPr>
          <w:p w14:paraId="5F8284D5"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val="en-GB" w:eastAsia="de-DE"/>
                <w14:ligatures w14:val="none"/>
              </w:rPr>
              <w:lastRenderedPageBreak/>
              <w:t>WAHL</w:t>
            </w:r>
            <w:r w:rsidRPr="00E336E7">
              <w:rPr>
                <w:rFonts w:ascii="Verdana" w:eastAsia="Times New Roman" w:hAnsi="Verdana" w:cs="Arial"/>
                <w:kern w:val="0"/>
                <w:lang w:eastAsia="de-DE"/>
                <w14:ligatures w14:val="none"/>
              </w:rPr>
              <w:t> </w:t>
            </w:r>
          </w:p>
          <w:p w14:paraId="2D2ED4F1"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8ABFB2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1.7</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78CF5D6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Den Klimawandel bewältigen: von der Adaption zur Mitigation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463E84C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677933E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Möglichkeiten zur Begrenzung des globalen Temperaturanstiegs vor dem Hintergrund der demographischen und ökonomischen Entwicklung, </w:t>
            </w:r>
          </w:p>
          <w:p w14:paraId="2FC88AF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bewerten unter dem Aspekt der Nachhaltigkeit den hohen Energieverbrauch von Industrienationen kritisch, </w:t>
            </w:r>
          </w:p>
          <w:p w14:paraId="3B8911F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bewerten Möglichkeiten und Grenzen von regenerativer Energieerzeugung unter Berücksichtigung von wirtschaftlichen Interessen und Erfordernissen des Klimaschutzes,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482BC1F"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325F6885" w14:textId="77777777" w:rsidTr="002E3A54">
        <w:trPr>
          <w:trHeight w:val="1290"/>
        </w:trPr>
        <w:tc>
          <w:tcPr>
            <w:tcW w:w="1835" w:type="dxa"/>
            <w:tcBorders>
              <w:top w:val="single" w:sz="6" w:space="0" w:color="auto"/>
              <w:left w:val="single" w:sz="6" w:space="0" w:color="auto"/>
              <w:bottom w:val="single" w:sz="6" w:space="0" w:color="auto"/>
              <w:right w:val="single" w:sz="6" w:space="0" w:color="auto"/>
            </w:tcBorders>
            <w:hideMark/>
          </w:tcPr>
          <w:p w14:paraId="6A788FF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E387C4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8059A4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Klimaverhandlungen zur Begrenzung der Erderwärmung auf 1,5 Grad – ein simulationsgestütztes Rollenspiel </w:t>
            </w:r>
          </w:p>
        </w:tc>
        <w:tc>
          <w:tcPr>
            <w:tcW w:w="3165" w:type="dxa"/>
            <w:tcBorders>
              <w:top w:val="single" w:sz="6" w:space="0" w:color="auto"/>
              <w:left w:val="single" w:sz="6" w:space="0" w:color="auto"/>
              <w:bottom w:val="single" w:sz="6" w:space="0" w:color="auto"/>
              <w:right w:val="single" w:sz="6" w:space="0" w:color="auto"/>
            </w:tcBorders>
            <w:hideMark/>
          </w:tcPr>
          <w:p w14:paraId="19FD26E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1FCA6F3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Möglichkeiten zur Begrenzung des globalen Temperaturanstiegs vor dem Hintergrund der demographischen und ökonomischen Entwicklung, </w:t>
            </w:r>
          </w:p>
          <w:p w14:paraId="34188DA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 bewerten Möglichkeiten und Grenzen von regenerativer Energieerzeugung unter Berücksichtigung von wirtschaftlichen Interessen und Erfordernissen des Klimaschutzes,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FE49BB"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45F0474E" w14:textId="77777777" w:rsidTr="002E3A54">
        <w:trPr>
          <w:trHeight w:val="285"/>
        </w:trPr>
        <w:tc>
          <w:tcPr>
            <w:tcW w:w="1835" w:type="dxa"/>
            <w:tcBorders>
              <w:top w:val="single" w:sz="6" w:space="0" w:color="auto"/>
              <w:left w:val="single" w:sz="6" w:space="0" w:color="auto"/>
              <w:bottom w:val="single" w:sz="6" w:space="0" w:color="auto"/>
              <w:right w:val="single" w:sz="6" w:space="0" w:color="auto"/>
            </w:tcBorders>
            <w:hideMark/>
          </w:tcPr>
          <w:p w14:paraId="11398B2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79B88D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54DE8D9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Wissen vernetzen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78EB4EC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63AB9A1"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716A547A" w14:textId="77777777" w:rsidTr="002E3A54">
        <w:trPr>
          <w:trHeight w:val="1800"/>
        </w:trPr>
        <w:tc>
          <w:tcPr>
            <w:tcW w:w="1835" w:type="dxa"/>
            <w:tcBorders>
              <w:top w:val="single" w:sz="6" w:space="0" w:color="auto"/>
              <w:left w:val="single" w:sz="6" w:space="0" w:color="auto"/>
              <w:bottom w:val="single" w:sz="6" w:space="0" w:color="auto"/>
              <w:right w:val="single" w:sz="6" w:space="0" w:color="auto"/>
            </w:tcBorders>
            <w:vAlign w:val="center"/>
            <w:hideMark/>
          </w:tcPr>
          <w:p w14:paraId="2DEC51E1"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KLAUSURTRAINING</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5E0DF6B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58BE730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Klausuren trainieren</w:t>
            </w:r>
            <w:r w:rsidRPr="00E336E7">
              <w:rPr>
                <w:rFonts w:ascii="Verdana" w:eastAsia="Times New Roman" w:hAnsi="Verdana" w:cs="Arial"/>
                <w:kern w:val="0"/>
                <w:lang w:eastAsia="de-DE"/>
                <w14:ligatures w14:val="none"/>
              </w:rPr>
              <w:t> </w:t>
            </w:r>
          </w:p>
          <w:p w14:paraId="1D4F448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Baustein 1: Überblickswissen zu Geographieklausuren </w:t>
            </w:r>
          </w:p>
          <w:p w14:paraId="0505EF3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Beispielklausur: Weinbau und Klimawandel: Chance oder Risiko im Rheingau? </w:t>
            </w:r>
          </w:p>
        </w:tc>
        <w:tc>
          <w:tcPr>
            <w:tcW w:w="3165" w:type="dxa"/>
            <w:tcBorders>
              <w:top w:val="single" w:sz="6" w:space="0" w:color="auto"/>
              <w:left w:val="single" w:sz="6" w:space="0" w:color="auto"/>
              <w:bottom w:val="single" w:sz="6" w:space="0" w:color="auto"/>
              <w:right w:val="single" w:sz="6" w:space="0" w:color="auto"/>
            </w:tcBorders>
            <w:hideMark/>
          </w:tcPr>
          <w:p w14:paraId="4FB65BC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EBE2D9"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0EBC2891" w14:textId="77777777" w:rsidTr="002E3A54">
        <w:trPr>
          <w:trHeight w:val="1455"/>
        </w:trPr>
        <w:tc>
          <w:tcPr>
            <w:tcW w:w="1835" w:type="dxa"/>
            <w:tcBorders>
              <w:top w:val="single" w:sz="6" w:space="0" w:color="auto"/>
              <w:left w:val="single" w:sz="6" w:space="0" w:color="auto"/>
              <w:bottom w:val="single" w:sz="6" w:space="0" w:color="auto"/>
              <w:right w:val="single" w:sz="6" w:space="0" w:color="auto"/>
            </w:tcBorders>
            <w:hideMark/>
          </w:tcPr>
          <w:p w14:paraId="1737CEA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7820" w:type="dxa"/>
            <w:gridSpan w:val="3"/>
            <w:tcBorders>
              <w:top w:val="single" w:sz="6" w:space="0" w:color="auto"/>
              <w:left w:val="single" w:sz="6" w:space="0" w:color="auto"/>
              <w:bottom w:val="single" w:sz="6" w:space="0" w:color="auto"/>
              <w:right w:val="single" w:sz="6" w:space="0" w:color="auto"/>
            </w:tcBorders>
            <w:vAlign w:val="center"/>
            <w:hideMark/>
          </w:tcPr>
          <w:p w14:paraId="52FE7EC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Inhaltsfeld 1 </w:t>
            </w:r>
            <w:r w:rsidRPr="00E336E7">
              <w:rPr>
                <w:rFonts w:ascii="Verdana" w:eastAsia="Times New Roman" w:hAnsi="Verdana" w:cs="Arial"/>
                <w:kern w:val="0"/>
                <w:lang w:eastAsia="de-DE"/>
                <w14:ligatures w14:val="none"/>
              </w:rPr>
              <w:t> </w:t>
            </w:r>
          </w:p>
          <w:p w14:paraId="085384E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Lebensräume und deren naturbedingte sowie anthropogen bedingte Gefährdung </w:t>
            </w:r>
          </w:p>
          <w:p w14:paraId="071E19C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Inhaltlicher Schwerpunkt</w:t>
            </w:r>
            <w:r w:rsidRPr="00E336E7">
              <w:rPr>
                <w:rFonts w:ascii="Verdana" w:eastAsia="Times New Roman" w:hAnsi="Verdana" w:cs="Arial"/>
                <w:kern w:val="0"/>
                <w:lang w:eastAsia="de-DE"/>
                <w14:ligatures w14:val="none"/>
              </w:rPr>
              <w:t> </w:t>
            </w:r>
          </w:p>
          <w:p w14:paraId="28D010A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Landschaftszonen als räumliche Ausprägung des Zusammenwirkens von Klima und Vegetation sowie Möglichkeiten zu deren Nutzung als Lebensräume </w:t>
            </w:r>
          </w:p>
        </w:tc>
        <w:tc>
          <w:tcPr>
            <w:tcW w:w="4615" w:type="dxa"/>
            <w:tcBorders>
              <w:top w:val="single" w:sz="6" w:space="0" w:color="auto"/>
              <w:left w:val="single" w:sz="6" w:space="0" w:color="auto"/>
              <w:bottom w:val="single" w:sz="6" w:space="0" w:color="auto"/>
              <w:right w:val="single" w:sz="6" w:space="0" w:color="auto"/>
            </w:tcBorders>
            <w:hideMark/>
          </w:tcPr>
          <w:p w14:paraId="511ADDC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1F7E524F" w14:textId="77777777" w:rsidTr="002E3A54">
        <w:trPr>
          <w:trHeight w:val="330"/>
        </w:trPr>
        <w:tc>
          <w:tcPr>
            <w:tcW w:w="1835" w:type="dxa"/>
            <w:tcBorders>
              <w:top w:val="single" w:sz="6" w:space="0" w:color="auto"/>
              <w:left w:val="single" w:sz="6" w:space="0" w:color="auto"/>
              <w:bottom w:val="single" w:sz="6" w:space="0" w:color="auto"/>
              <w:right w:val="single" w:sz="6" w:space="0" w:color="auto"/>
            </w:tcBorders>
            <w:shd w:val="clear" w:color="auto" w:fill="BFBFBF"/>
            <w:hideMark/>
          </w:tcPr>
          <w:p w14:paraId="636CF866"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68243F5"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2.</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shd w:val="clear" w:color="auto" w:fill="BFBFBF"/>
            <w:hideMark/>
          </w:tcPr>
          <w:p w14:paraId="2E76053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Landschaftszonen im globalen Wandel</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BFBFBF"/>
            <w:hideMark/>
          </w:tcPr>
          <w:p w14:paraId="00B2E87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 44-81</w:t>
            </w: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shd w:val="clear" w:color="auto" w:fill="BFBFBF"/>
            <w:hideMark/>
          </w:tcPr>
          <w:p w14:paraId="6A8C329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6AA1D63B" w14:textId="77777777" w:rsidTr="002E3A54">
        <w:trPr>
          <w:trHeight w:val="510"/>
        </w:trPr>
        <w:tc>
          <w:tcPr>
            <w:tcW w:w="1835" w:type="dxa"/>
            <w:tcBorders>
              <w:top w:val="single" w:sz="6" w:space="0" w:color="auto"/>
              <w:left w:val="single" w:sz="6" w:space="0" w:color="auto"/>
              <w:bottom w:val="single" w:sz="6" w:space="0" w:color="auto"/>
              <w:right w:val="single" w:sz="6" w:space="0" w:color="auto"/>
            </w:tcBorders>
            <w:hideMark/>
          </w:tcPr>
          <w:p w14:paraId="4C28522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41E4778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74C9B22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untersuchen …</w:t>
            </w:r>
            <w:r w:rsidRPr="00E336E7">
              <w:rPr>
                <w:rFonts w:ascii="Verdana" w:eastAsia="Times New Roman" w:hAnsi="Verdana" w:cs="Arial"/>
                <w:kern w:val="0"/>
                <w:lang w:eastAsia="de-DE"/>
                <w14:ligatures w14:val="none"/>
              </w:rPr>
              <w:t> </w:t>
            </w:r>
          </w:p>
          <w:p w14:paraId="78C4930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knüpfen an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8486B8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7D52C02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3892BB55" w14:textId="77777777" w:rsidTr="002E3A54">
        <w:trPr>
          <w:trHeight w:val="3225"/>
        </w:trPr>
        <w:tc>
          <w:tcPr>
            <w:tcW w:w="1835" w:type="dxa"/>
            <w:tcBorders>
              <w:top w:val="single" w:sz="6" w:space="0" w:color="auto"/>
              <w:left w:val="single" w:sz="6" w:space="0" w:color="auto"/>
              <w:bottom w:val="single" w:sz="6" w:space="0" w:color="auto"/>
              <w:right w:val="single" w:sz="6" w:space="0" w:color="auto"/>
            </w:tcBorders>
            <w:hideMark/>
          </w:tcPr>
          <w:p w14:paraId="5DA47544"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val="en-GB" w:eastAsia="de-DE"/>
                <w14:ligatures w14:val="none"/>
              </w:rPr>
              <w:lastRenderedPageBreak/>
              <w:t>WAHL</w:t>
            </w:r>
            <w:r w:rsidRPr="00E336E7">
              <w:rPr>
                <w:rFonts w:ascii="Verdana" w:eastAsia="Times New Roman" w:hAnsi="Verdana" w:cs="Arial"/>
                <w:kern w:val="0"/>
                <w:lang w:eastAsia="de-DE"/>
                <w14:ligatures w14:val="none"/>
              </w:rPr>
              <w:t> </w:t>
            </w:r>
          </w:p>
          <w:p w14:paraId="093397C2"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1B51B01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2.1</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27DD2831"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Landschaft und Landschaftszonen</w:t>
            </w:r>
            <w:r w:rsidRPr="00E336E7">
              <w:rPr>
                <w:rFonts w:ascii="Verdana" w:eastAsia="Times New Roman" w:hAnsi="Verdana" w:cs="Arial"/>
                <w:kern w:val="0"/>
                <w:lang w:eastAsia="de-DE"/>
                <w14:ligatures w14:val="none"/>
              </w:rPr>
              <w:t> </w:t>
            </w:r>
          </w:p>
          <w:p w14:paraId="6A5B9E5D"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Klimadiagramme auswerten </w:t>
            </w:r>
          </w:p>
          <w:p w14:paraId="57D74953"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Tropischer Regenwald: die </w:t>
            </w:r>
            <w:proofErr w:type="spellStart"/>
            <w:r w:rsidRPr="00E336E7">
              <w:rPr>
                <w:rFonts w:ascii="Verdana" w:eastAsia="Times New Roman" w:hAnsi="Verdana" w:cs="Arial"/>
                <w:kern w:val="0"/>
                <w:lang w:eastAsia="de-DE"/>
                <w14:ligatures w14:val="none"/>
              </w:rPr>
              <w:t>immerfeuchten</w:t>
            </w:r>
            <w:proofErr w:type="spellEnd"/>
            <w:r w:rsidRPr="00E336E7">
              <w:rPr>
                <w:rFonts w:ascii="Verdana" w:eastAsia="Times New Roman" w:hAnsi="Verdana" w:cs="Arial"/>
                <w:kern w:val="0"/>
                <w:lang w:eastAsia="de-DE"/>
                <w14:ligatures w14:val="none"/>
              </w:rPr>
              <w:t xml:space="preserve"> Tropen </w:t>
            </w:r>
          </w:p>
          <w:p w14:paraId="7924D26F"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Savannen: die wechselfeuchten Tropen </w:t>
            </w:r>
          </w:p>
          <w:p w14:paraId="14A9F200"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Wüsten und Halbwüsten der Tropen und Subtropen </w:t>
            </w:r>
          </w:p>
          <w:p w14:paraId="56B59F46"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Borealer Nadelwald der kalten Zone </w:t>
            </w:r>
          </w:p>
        </w:tc>
        <w:tc>
          <w:tcPr>
            <w:tcW w:w="3165" w:type="dxa"/>
            <w:tcBorders>
              <w:top w:val="single" w:sz="6" w:space="0" w:color="auto"/>
              <w:left w:val="single" w:sz="6" w:space="0" w:color="auto"/>
              <w:bottom w:val="single" w:sz="6" w:space="0" w:color="auto"/>
              <w:right w:val="single" w:sz="6" w:space="0" w:color="auto"/>
            </w:tcBorders>
            <w:hideMark/>
          </w:tcPr>
          <w:p w14:paraId="10AC1FE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3650310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charakterisieren die Landschaftszonen der Erde anhand der Geofaktoren Klima und Vegetation, </w:t>
            </w:r>
          </w:p>
          <w:p w14:paraId="3D7623D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stellen Gunst- und </w:t>
            </w:r>
            <w:proofErr w:type="spellStart"/>
            <w:r w:rsidRPr="00E336E7">
              <w:rPr>
                <w:rFonts w:ascii="Verdana" w:eastAsia="Times New Roman" w:hAnsi="Verdana" w:cs="Arial"/>
                <w:kern w:val="0"/>
                <w:lang w:eastAsia="de-DE"/>
                <w14:ligatures w14:val="none"/>
              </w:rPr>
              <w:t>Ungunstfaktoren</w:t>
            </w:r>
            <w:proofErr w:type="spellEnd"/>
            <w:r w:rsidRPr="00E336E7">
              <w:rPr>
                <w:rFonts w:ascii="Verdana" w:eastAsia="Times New Roman" w:hAnsi="Verdana" w:cs="Arial"/>
                <w:kern w:val="0"/>
                <w:lang w:eastAsia="de-DE"/>
                <w14:ligatures w14:val="none"/>
              </w:rPr>
              <w:t xml:space="preserve"> von Lebensräumen sowie Möglichkeiten zur Überwindung der Grenzen zwischen Ökumene und Anökumene dar, </w:t>
            </w:r>
          </w:p>
          <w:p w14:paraId="784A262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bewerten die Eignung von Wirtschafts- und Siedlungsräumen anhand verschiedener Geofaktoren, </w:t>
            </w:r>
          </w:p>
        </w:tc>
        <w:tc>
          <w:tcPr>
            <w:tcW w:w="4615" w:type="dxa"/>
            <w:tcBorders>
              <w:top w:val="single" w:sz="6" w:space="0" w:color="auto"/>
              <w:left w:val="single" w:sz="6" w:space="0" w:color="auto"/>
              <w:bottom w:val="single" w:sz="6" w:space="0" w:color="auto"/>
              <w:right w:val="single" w:sz="6" w:space="0" w:color="auto"/>
            </w:tcBorders>
            <w:hideMark/>
          </w:tcPr>
          <w:p w14:paraId="4FA69CB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45D68D0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p w14:paraId="52ECB44F" w14:textId="77777777" w:rsidR="00E336E7" w:rsidRPr="00E336E7" w:rsidRDefault="00E336E7" w:rsidP="00E336E7">
            <w:pPr>
              <w:numPr>
                <w:ilvl w:val="0"/>
                <w:numId w:val="286"/>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orientieren sich unmittelbar vor Ort und mittelbar mit Hilfe von physischen und thematischen Karten (MK1), </w:t>
            </w:r>
          </w:p>
          <w:p w14:paraId="5DCE1D14" w14:textId="77777777" w:rsidR="00E336E7" w:rsidRPr="00E336E7" w:rsidRDefault="00E336E7" w:rsidP="00E336E7">
            <w:pPr>
              <w:numPr>
                <w:ilvl w:val="0"/>
                <w:numId w:val="287"/>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identifizieren problemhaltige geographische Sachverhalte und entwickeln entsprechende Fragestellungen (MK2), </w:t>
            </w:r>
          </w:p>
          <w:p w14:paraId="473E7510" w14:textId="77777777" w:rsidR="00E336E7" w:rsidRPr="00E336E7" w:rsidRDefault="00E336E7" w:rsidP="00E336E7">
            <w:pPr>
              <w:numPr>
                <w:ilvl w:val="0"/>
                <w:numId w:val="288"/>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analysieren unterschiedliche Darstellungs- und Arbeitsmittel (Karte, Bild, Film, statistische Angaben, Graphiken und Text) zur Beantwortung raumbezogener Fragestellungen (MK3), </w:t>
            </w:r>
          </w:p>
          <w:p w14:paraId="421DB6C3" w14:textId="77777777" w:rsidR="00E336E7" w:rsidRPr="00E336E7" w:rsidRDefault="00E336E7" w:rsidP="00E336E7">
            <w:pPr>
              <w:numPr>
                <w:ilvl w:val="0"/>
                <w:numId w:val="289"/>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arbeiten aus Modellvorstellungen allgemeingeographische Kernaussagen heraus (MK4), </w:t>
            </w:r>
          </w:p>
          <w:p w14:paraId="08F9296A" w14:textId="77777777" w:rsidR="00E336E7" w:rsidRPr="00E336E7" w:rsidRDefault="00E336E7" w:rsidP="00E336E7">
            <w:pPr>
              <w:numPr>
                <w:ilvl w:val="0"/>
                <w:numId w:val="290"/>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stellen geographische Informationen graphisch dar (Kartenskizzen, Diagramme, Fließschemata/Wirkungsgeflechte) (MK8), </w:t>
            </w:r>
          </w:p>
          <w:p w14:paraId="59B6816D" w14:textId="77777777" w:rsidR="00E336E7" w:rsidRPr="00E336E7" w:rsidRDefault="00E336E7" w:rsidP="00E336E7">
            <w:pPr>
              <w:numPr>
                <w:ilvl w:val="0"/>
                <w:numId w:val="291"/>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präsentieren Arbeitsergebnisse zu raumbezogenen Sachverhalten im Unterricht sach-, problem- und adressatenbezogen sowie fachsprachlich angemessen (HK1). </w:t>
            </w:r>
          </w:p>
          <w:p w14:paraId="49901C1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6B1E045C" w14:textId="77777777" w:rsidTr="002E3A54">
        <w:trPr>
          <w:trHeight w:val="2280"/>
        </w:trPr>
        <w:tc>
          <w:tcPr>
            <w:tcW w:w="1835" w:type="dxa"/>
            <w:tcBorders>
              <w:top w:val="single" w:sz="6" w:space="0" w:color="auto"/>
              <w:left w:val="single" w:sz="6" w:space="0" w:color="auto"/>
              <w:bottom w:val="single" w:sz="6" w:space="0" w:color="auto"/>
              <w:right w:val="single" w:sz="6" w:space="0" w:color="auto"/>
            </w:tcBorders>
            <w:hideMark/>
          </w:tcPr>
          <w:p w14:paraId="702973F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 </w:t>
            </w:r>
          </w:p>
        </w:tc>
        <w:tc>
          <w:tcPr>
            <w:tcW w:w="1403" w:type="dxa"/>
            <w:tcBorders>
              <w:top w:val="single" w:sz="6" w:space="0" w:color="auto"/>
              <w:left w:val="single" w:sz="6" w:space="0" w:color="auto"/>
              <w:bottom w:val="single" w:sz="6" w:space="0" w:color="auto"/>
              <w:right w:val="single" w:sz="6" w:space="0" w:color="auto"/>
            </w:tcBorders>
            <w:hideMark/>
          </w:tcPr>
          <w:p w14:paraId="0152742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2.2</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533F5A54"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Globale Umweltveränderungen</w:t>
            </w:r>
            <w:r w:rsidRPr="00E336E7">
              <w:rPr>
                <w:rFonts w:ascii="Verdana" w:eastAsia="Times New Roman" w:hAnsi="Verdana" w:cs="Arial"/>
                <w:color w:val="92D050"/>
                <w:kern w:val="0"/>
                <w:lang w:eastAsia="de-DE"/>
                <w14:ligatures w14:val="none"/>
              </w:rPr>
              <w:t> </w:t>
            </w:r>
          </w:p>
          <w:p w14:paraId="4079380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Wenn Regenwald gerodet wird – Beispiel D. R. Kongo </w:t>
            </w:r>
          </w:p>
          <w:p w14:paraId="056694D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Wenn Grasland zur Wüste wird – Desertifikation im Sahel </w:t>
            </w:r>
          </w:p>
          <w:p w14:paraId="4B680BF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Von der Wüste zur Metropole – urbanes Wachstum in ariden Räumen </w:t>
            </w:r>
          </w:p>
          <w:p w14:paraId="719ED33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Wenn Nadelwälder zu Mondlandschaften werden –Rohstoffgewinnung in der Kalten Zone </w:t>
            </w:r>
          </w:p>
          <w:p w14:paraId="751B08A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Thematische Karten auswerten </w:t>
            </w:r>
          </w:p>
        </w:tc>
        <w:tc>
          <w:tcPr>
            <w:tcW w:w="3165" w:type="dxa"/>
            <w:tcBorders>
              <w:top w:val="single" w:sz="6" w:space="0" w:color="auto"/>
              <w:left w:val="single" w:sz="6" w:space="0" w:color="auto"/>
              <w:bottom w:val="single" w:sz="6" w:space="0" w:color="auto"/>
              <w:right w:val="single" w:sz="6" w:space="0" w:color="auto"/>
            </w:tcBorders>
            <w:hideMark/>
          </w:tcPr>
          <w:p w14:paraId="2927D6B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78661C6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stellen Gunst- und </w:t>
            </w:r>
            <w:proofErr w:type="spellStart"/>
            <w:r w:rsidRPr="00E336E7">
              <w:rPr>
                <w:rFonts w:ascii="Verdana" w:eastAsia="Times New Roman" w:hAnsi="Verdana" w:cs="Arial"/>
                <w:kern w:val="0"/>
                <w:lang w:eastAsia="de-DE"/>
                <w14:ligatures w14:val="none"/>
              </w:rPr>
              <w:t>Ungunstfaktoren</w:t>
            </w:r>
            <w:proofErr w:type="spellEnd"/>
            <w:r w:rsidRPr="00E336E7">
              <w:rPr>
                <w:rFonts w:ascii="Verdana" w:eastAsia="Times New Roman" w:hAnsi="Verdana" w:cs="Arial"/>
                <w:kern w:val="0"/>
                <w:lang w:eastAsia="de-DE"/>
                <w14:ligatures w14:val="none"/>
              </w:rPr>
              <w:t xml:space="preserve"> von Lebensräumen sowie Möglichkeiten zur Überwindung der Grenzen zwischen Ökumene und Anökumene dar, </w:t>
            </w:r>
          </w:p>
          <w:p w14:paraId="005C6C0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bewerten die Eignung von Wirtschafts- und Siedlungsräumen anhand verschiedener Geofaktoren, </w:t>
            </w:r>
          </w:p>
          <w:p w14:paraId="74A9A68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am Beispiel von Dürren Kopplungen von ökologischer, sozialer und technischer Vulnerabilität, </w:t>
            </w:r>
          </w:p>
          <w:p w14:paraId="2B67772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am Beispiel der Desertifikation Ursachen und Folgen der anthropogen bedingten Bedrohung von Lebensräumen, </w:t>
            </w:r>
          </w:p>
        </w:tc>
        <w:tc>
          <w:tcPr>
            <w:tcW w:w="4615" w:type="dxa"/>
            <w:tcBorders>
              <w:top w:val="single" w:sz="6" w:space="0" w:color="auto"/>
              <w:left w:val="single" w:sz="6" w:space="0" w:color="auto"/>
              <w:bottom w:val="single" w:sz="6" w:space="0" w:color="auto"/>
              <w:right w:val="single" w:sz="6" w:space="0" w:color="auto"/>
            </w:tcBorders>
            <w:hideMark/>
          </w:tcPr>
          <w:p w14:paraId="3B529B5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48D2ED47" w14:textId="77777777" w:rsidTr="002E3A54">
        <w:trPr>
          <w:trHeight w:val="1830"/>
        </w:trPr>
        <w:tc>
          <w:tcPr>
            <w:tcW w:w="1835" w:type="dxa"/>
            <w:tcBorders>
              <w:top w:val="single" w:sz="6" w:space="0" w:color="auto"/>
              <w:left w:val="single" w:sz="6" w:space="0" w:color="auto"/>
              <w:bottom w:val="single" w:sz="6" w:space="0" w:color="auto"/>
              <w:right w:val="single" w:sz="6" w:space="0" w:color="auto"/>
            </w:tcBorders>
            <w:vAlign w:val="center"/>
            <w:hideMark/>
          </w:tcPr>
          <w:p w14:paraId="799A409E"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DADEFB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2.3</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04D17B1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Globaler Wandel – der Mensch gestaltet die Erde</w:t>
            </w:r>
            <w:r w:rsidRPr="00E336E7">
              <w:rPr>
                <w:rFonts w:ascii="Verdana" w:eastAsia="Times New Roman" w:hAnsi="Verdana" w:cs="Arial"/>
                <w:color w:val="92D050"/>
                <w:kern w:val="0"/>
                <w:lang w:eastAsia="de-DE"/>
                <w14:ligatures w14:val="none"/>
              </w:rPr>
              <w:t> </w:t>
            </w:r>
          </w:p>
          <w:p w14:paraId="736B419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proofErr w:type="spellStart"/>
            <w:r w:rsidRPr="00E336E7">
              <w:rPr>
                <w:rFonts w:ascii="Verdana" w:eastAsia="Times New Roman" w:hAnsi="Verdana" w:cs="Arial"/>
                <w:color w:val="92D050"/>
                <w:kern w:val="0"/>
                <w:lang w:eastAsia="de-DE"/>
                <w14:ligatures w14:val="none"/>
              </w:rPr>
              <w:t>Anthrome</w:t>
            </w:r>
            <w:proofErr w:type="spellEnd"/>
            <w:r w:rsidRPr="00E336E7">
              <w:rPr>
                <w:rFonts w:ascii="Verdana" w:eastAsia="Times New Roman" w:hAnsi="Verdana" w:cs="Arial"/>
                <w:color w:val="92D050"/>
                <w:kern w:val="0"/>
                <w:lang w:eastAsia="de-DE"/>
                <w14:ligatures w14:val="none"/>
              </w:rPr>
              <w:t xml:space="preserve"> – die Erde unter dem Einfluss des Menschen </w:t>
            </w:r>
          </w:p>
          <w:p w14:paraId="74C05F2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Unser Konsum prägt Räume – weltweit </w:t>
            </w:r>
          </w:p>
        </w:tc>
        <w:tc>
          <w:tcPr>
            <w:tcW w:w="3165" w:type="dxa"/>
            <w:tcBorders>
              <w:top w:val="single" w:sz="6" w:space="0" w:color="auto"/>
              <w:left w:val="single" w:sz="6" w:space="0" w:color="auto"/>
              <w:bottom w:val="single" w:sz="6" w:space="0" w:color="auto"/>
              <w:right w:val="single" w:sz="6" w:space="0" w:color="auto"/>
            </w:tcBorders>
            <w:hideMark/>
          </w:tcPr>
          <w:p w14:paraId="13101E0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6C5D0D4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2EA626DB" w14:textId="77777777" w:rsidTr="002E3A54">
        <w:trPr>
          <w:trHeight w:val="285"/>
        </w:trPr>
        <w:tc>
          <w:tcPr>
            <w:tcW w:w="1835" w:type="dxa"/>
            <w:tcBorders>
              <w:top w:val="single" w:sz="6" w:space="0" w:color="auto"/>
              <w:left w:val="single" w:sz="6" w:space="0" w:color="auto"/>
              <w:bottom w:val="single" w:sz="6" w:space="0" w:color="auto"/>
              <w:right w:val="single" w:sz="6" w:space="0" w:color="auto"/>
            </w:tcBorders>
            <w:hideMark/>
          </w:tcPr>
          <w:p w14:paraId="5EE5952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897191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7AB264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Wissen vernetzen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0BE778B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4A0EA39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67455E11" w14:textId="77777777" w:rsidTr="002E3A54">
        <w:trPr>
          <w:trHeight w:val="1785"/>
        </w:trPr>
        <w:tc>
          <w:tcPr>
            <w:tcW w:w="1835" w:type="dxa"/>
            <w:tcBorders>
              <w:top w:val="single" w:sz="6" w:space="0" w:color="auto"/>
              <w:left w:val="single" w:sz="6" w:space="0" w:color="auto"/>
              <w:bottom w:val="single" w:sz="6" w:space="0" w:color="auto"/>
              <w:right w:val="single" w:sz="6" w:space="0" w:color="auto"/>
            </w:tcBorders>
            <w:vAlign w:val="center"/>
            <w:hideMark/>
          </w:tcPr>
          <w:p w14:paraId="372D5AFA"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lastRenderedPageBreak/>
              <w:t>KLAUSURTRAINING</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208043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68973C5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Klausuren trainieren</w:t>
            </w:r>
            <w:r w:rsidRPr="00E336E7">
              <w:rPr>
                <w:rFonts w:ascii="Verdana" w:eastAsia="Times New Roman" w:hAnsi="Verdana" w:cs="Arial"/>
                <w:kern w:val="0"/>
                <w:lang w:eastAsia="de-DE"/>
                <w14:ligatures w14:val="none"/>
              </w:rPr>
              <w:t> </w:t>
            </w:r>
          </w:p>
          <w:p w14:paraId="0CF3184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Baustein 2: Lokalisieren </w:t>
            </w:r>
          </w:p>
          <w:p w14:paraId="64F6E52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Beispielklausur: Amazonien – Raubbau am tropischen Regenwald </w:t>
            </w:r>
          </w:p>
        </w:tc>
        <w:tc>
          <w:tcPr>
            <w:tcW w:w="3165" w:type="dxa"/>
            <w:tcBorders>
              <w:top w:val="single" w:sz="6" w:space="0" w:color="auto"/>
              <w:left w:val="single" w:sz="6" w:space="0" w:color="auto"/>
              <w:bottom w:val="single" w:sz="6" w:space="0" w:color="auto"/>
              <w:right w:val="single" w:sz="6" w:space="0" w:color="auto"/>
            </w:tcBorders>
            <w:hideMark/>
          </w:tcPr>
          <w:p w14:paraId="6EC2246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28FC048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70662BFA" w14:textId="77777777" w:rsidTr="002E3A54">
        <w:trPr>
          <w:trHeight w:val="1560"/>
        </w:trPr>
        <w:tc>
          <w:tcPr>
            <w:tcW w:w="1835" w:type="dxa"/>
            <w:tcBorders>
              <w:top w:val="single" w:sz="6" w:space="0" w:color="auto"/>
              <w:left w:val="single" w:sz="6" w:space="0" w:color="auto"/>
              <w:bottom w:val="single" w:sz="6" w:space="0" w:color="auto"/>
              <w:right w:val="single" w:sz="6" w:space="0" w:color="auto"/>
            </w:tcBorders>
            <w:hideMark/>
          </w:tcPr>
          <w:p w14:paraId="6B369B8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7820" w:type="dxa"/>
            <w:gridSpan w:val="3"/>
            <w:tcBorders>
              <w:top w:val="single" w:sz="6" w:space="0" w:color="auto"/>
              <w:left w:val="single" w:sz="6" w:space="0" w:color="auto"/>
              <w:bottom w:val="single" w:sz="6" w:space="0" w:color="auto"/>
              <w:right w:val="single" w:sz="6" w:space="0" w:color="auto"/>
            </w:tcBorders>
            <w:vAlign w:val="center"/>
            <w:hideMark/>
          </w:tcPr>
          <w:p w14:paraId="28F94C5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Inhaltsfeld 1 </w:t>
            </w:r>
            <w:r w:rsidRPr="00E336E7">
              <w:rPr>
                <w:rFonts w:ascii="Verdana" w:eastAsia="Times New Roman" w:hAnsi="Verdana" w:cs="Arial"/>
                <w:kern w:val="0"/>
                <w:lang w:eastAsia="de-DE"/>
                <w14:ligatures w14:val="none"/>
              </w:rPr>
              <w:t> </w:t>
            </w:r>
          </w:p>
          <w:p w14:paraId="7EF30F7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Lebensräume und deren naturbedingte sowie anthropogen bedingte Gefährdung </w:t>
            </w:r>
          </w:p>
          <w:p w14:paraId="4DA4D18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Inhaltlicher Schwerpunkt</w:t>
            </w:r>
            <w:r w:rsidRPr="00E336E7">
              <w:rPr>
                <w:rFonts w:ascii="Verdana" w:eastAsia="Times New Roman" w:hAnsi="Verdana" w:cs="Arial"/>
                <w:kern w:val="0"/>
                <w:lang w:eastAsia="de-DE"/>
                <w14:ligatures w14:val="none"/>
              </w:rPr>
              <w:t> </w:t>
            </w:r>
          </w:p>
          <w:p w14:paraId="4706C93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Gefährdung von Lebensräumen durch geotektonische […] Prozesse </w:t>
            </w:r>
          </w:p>
        </w:tc>
        <w:tc>
          <w:tcPr>
            <w:tcW w:w="4615" w:type="dxa"/>
            <w:tcBorders>
              <w:top w:val="single" w:sz="6" w:space="0" w:color="auto"/>
              <w:left w:val="single" w:sz="6" w:space="0" w:color="auto"/>
              <w:bottom w:val="single" w:sz="6" w:space="0" w:color="auto"/>
              <w:right w:val="single" w:sz="6" w:space="0" w:color="auto"/>
            </w:tcBorders>
            <w:hideMark/>
          </w:tcPr>
          <w:p w14:paraId="6A62EE8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16450467" w14:textId="77777777" w:rsidTr="002E3A54">
        <w:trPr>
          <w:trHeight w:val="330"/>
        </w:trPr>
        <w:tc>
          <w:tcPr>
            <w:tcW w:w="1835" w:type="dxa"/>
            <w:tcBorders>
              <w:top w:val="single" w:sz="6" w:space="0" w:color="auto"/>
              <w:left w:val="single" w:sz="6" w:space="0" w:color="auto"/>
              <w:bottom w:val="single" w:sz="6" w:space="0" w:color="auto"/>
              <w:right w:val="single" w:sz="6" w:space="0" w:color="auto"/>
            </w:tcBorders>
            <w:shd w:val="clear" w:color="auto" w:fill="BFBFBF"/>
            <w:hideMark/>
          </w:tcPr>
          <w:p w14:paraId="1AB1FBBA"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912C33F"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3.</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shd w:val="clear" w:color="auto" w:fill="BFBFBF"/>
            <w:hideMark/>
          </w:tcPr>
          <w:p w14:paraId="1FD915F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 xml:space="preserve">Endogene Kräfte – Gefährdung von </w:t>
            </w:r>
            <w:r w:rsidRPr="00E336E7">
              <w:rPr>
                <w:rFonts w:ascii="Verdana" w:eastAsia="Times New Roman" w:hAnsi="Verdana" w:cs="Arial"/>
                <w:kern w:val="0"/>
                <w:lang w:eastAsia="de-DE"/>
                <w14:ligatures w14:val="none"/>
              </w:rPr>
              <w:t> </w:t>
            </w:r>
            <w:r w:rsidRPr="00E336E7">
              <w:rPr>
                <w:rFonts w:ascii="Verdana" w:eastAsia="Times New Roman" w:hAnsi="Verdana" w:cs="Arial"/>
                <w:kern w:val="0"/>
                <w:lang w:eastAsia="de-DE"/>
                <w14:ligatures w14:val="none"/>
              </w:rPr>
              <w:br/>
            </w:r>
            <w:r w:rsidRPr="00E336E7">
              <w:rPr>
                <w:rFonts w:ascii="Verdana" w:eastAsia="Times New Roman" w:hAnsi="Verdana" w:cs="Arial"/>
                <w:b/>
                <w:bCs/>
                <w:kern w:val="0"/>
                <w:lang w:eastAsia="de-DE"/>
                <w14:ligatures w14:val="none"/>
              </w:rPr>
              <w:t>Lebensräumen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BFBFBF"/>
            <w:hideMark/>
          </w:tcPr>
          <w:p w14:paraId="662C628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 82-109</w:t>
            </w: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shd w:val="clear" w:color="auto" w:fill="BFBFBF"/>
            <w:hideMark/>
          </w:tcPr>
          <w:p w14:paraId="4FCD691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091A0555" w14:textId="77777777" w:rsidTr="002E3A54">
        <w:trPr>
          <w:trHeight w:val="615"/>
        </w:trPr>
        <w:tc>
          <w:tcPr>
            <w:tcW w:w="1835" w:type="dxa"/>
            <w:tcBorders>
              <w:top w:val="single" w:sz="6" w:space="0" w:color="auto"/>
              <w:left w:val="single" w:sz="6" w:space="0" w:color="auto"/>
              <w:bottom w:val="single" w:sz="6" w:space="0" w:color="auto"/>
              <w:right w:val="single" w:sz="6" w:space="0" w:color="auto"/>
            </w:tcBorders>
            <w:hideMark/>
          </w:tcPr>
          <w:p w14:paraId="70C6989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0DD9BDE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75569B3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untersuchen …</w:t>
            </w:r>
            <w:r w:rsidRPr="00E336E7">
              <w:rPr>
                <w:rFonts w:ascii="Verdana" w:eastAsia="Times New Roman" w:hAnsi="Verdana" w:cs="Arial"/>
                <w:kern w:val="0"/>
                <w:lang w:eastAsia="de-DE"/>
                <w14:ligatures w14:val="none"/>
              </w:rPr>
              <w:t> </w:t>
            </w:r>
          </w:p>
          <w:p w14:paraId="168E2A9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knüpfen an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6705660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5528260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0048EF8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Die Schülerinnen und Schüler…</w:t>
            </w:r>
            <w:r w:rsidRPr="00E336E7">
              <w:rPr>
                <w:rFonts w:ascii="Verdana" w:eastAsia="Times New Roman" w:hAnsi="Verdana" w:cs="Arial"/>
                <w:kern w:val="0"/>
                <w:lang w:eastAsia="de-DE"/>
                <w14:ligatures w14:val="none"/>
              </w:rPr>
              <w:t> </w:t>
            </w:r>
          </w:p>
        </w:tc>
      </w:tr>
      <w:tr w:rsidR="00E336E7" w:rsidRPr="00E336E7" w14:paraId="57CCD743" w14:textId="77777777" w:rsidTr="002E3A54">
        <w:trPr>
          <w:trHeight w:val="1425"/>
        </w:trPr>
        <w:tc>
          <w:tcPr>
            <w:tcW w:w="1835" w:type="dxa"/>
            <w:tcBorders>
              <w:top w:val="single" w:sz="6" w:space="0" w:color="auto"/>
              <w:left w:val="single" w:sz="6" w:space="0" w:color="auto"/>
              <w:bottom w:val="single" w:sz="6" w:space="0" w:color="auto"/>
              <w:right w:val="single" w:sz="6" w:space="0" w:color="auto"/>
            </w:tcBorders>
            <w:hideMark/>
          </w:tcPr>
          <w:p w14:paraId="464B47F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511414B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3.1</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0A6BFDDD"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„Naturkatastrophe“ ist nicht gleich „Naturkatastrophe“</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6BF6B60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das Gefährdungspotenzial von Naturereignissen für die Wirtschafts- und Siedlungsbedingungen der betroffenen Räume unter Berücksichtigung der Besiedlungsdichte, </w:t>
            </w:r>
          </w:p>
        </w:tc>
        <w:tc>
          <w:tcPr>
            <w:tcW w:w="4615" w:type="dxa"/>
            <w:vMerge w:val="restart"/>
            <w:tcBorders>
              <w:top w:val="single" w:sz="6" w:space="0" w:color="auto"/>
              <w:left w:val="single" w:sz="6" w:space="0" w:color="auto"/>
              <w:bottom w:val="single" w:sz="6" w:space="0" w:color="auto"/>
              <w:right w:val="single" w:sz="6" w:space="0" w:color="auto"/>
            </w:tcBorders>
            <w:hideMark/>
          </w:tcPr>
          <w:p w14:paraId="72B284A8" w14:textId="77777777" w:rsidR="00E336E7" w:rsidRPr="00E336E7" w:rsidRDefault="00E336E7" w:rsidP="00E336E7">
            <w:pPr>
              <w:numPr>
                <w:ilvl w:val="0"/>
                <w:numId w:val="292"/>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identifizieren problemhaltige geographische Sachverhalte und entwickeln entsprechende Fragestellungen (MK2), </w:t>
            </w:r>
          </w:p>
          <w:p w14:paraId="459817F1" w14:textId="77777777" w:rsidR="00E336E7" w:rsidRPr="00E336E7" w:rsidRDefault="00E336E7" w:rsidP="00E336E7">
            <w:pPr>
              <w:numPr>
                <w:ilvl w:val="0"/>
                <w:numId w:val="293"/>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analysieren unterschiedliche Darstellungs- und Arbeitsmittel (Karte, Bild, Film, statistische Angaben, Graphiken und Text) zur Beantwortung raumbezogener Fragestellungen (MK3), </w:t>
            </w:r>
          </w:p>
          <w:p w14:paraId="76DB5C94" w14:textId="77777777" w:rsidR="00E336E7" w:rsidRPr="00E336E7" w:rsidRDefault="00E336E7" w:rsidP="00E336E7">
            <w:pPr>
              <w:numPr>
                <w:ilvl w:val="0"/>
                <w:numId w:val="294"/>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arbeiten aus Modellvorstellungen allgemeingeographische Kernaussagen heraus (MK4), </w:t>
            </w:r>
          </w:p>
          <w:p w14:paraId="587B8669" w14:textId="77777777" w:rsidR="00E336E7" w:rsidRPr="00E336E7" w:rsidRDefault="00E336E7" w:rsidP="00E336E7">
            <w:pPr>
              <w:numPr>
                <w:ilvl w:val="0"/>
                <w:numId w:val="295"/>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 xml:space="preserve">stellen geographische Sachverhalte mündlich und </w:t>
            </w:r>
            <w:r w:rsidRPr="00E336E7">
              <w:rPr>
                <w:rFonts w:ascii="Verdana" w:eastAsia="Times New Roman" w:hAnsi="Verdana" w:cs="Arial"/>
                <w:kern w:val="0"/>
                <w:lang w:eastAsia="de-DE"/>
                <w14:ligatures w14:val="none"/>
              </w:rPr>
              <w:lastRenderedPageBreak/>
              <w:t xml:space="preserve">schriftlich unter Verwendung der Fachsprache problembezogen, sachlogisch strukturiert, aufgaben-, </w:t>
            </w:r>
            <w:proofErr w:type="spellStart"/>
            <w:r w:rsidRPr="00E336E7">
              <w:rPr>
                <w:rFonts w:ascii="Verdana" w:eastAsia="Times New Roman" w:hAnsi="Verdana" w:cs="Arial"/>
                <w:kern w:val="0"/>
                <w:lang w:eastAsia="de-DE"/>
                <w14:ligatures w14:val="none"/>
              </w:rPr>
              <w:t>operatoren</w:t>
            </w:r>
            <w:proofErr w:type="spellEnd"/>
            <w:r w:rsidRPr="00E336E7">
              <w:rPr>
                <w:rFonts w:ascii="Verdana" w:eastAsia="Times New Roman" w:hAnsi="Verdana" w:cs="Arial"/>
                <w:kern w:val="0"/>
                <w:lang w:eastAsia="de-DE"/>
                <w14:ligatures w14:val="none"/>
              </w:rPr>
              <w:t>- und materialbezogen dar (MK6), </w:t>
            </w:r>
          </w:p>
          <w:p w14:paraId="15E052AC" w14:textId="77777777" w:rsidR="00E336E7" w:rsidRPr="00E336E7" w:rsidRDefault="00E336E7" w:rsidP="00E336E7">
            <w:pPr>
              <w:numPr>
                <w:ilvl w:val="0"/>
                <w:numId w:val="296"/>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präsentieren Arbeitsergebnisse zu raumbezogenen Sachverhalten im Unterricht sach-, problem- und adressatenbezogen sowie fachsprachlich angemessen (HK1), </w:t>
            </w:r>
          </w:p>
          <w:p w14:paraId="59D052DF" w14:textId="77777777" w:rsidR="00E336E7" w:rsidRPr="00E336E7" w:rsidRDefault="00E336E7" w:rsidP="00E336E7">
            <w:pPr>
              <w:numPr>
                <w:ilvl w:val="0"/>
                <w:numId w:val="297"/>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entwickeln Lösungsansätze für raumbezogene Probleme (HK5). </w:t>
            </w:r>
          </w:p>
          <w:p w14:paraId="28080C4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3E63D69A" w14:textId="77777777" w:rsidTr="002E3A54">
        <w:trPr>
          <w:trHeight w:val="990"/>
        </w:trPr>
        <w:tc>
          <w:tcPr>
            <w:tcW w:w="1835" w:type="dxa"/>
            <w:tcBorders>
              <w:top w:val="single" w:sz="6" w:space="0" w:color="auto"/>
              <w:left w:val="single" w:sz="6" w:space="0" w:color="auto"/>
              <w:bottom w:val="single" w:sz="6" w:space="0" w:color="auto"/>
              <w:right w:val="single" w:sz="6" w:space="0" w:color="auto"/>
            </w:tcBorders>
            <w:vAlign w:val="center"/>
            <w:hideMark/>
          </w:tcPr>
          <w:p w14:paraId="686B17C1"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F7B2EF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3.2</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63C58A2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Die Erde – ein Planet in Bewegung</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C50EA1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3730F62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Entstehung und Verbreitung von Erdbeben, Vulkanismus als Ergebnis von naturgeographischen Bedingungen,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601DCB"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4C0D8662" w14:textId="77777777" w:rsidTr="002E3A54">
        <w:trPr>
          <w:trHeight w:val="1410"/>
        </w:trPr>
        <w:tc>
          <w:tcPr>
            <w:tcW w:w="1835" w:type="dxa"/>
            <w:tcBorders>
              <w:top w:val="single" w:sz="6" w:space="0" w:color="auto"/>
              <w:left w:val="single" w:sz="6" w:space="0" w:color="auto"/>
              <w:bottom w:val="single" w:sz="6" w:space="0" w:color="auto"/>
              <w:right w:val="single" w:sz="6" w:space="0" w:color="auto"/>
            </w:tcBorders>
            <w:vAlign w:val="center"/>
            <w:hideMark/>
          </w:tcPr>
          <w:p w14:paraId="172CB47B"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 </w:t>
            </w:r>
          </w:p>
        </w:tc>
        <w:tc>
          <w:tcPr>
            <w:tcW w:w="1403" w:type="dxa"/>
            <w:tcBorders>
              <w:top w:val="single" w:sz="6" w:space="0" w:color="auto"/>
              <w:left w:val="single" w:sz="6" w:space="0" w:color="auto"/>
              <w:bottom w:val="single" w:sz="6" w:space="0" w:color="auto"/>
              <w:right w:val="single" w:sz="6" w:space="0" w:color="auto"/>
            </w:tcBorders>
            <w:hideMark/>
          </w:tcPr>
          <w:p w14:paraId="291480B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3.3</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299CE0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Vulkanismus – Gefahr aus dem Erdinneren</w:t>
            </w:r>
            <w:r w:rsidRPr="00E336E7">
              <w:rPr>
                <w:rFonts w:ascii="Verdana" w:eastAsia="Times New Roman" w:hAnsi="Verdana" w:cs="Arial"/>
                <w:kern w:val="0"/>
                <w:lang w:eastAsia="de-DE"/>
                <w14:ligatures w14:val="none"/>
              </w:rPr>
              <w:t> </w:t>
            </w:r>
          </w:p>
          <w:p w14:paraId="3180F60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Merapi – Leben an einem der gefährlichsten Vulkane der Erde </w:t>
            </w:r>
          </w:p>
        </w:tc>
        <w:tc>
          <w:tcPr>
            <w:tcW w:w="3165" w:type="dxa"/>
            <w:tcBorders>
              <w:top w:val="single" w:sz="6" w:space="0" w:color="auto"/>
              <w:left w:val="single" w:sz="6" w:space="0" w:color="auto"/>
              <w:bottom w:val="single" w:sz="6" w:space="0" w:color="auto"/>
              <w:right w:val="single" w:sz="6" w:space="0" w:color="auto"/>
            </w:tcBorders>
            <w:hideMark/>
          </w:tcPr>
          <w:p w14:paraId="3B6C039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39D2EB3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Entstehung und Verbreitung von Vulkanismus als Ergebnis von naturgeographischen Bedingungen, </w:t>
            </w:r>
          </w:p>
          <w:p w14:paraId="6B9730C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das Gefährdungspotenzial von Vulkanausbrüchen für die Wirtschafts- und Siedlungsbedingungen der betroffenen Räume unter Berücksichtigung der Besiedlungsdichte,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37A6FA"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7C711266" w14:textId="77777777" w:rsidTr="002E3A54">
        <w:trPr>
          <w:trHeight w:val="1275"/>
        </w:trPr>
        <w:tc>
          <w:tcPr>
            <w:tcW w:w="1835" w:type="dxa"/>
            <w:tcBorders>
              <w:top w:val="single" w:sz="6" w:space="0" w:color="auto"/>
              <w:left w:val="single" w:sz="6" w:space="0" w:color="auto"/>
              <w:bottom w:val="single" w:sz="6" w:space="0" w:color="auto"/>
              <w:right w:val="single" w:sz="6" w:space="0" w:color="auto"/>
            </w:tcBorders>
            <w:vAlign w:val="center"/>
            <w:hideMark/>
          </w:tcPr>
          <w:p w14:paraId="3DE934F8"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36A1DFF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3.4</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7B1ADB3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Erdbeben – Gefahr aus dem Erdinneren</w:t>
            </w:r>
            <w:r w:rsidRPr="00E336E7">
              <w:rPr>
                <w:rFonts w:ascii="Verdana" w:eastAsia="Times New Roman" w:hAnsi="Verdana" w:cs="Arial"/>
                <w:kern w:val="0"/>
                <w:lang w:eastAsia="de-DE"/>
                <w14:ligatures w14:val="none"/>
              </w:rPr>
              <w:t> </w:t>
            </w:r>
          </w:p>
          <w:p w14:paraId="5058421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Kalifornien – Leben mit der Erdbebengefahr </w:t>
            </w:r>
          </w:p>
        </w:tc>
        <w:tc>
          <w:tcPr>
            <w:tcW w:w="3165" w:type="dxa"/>
            <w:tcBorders>
              <w:top w:val="single" w:sz="6" w:space="0" w:color="auto"/>
              <w:left w:val="single" w:sz="6" w:space="0" w:color="auto"/>
              <w:bottom w:val="single" w:sz="6" w:space="0" w:color="auto"/>
              <w:right w:val="single" w:sz="6" w:space="0" w:color="auto"/>
            </w:tcBorders>
            <w:hideMark/>
          </w:tcPr>
          <w:p w14:paraId="64ED45D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7D9D849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Entstehung und Verbreitung von Erdbeben als Ergebnis von naturgeographischen Bedingungen, </w:t>
            </w:r>
          </w:p>
          <w:p w14:paraId="1EF3E71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das Gefährdungspotenzial von Erdbeben für die Wirtschafts- und Siedlungsbedingungen der betroffenen Räume unter Berücksichtigung der Besiedlungsdichte,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F49E7E"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001BBCFE" w14:textId="77777777" w:rsidTr="002E3A54">
        <w:trPr>
          <w:trHeight w:val="1425"/>
        </w:trPr>
        <w:tc>
          <w:tcPr>
            <w:tcW w:w="1835" w:type="dxa"/>
            <w:tcBorders>
              <w:top w:val="single" w:sz="6" w:space="0" w:color="auto"/>
              <w:left w:val="single" w:sz="6" w:space="0" w:color="auto"/>
              <w:bottom w:val="single" w:sz="6" w:space="0" w:color="auto"/>
              <w:right w:val="single" w:sz="6" w:space="0" w:color="auto"/>
            </w:tcBorders>
            <w:vAlign w:val="center"/>
            <w:hideMark/>
          </w:tcPr>
          <w:p w14:paraId="18DBCFF6"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43C5E26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3.5</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98BD26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Tsunami – Gefahr aus dem Meer</w:t>
            </w:r>
            <w:r w:rsidRPr="00E336E7">
              <w:rPr>
                <w:rFonts w:ascii="Verdana" w:eastAsia="Times New Roman" w:hAnsi="Verdana" w:cs="Arial"/>
                <w:kern w:val="0"/>
                <w:lang w:eastAsia="de-DE"/>
                <w14:ligatures w14:val="none"/>
              </w:rPr>
              <w:t> </w:t>
            </w:r>
          </w:p>
          <w:p w14:paraId="24128CD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Japan – Vorreiter in der Tsunamivorsorge … </w:t>
            </w:r>
          </w:p>
          <w:p w14:paraId="76B2A18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und dennoch vulnerabel </w:t>
            </w:r>
          </w:p>
        </w:tc>
        <w:tc>
          <w:tcPr>
            <w:tcW w:w="3165" w:type="dxa"/>
            <w:tcBorders>
              <w:top w:val="single" w:sz="6" w:space="0" w:color="auto"/>
              <w:left w:val="single" w:sz="6" w:space="0" w:color="auto"/>
              <w:bottom w:val="single" w:sz="6" w:space="0" w:color="auto"/>
              <w:right w:val="single" w:sz="6" w:space="0" w:color="auto"/>
            </w:tcBorders>
            <w:hideMark/>
          </w:tcPr>
          <w:p w14:paraId="3DEC589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2F0F85E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erklären die Entstehung und Verbreitung von Erdbeben als Ergebnis </w:t>
            </w:r>
            <w:r w:rsidRPr="00E336E7">
              <w:rPr>
                <w:rFonts w:ascii="Verdana" w:eastAsia="Times New Roman" w:hAnsi="Verdana" w:cs="Arial"/>
                <w:kern w:val="0"/>
                <w:lang w:eastAsia="de-DE"/>
                <w14:ligatures w14:val="none"/>
              </w:rPr>
              <w:lastRenderedPageBreak/>
              <w:t>von naturgeographischen Bedingungen, </w:t>
            </w:r>
          </w:p>
          <w:p w14:paraId="018FC73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das Gefährdungspotenzial von Naturereignissen für die Wirtschafts- und Siedlungsbedingungen der betroffenen Räume unter Berücksichtigung der Besiedlungsdichte,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3DAE8A5"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3BF40511" w14:textId="77777777" w:rsidTr="002E3A54">
        <w:trPr>
          <w:trHeight w:val="555"/>
        </w:trPr>
        <w:tc>
          <w:tcPr>
            <w:tcW w:w="1835" w:type="dxa"/>
            <w:tcBorders>
              <w:top w:val="single" w:sz="6" w:space="0" w:color="auto"/>
              <w:left w:val="single" w:sz="6" w:space="0" w:color="auto"/>
              <w:bottom w:val="single" w:sz="6" w:space="0" w:color="auto"/>
              <w:right w:val="single" w:sz="6" w:space="0" w:color="auto"/>
            </w:tcBorders>
            <w:vAlign w:val="center"/>
            <w:hideMark/>
          </w:tcPr>
          <w:p w14:paraId="432DF9FA"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55DBD20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3.6</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6D142928"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Mit digitalen Geomedien die Welt analysieren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397BD79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0AC9FE"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6DBDDF68" w14:textId="77777777" w:rsidTr="002E3A54">
        <w:trPr>
          <w:trHeight w:val="255"/>
        </w:trPr>
        <w:tc>
          <w:tcPr>
            <w:tcW w:w="1835" w:type="dxa"/>
            <w:tcBorders>
              <w:top w:val="single" w:sz="6" w:space="0" w:color="auto"/>
              <w:left w:val="single" w:sz="6" w:space="0" w:color="auto"/>
              <w:bottom w:val="single" w:sz="6" w:space="0" w:color="auto"/>
              <w:right w:val="single" w:sz="6" w:space="0" w:color="auto"/>
            </w:tcBorders>
            <w:hideMark/>
          </w:tcPr>
          <w:p w14:paraId="1B73375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E1DE59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BFE5A9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Wissen vernetzen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77E5AF7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8A3271"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7C87E28E" w14:textId="77777777" w:rsidTr="002E3A54">
        <w:trPr>
          <w:trHeight w:val="2115"/>
        </w:trPr>
        <w:tc>
          <w:tcPr>
            <w:tcW w:w="1835" w:type="dxa"/>
            <w:tcBorders>
              <w:top w:val="single" w:sz="6" w:space="0" w:color="auto"/>
              <w:left w:val="single" w:sz="6" w:space="0" w:color="auto"/>
              <w:bottom w:val="single" w:sz="6" w:space="0" w:color="auto"/>
              <w:right w:val="single" w:sz="6" w:space="0" w:color="auto"/>
            </w:tcBorders>
            <w:vAlign w:val="center"/>
            <w:hideMark/>
          </w:tcPr>
          <w:p w14:paraId="28308820"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KLAUSURTRAINING</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8E30A7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6915651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Klausuren trainieren</w:t>
            </w:r>
            <w:r w:rsidRPr="00E336E7">
              <w:rPr>
                <w:rFonts w:ascii="Verdana" w:eastAsia="Times New Roman" w:hAnsi="Verdana" w:cs="Arial"/>
                <w:kern w:val="0"/>
                <w:lang w:eastAsia="de-DE"/>
                <w14:ligatures w14:val="none"/>
              </w:rPr>
              <w:t> </w:t>
            </w:r>
          </w:p>
          <w:p w14:paraId="74D36EA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Baustein 3: die Darstellungsleistung </w:t>
            </w:r>
          </w:p>
          <w:p w14:paraId="6E49EED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Beispielklausur: Gefährdung von Lebensräumen – das Beispiel </w:t>
            </w:r>
            <w:proofErr w:type="spellStart"/>
            <w:r w:rsidRPr="00E336E7">
              <w:rPr>
                <w:rFonts w:ascii="Verdana" w:eastAsia="Times New Roman" w:hAnsi="Verdana" w:cs="Arial"/>
                <w:kern w:val="0"/>
                <w:lang w:eastAsia="de-DE"/>
                <w14:ligatures w14:val="none"/>
              </w:rPr>
              <w:t>Kawah</w:t>
            </w:r>
            <w:proofErr w:type="spellEnd"/>
            <w:r w:rsidRPr="00E336E7">
              <w:rPr>
                <w:rFonts w:ascii="Verdana" w:eastAsia="Times New Roman" w:hAnsi="Verdana" w:cs="Arial"/>
                <w:kern w:val="0"/>
                <w:lang w:eastAsia="de-DE"/>
                <w14:ligatures w14:val="none"/>
              </w:rPr>
              <w:t xml:space="preserve"> </w:t>
            </w:r>
            <w:proofErr w:type="spellStart"/>
            <w:r w:rsidRPr="00E336E7">
              <w:rPr>
                <w:rFonts w:ascii="Verdana" w:eastAsia="Times New Roman" w:hAnsi="Verdana" w:cs="Arial"/>
                <w:kern w:val="0"/>
                <w:lang w:eastAsia="de-DE"/>
                <w14:ligatures w14:val="none"/>
              </w:rPr>
              <w:t>Ijen</w:t>
            </w:r>
            <w:proofErr w:type="spellEnd"/>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55B871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5A5BFD"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416F80D6" w14:textId="77777777" w:rsidTr="002E3A54">
        <w:trPr>
          <w:trHeight w:val="1560"/>
        </w:trPr>
        <w:tc>
          <w:tcPr>
            <w:tcW w:w="1835" w:type="dxa"/>
            <w:tcBorders>
              <w:top w:val="single" w:sz="6" w:space="0" w:color="auto"/>
              <w:left w:val="single" w:sz="6" w:space="0" w:color="auto"/>
              <w:bottom w:val="single" w:sz="6" w:space="0" w:color="auto"/>
              <w:right w:val="single" w:sz="6" w:space="0" w:color="auto"/>
            </w:tcBorders>
            <w:hideMark/>
          </w:tcPr>
          <w:p w14:paraId="040B662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7820" w:type="dxa"/>
            <w:gridSpan w:val="3"/>
            <w:tcBorders>
              <w:top w:val="single" w:sz="6" w:space="0" w:color="auto"/>
              <w:left w:val="single" w:sz="6" w:space="0" w:color="auto"/>
              <w:bottom w:val="single" w:sz="6" w:space="0" w:color="auto"/>
              <w:right w:val="single" w:sz="6" w:space="0" w:color="auto"/>
            </w:tcBorders>
            <w:vAlign w:val="center"/>
            <w:hideMark/>
          </w:tcPr>
          <w:p w14:paraId="445A0CA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Inhaltsfeld 1 </w:t>
            </w:r>
            <w:r w:rsidRPr="00E336E7">
              <w:rPr>
                <w:rFonts w:ascii="Verdana" w:eastAsia="Times New Roman" w:hAnsi="Verdana" w:cs="Arial"/>
                <w:kern w:val="0"/>
                <w:lang w:eastAsia="de-DE"/>
                <w14:ligatures w14:val="none"/>
              </w:rPr>
              <w:t> </w:t>
            </w:r>
          </w:p>
          <w:p w14:paraId="4DA3540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Lebensräume und deren naturbedingte sowie anthropogen bedingte Gefährdung </w:t>
            </w:r>
          </w:p>
          <w:p w14:paraId="0DDA8A3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Inhaltlicher Schwerpunkt</w:t>
            </w:r>
            <w:r w:rsidRPr="00E336E7">
              <w:rPr>
                <w:rFonts w:ascii="Verdana" w:eastAsia="Times New Roman" w:hAnsi="Verdana" w:cs="Arial"/>
                <w:kern w:val="0"/>
                <w:lang w:eastAsia="de-DE"/>
                <w14:ligatures w14:val="none"/>
              </w:rPr>
              <w:t> </w:t>
            </w:r>
          </w:p>
          <w:p w14:paraId="13F4863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Leben mit dem Risiko von Wassermangel und Wasserüberfluss </w:t>
            </w:r>
          </w:p>
        </w:tc>
        <w:tc>
          <w:tcPr>
            <w:tcW w:w="4615" w:type="dxa"/>
            <w:tcBorders>
              <w:top w:val="single" w:sz="6" w:space="0" w:color="auto"/>
              <w:left w:val="single" w:sz="6" w:space="0" w:color="auto"/>
              <w:bottom w:val="single" w:sz="6" w:space="0" w:color="auto"/>
              <w:right w:val="single" w:sz="6" w:space="0" w:color="auto"/>
            </w:tcBorders>
            <w:hideMark/>
          </w:tcPr>
          <w:p w14:paraId="26CDD4F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54D44881" w14:textId="77777777" w:rsidTr="002E3A54">
        <w:trPr>
          <w:trHeight w:val="495"/>
        </w:trPr>
        <w:tc>
          <w:tcPr>
            <w:tcW w:w="1835" w:type="dxa"/>
            <w:tcBorders>
              <w:top w:val="single" w:sz="6" w:space="0" w:color="auto"/>
              <w:left w:val="single" w:sz="6" w:space="0" w:color="auto"/>
              <w:bottom w:val="single" w:sz="6" w:space="0" w:color="auto"/>
              <w:right w:val="single" w:sz="6" w:space="0" w:color="auto"/>
            </w:tcBorders>
            <w:shd w:val="clear" w:color="auto" w:fill="BFBFBF"/>
            <w:hideMark/>
          </w:tcPr>
          <w:p w14:paraId="6DAE76AB"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90B71A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4.</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shd w:val="clear" w:color="auto" w:fill="BFBFBF"/>
            <w:hideMark/>
          </w:tcPr>
          <w:p w14:paraId="27143DD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Wassermangel und Wasserüberschuss</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BFBFBF"/>
            <w:hideMark/>
          </w:tcPr>
          <w:p w14:paraId="4E94DB4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 110-143</w:t>
            </w: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shd w:val="clear" w:color="auto" w:fill="BFBFBF"/>
            <w:hideMark/>
          </w:tcPr>
          <w:p w14:paraId="3FAC6CB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3BECCCA3" w14:textId="77777777" w:rsidTr="002E3A54">
        <w:trPr>
          <w:trHeight w:val="495"/>
        </w:trPr>
        <w:tc>
          <w:tcPr>
            <w:tcW w:w="1835" w:type="dxa"/>
            <w:tcBorders>
              <w:top w:val="single" w:sz="6" w:space="0" w:color="auto"/>
              <w:left w:val="single" w:sz="6" w:space="0" w:color="auto"/>
              <w:bottom w:val="single" w:sz="6" w:space="0" w:color="auto"/>
              <w:right w:val="single" w:sz="6" w:space="0" w:color="auto"/>
            </w:tcBorders>
            <w:hideMark/>
          </w:tcPr>
          <w:p w14:paraId="6EEE5F64"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49CE7A0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12D7FA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untersuchen …</w:t>
            </w:r>
            <w:r w:rsidRPr="00E336E7">
              <w:rPr>
                <w:rFonts w:ascii="Verdana" w:eastAsia="Times New Roman" w:hAnsi="Verdana" w:cs="Arial"/>
                <w:kern w:val="0"/>
                <w:lang w:eastAsia="de-DE"/>
                <w14:ligatures w14:val="none"/>
              </w:rPr>
              <w:t> </w:t>
            </w:r>
          </w:p>
          <w:p w14:paraId="1987A46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knüpfen an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03B9EE3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0EF55B3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75B8807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4225B71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6DA88337" w14:textId="77777777" w:rsidTr="002E3A54">
        <w:trPr>
          <w:trHeight w:val="1410"/>
        </w:trPr>
        <w:tc>
          <w:tcPr>
            <w:tcW w:w="1835" w:type="dxa"/>
            <w:tcBorders>
              <w:top w:val="single" w:sz="6" w:space="0" w:color="auto"/>
              <w:left w:val="single" w:sz="6" w:space="0" w:color="auto"/>
              <w:bottom w:val="single" w:sz="6" w:space="0" w:color="auto"/>
              <w:right w:val="single" w:sz="6" w:space="0" w:color="auto"/>
            </w:tcBorders>
            <w:hideMark/>
          </w:tcPr>
          <w:p w14:paraId="06734B4E"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lastRenderedPageBreak/>
              <w:t>WAHL</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101CAAC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4.1</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36CF898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Gefährdung von Lebensräumen durch Dürren </w:t>
            </w:r>
            <w:r w:rsidRPr="00E336E7">
              <w:rPr>
                <w:rFonts w:ascii="Verdana" w:eastAsia="Times New Roman" w:hAnsi="Verdana" w:cs="Arial"/>
                <w:color w:val="92D050"/>
                <w:kern w:val="0"/>
                <w:lang w:eastAsia="de-DE"/>
                <w14:ligatures w14:val="none"/>
              </w:rPr>
              <w:t> </w:t>
            </w:r>
          </w:p>
          <w:p w14:paraId="52DBCA9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Folgen für die Landwirtschaft </w:t>
            </w:r>
          </w:p>
          <w:p w14:paraId="54F81F2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Folgen für die Forstwirtschaft </w:t>
            </w:r>
          </w:p>
          <w:p w14:paraId="4DD017A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Folgen für die Trinkwasserversorgung </w:t>
            </w:r>
          </w:p>
          <w:p w14:paraId="432723A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Chennai geht das Wasser aus </w:t>
            </w:r>
          </w:p>
        </w:tc>
        <w:tc>
          <w:tcPr>
            <w:tcW w:w="3165" w:type="dxa"/>
            <w:tcBorders>
              <w:top w:val="single" w:sz="6" w:space="0" w:color="auto"/>
              <w:left w:val="single" w:sz="6" w:space="0" w:color="auto"/>
              <w:bottom w:val="single" w:sz="6" w:space="0" w:color="auto"/>
              <w:right w:val="single" w:sz="6" w:space="0" w:color="auto"/>
            </w:tcBorders>
            <w:hideMark/>
          </w:tcPr>
          <w:p w14:paraId="4F8F7EE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am Beispiel von Dürren Kopplungen von ökologischer, sozialer und technischer Vulnerabilität, </w:t>
            </w:r>
          </w:p>
          <w:p w14:paraId="4F05525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erörtern Möglichkeiten und Grenzen der Anpassung an Dürren in besonders gefährdeten Gebieten, </w:t>
            </w:r>
          </w:p>
        </w:tc>
        <w:tc>
          <w:tcPr>
            <w:tcW w:w="4615" w:type="dxa"/>
            <w:vMerge w:val="restart"/>
            <w:tcBorders>
              <w:top w:val="single" w:sz="6" w:space="0" w:color="auto"/>
              <w:left w:val="single" w:sz="6" w:space="0" w:color="auto"/>
              <w:bottom w:val="single" w:sz="6" w:space="0" w:color="auto"/>
              <w:right w:val="single" w:sz="6" w:space="0" w:color="auto"/>
            </w:tcBorders>
            <w:hideMark/>
          </w:tcPr>
          <w:p w14:paraId="1A33CFCF" w14:textId="77777777" w:rsidR="00E336E7" w:rsidRPr="00E336E7" w:rsidRDefault="00E336E7" w:rsidP="00E336E7">
            <w:pPr>
              <w:numPr>
                <w:ilvl w:val="0"/>
                <w:numId w:val="298"/>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identifizieren problemhaltige geographische Sachverhalte und entwickeln entsprechende Fragestellungen (MK2), </w:t>
            </w:r>
          </w:p>
          <w:p w14:paraId="50B7FEA2" w14:textId="77777777" w:rsidR="00E336E7" w:rsidRPr="00E336E7" w:rsidRDefault="00E336E7" w:rsidP="00E336E7">
            <w:pPr>
              <w:numPr>
                <w:ilvl w:val="0"/>
                <w:numId w:val="299"/>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analysieren unterschiedliche Darstellungs- und Arbeitsmittel (Karte, Bild, Film, statistische Angaben, Graphiken und Text) zur Beantwortung raumbezogener Fragestellungen (MK3), </w:t>
            </w:r>
          </w:p>
          <w:p w14:paraId="3DB05CCD" w14:textId="77777777" w:rsidR="00E336E7" w:rsidRPr="00E336E7" w:rsidRDefault="00E336E7" w:rsidP="00E336E7">
            <w:pPr>
              <w:numPr>
                <w:ilvl w:val="0"/>
                <w:numId w:val="300"/>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belegen schriftliche und mündliche Aussagen durch angemessene und korrekte Materialverweise und Materialzitate (MK7), </w:t>
            </w:r>
          </w:p>
          <w:p w14:paraId="31E4F70B" w14:textId="77777777" w:rsidR="00E336E7" w:rsidRPr="00E336E7" w:rsidRDefault="00E336E7" w:rsidP="00E336E7">
            <w:pPr>
              <w:numPr>
                <w:ilvl w:val="0"/>
                <w:numId w:val="301"/>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stellen geographische Informationen graphisch dar (Kartenskizzen, Diagramme, Fließschemata/Wirkungsgeflechte) (MK8), </w:t>
            </w:r>
          </w:p>
          <w:p w14:paraId="37E64148" w14:textId="77777777" w:rsidR="00E336E7" w:rsidRPr="00E336E7" w:rsidRDefault="00E336E7" w:rsidP="00E336E7">
            <w:pPr>
              <w:numPr>
                <w:ilvl w:val="0"/>
                <w:numId w:val="302"/>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nehmen in Raumnutzungskonflikten unterschiedliche Positionen ein und vertreten diese (HK2), </w:t>
            </w:r>
          </w:p>
          <w:p w14:paraId="17632A4B" w14:textId="77777777" w:rsidR="00E336E7" w:rsidRPr="00E336E7" w:rsidRDefault="00E336E7" w:rsidP="00E336E7">
            <w:pPr>
              <w:numPr>
                <w:ilvl w:val="0"/>
                <w:numId w:val="303"/>
              </w:numPr>
              <w:spacing w:after="0" w:line="240" w:lineRule="auto"/>
              <w:ind w:left="780"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präsentieren Möglichkeiten der Einflussnahme auf raumbezogene Prozesse im Nahraum (HK6). </w:t>
            </w:r>
          </w:p>
          <w:p w14:paraId="525A4F7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52322F4B" w14:textId="77777777" w:rsidTr="002E3A54">
        <w:trPr>
          <w:trHeight w:val="1965"/>
        </w:trPr>
        <w:tc>
          <w:tcPr>
            <w:tcW w:w="1835" w:type="dxa"/>
            <w:tcBorders>
              <w:top w:val="single" w:sz="6" w:space="0" w:color="auto"/>
              <w:left w:val="single" w:sz="6" w:space="0" w:color="auto"/>
              <w:bottom w:val="single" w:sz="6" w:space="0" w:color="auto"/>
              <w:right w:val="single" w:sz="6" w:space="0" w:color="auto"/>
            </w:tcBorders>
            <w:vAlign w:val="center"/>
            <w:hideMark/>
          </w:tcPr>
          <w:p w14:paraId="74BECB24"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56840F2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4.2</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23461460"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Hochwasser – Naturereignis oder Menschenwerk?</w:t>
            </w:r>
            <w:r w:rsidRPr="00E336E7">
              <w:rPr>
                <w:rFonts w:ascii="Verdana" w:eastAsia="Times New Roman" w:hAnsi="Verdana" w:cs="Arial"/>
                <w:color w:val="92D050"/>
                <w:kern w:val="0"/>
                <w:lang w:eastAsia="de-DE"/>
                <w14:ligatures w14:val="none"/>
              </w:rPr>
              <w:t> </w:t>
            </w:r>
          </w:p>
          <w:p w14:paraId="52886C1C"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548DD4"/>
                <w:kern w:val="0"/>
                <w:lang w:eastAsia="de-DE"/>
                <w14:ligatures w14:val="none"/>
              </w:rPr>
              <w:t>Hochwasser in Mitteleuropa </w:t>
            </w:r>
          </w:p>
          <w:p w14:paraId="56A841B7"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Hochwasser als natürlicher Prozess </w:t>
            </w:r>
          </w:p>
          <w:p w14:paraId="0FEDF7A1"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Hochwasser als Extremereignis </w:t>
            </w:r>
          </w:p>
          <w:p w14:paraId="37418F6A"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Schutz vor Hochwasser </w:t>
            </w:r>
          </w:p>
          <w:p w14:paraId="6927AAA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Überschwemmungen in Monsungebieten – Beispiel Bangladesch </w:t>
            </w:r>
          </w:p>
        </w:tc>
        <w:tc>
          <w:tcPr>
            <w:tcW w:w="3165" w:type="dxa"/>
            <w:tcBorders>
              <w:top w:val="single" w:sz="6" w:space="0" w:color="auto"/>
              <w:left w:val="single" w:sz="6" w:space="0" w:color="auto"/>
              <w:bottom w:val="single" w:sz="6" w:space="0" w:color="auto"/>
              <w:right w:val="single" w:sz="6" w:space="0" w:color="auto"/>
            </w:tcBorders>
            <w:hideMark/>
          </w:tcPr>
          <w:p w14:paraId="31C9A32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1F84DFA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stellen Hochwasserereignisse als einen natürlichen Prozess im Rahmen des Wasserkreislaufs dar, der durch unterschiedliche menschliche Eingriffe in seinen Auswirkungen verstärkt wird, </w:t>
            </w:r>
          </w:p>
          <w:p w14:paraId="4784739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Maßnahmen der Hochwasservorsorge aus der Perspektive unterschiedlich Betroffener,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52451D"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30A0733A" w14:textId="77777777" w:rsidTr="002E3A54">
        <w:trPr>
          <w:trHeight w:val="285"/>
        </w:trPr>
        <w:tc>
          <w:tcPr>
            <w:tcW w:w="1835" w:type="dxa"/>
            <w:tcBorders>
              <w:top w:val="single" w:sz="6" w:space="0" w:color="auto"/>
              <w:left w:val="single" w:sz="6" w:space="0" w:color="auto"/>
              <w:bottom w:val="single" w:sz="6" w:space="0" w:color="auto"/>
              <w:right w:val="single" w:sz="6" w:space="0" w:color="auto"/>
            </w:tcBorders>
            <w:vAlign w:val="center"/>
            <w:hideMark/>
          </w:tcPr>
          <w:p w14:paraId="6A4D2E34"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DF2788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4.3</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A07962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Vom Menschen beeinflusster Wasserkreislauf</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017792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90C9F4"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3F0942DA" w14:textId="77777777" w:rsidTr="002E3A54">
        <w:trPr>
          <w:trHeight w:val="495"/>
        </w:trPr>
        <w:tc>
          <w:tcPr>
            <w:tcW w:w="1835" w:type="dxa"/>
            <w:tcBorders>
              <w:top w:val="single" w:sz="6" w:space="0" w:color="auto"/>
              <w:left w:val="single" w:sz="6" w:space="0" w:color="auto"/>
              <w:bottom w:val="single" w:sz="6" w:space="0" w:color="auto"/>
              <w:right w:val="single" w:sz="6" w:space="0" w:color="auto"/>
            </w:tcBorders>
            <w:vAlign w:val="center"/>
            <w:hideMark/>
          </w:tcPr>
          <w:p w14:paraId="16714CE4"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139F91F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4.4</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6BB02B2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Wassermangel – was geht das mich an?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6073DF9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548F46"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58E609B1" w14:textId="77777777" w:rsidTr="002E3A54">
        <w:trPr>
          <w:trHeight w:val="300"/>
        </w:trPr>
        <w:tc>
          <w:tcPr>
            <w:tcW w:w="1835" w:type="dxa"/>
            <w:tcBorders>
              <w:top w:val="single" w:sz="6" w:space="0" w:color="auto"/>
              <w:left w:val="single" w:sz="6" w:space="0" w:color="auto"/>
              <w:bottom w:val="single" w:sz="6" w:space="0" w:color="auto"/>
              <w:right w:val="single" w:sz="6" w:space="0" w:color="auto"/>
            </w:tcBorders>
            <w:hideMark/>
          </w:tcPr>
          <w:p w14:paraId="6156778A"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4D34DAE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7FBD92D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Wissen vernetzen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6B86A8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BDA8326"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5987DB84" w14:textId="77777777" w:rsidTr="002E3A54">
        <w:trPr>
          <w:trHeight w:val="1875"/>
        </w:trPr>
        <w:tc>
          <w:tcPr>
            <w:tcW w:w="1835" w:type="dxa"/>
            <w:tcBorders>
              <w:top w:val="single" w:sz="6" w:space="0" w:color="auto"/>
              <w:left w:val="single" w:sz="6" w:space="0" w:color="auto"/>
              <w:bottom w:val="single" w:sz="6" w:space="0" w:color="auto"/>
              <w:right w:val="single" w:sz="6" w:space="0" w:color="auto"/>
            </w:tcBorders>
            <w:vAlign w:val="center"/>
            <w:hideMark/>
          </w:tcPr>
          <w:p w14:paraId="0C0EB0AF"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lastRenderedPageBreak/>
              <w:t>KLAUSURTRAINING</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A9CD3D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5D777D4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Klausuren trainieren</w:t>
            </w:r>
            <w:r w:rsidRPr="00E336E7">
              <w:rPr>
                <w:rFonts w:ascii="Verdana" w:eastAsia="Times New Roman" w:hAnsi="Verdana" w:cs="Arial"/>
                <w:kern w:val="0"/>
                <w:lang w:eastAsia="de-DE"/>
                <w14:ligatures w14:val="none"/>
              </w:rPr>
              <w:t> </w:t>
            </w:r>
          </w:p>
          <w:p w14:paraId="4C0ED48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Baustein 4: Wissen verknüpfen </w:t>
            </w:r>
          </w:p>
          <w:p w14:paraId="6FFC2BE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Beispielklausur: Geht dem Paraná das Wasser aus? </w:t>
            </w:r>
          </w:p>
        </w:tc>
        <w:tc>
          <w:tcPr>
            <w:tcW w:w="3165" w:type="dxa"/>
            <w:tcBorders>
              <w:top w:val="single" w:sz="6" w:space="0" w:color="auto"/>
              <w:left w:val="single" w:sz="6" w:space="0" w:color="auto"/>
              <w:bottom w:val="single" w:sz="6" w:space="0" w:color="auto"/>
              <w:right w:val="single" w:sz="6" w:space="0" w:color="auto"/>
            </w:tcBorders>
            <w:hideMark/>
          </w:tcPr>
          <w:p w14:paraId="382D86E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9E008C"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4FCD34F6" w14:textId="77777777" w:rsidTr="002E3A54">
        <w:trPr>
          <w:trHeight w:val="1560"/>
        </w:trPr>
        <w:tc>
          <w:tcPr>
            <w:tcW w:w="1835" w:type="dxa"/>
            <w:tcBorders>
              <w:top w:val="single" w:sz="6" w:space="0" w:color="auto"/>
              <w:left w:val="single" w:sz="6" w:space="0" w:color="auto"/>
              <w:bottom w:val="single" w:sz="6" w:space="0" w:color="auto"/>
              <w:right w:val="single" w:sz="6" w:space="0" w:color="auto"/>
            </w:tcBorders>
            <w:hideMark/>
          </w:tcPr>
          <w:p w14:paraId="4BFD3CE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7820" w:type="dxa"/>
            <w:gridSpan w:val="3"/>
            <w:tcBorders>
              <w:top w:val="single" w:sz="6" w:space="0" w:color="auto"/>
              <w:left w:val="single" w:sz="6" w:space="0" w:color="auto"/>
              <w:bottom w:val="single" w:sz="6" w:space="0" w:color="auto"/>
              <w:right w:val="single" w:sz="6" w:space="0" w:color="auto"/>
            </w:tcBorders>
            <w:vAlign w:val="center"/>
            <w:hideMark/>
          </w:tcPr>
          <w:p w14:paraId="4D17587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Inhaltsfeld 2 </w:t>
            </w:r>
            <w:r w:rsidRPr="00E336E7">
              <w:rPr>
                <w:rFonts w:ascii="Verdana" w:eastAsia="Times New Roman" w:hAnsi="Verdana" w:cs="Arial"/>
                <w:kern w:val="0"/>
                <w:lang w:eastAsia="de-DE"/>
                <w14:ligatures w14:val="none"/>
              </w:rPr>
              <w:t> </w:t>
            </w:r>
          </w:p>
          <w:p w14:paraId="13A9BD8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Raumwirksamkeit von Energieträgern und Energienutzung </w:t>
            </w:r>
          </w:p>
          <w:p w14:paraId="71D9886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Inhaltlicher Schwerpunkt</w:t>
            </w:r>
            <w:r w:rsidRPr="00E336E7">
              <w:rPr>
                <w:rFonts w:ascii="Verdana" w:eastAsia="Times New Roman" w:hAnsi="Verdana" w:cs="Arial"/>
                <w:kern w:val="0"/>
                <w:lang w:eastAsia="de-DE"/>
                <w14:ligatures w14:val="none"/>
              </w:rPr>
              <w:t> </w:t>
            </w:r>
          </w:p>
          <w:p w14:paraId="41531B3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Fossile Energieträger als Motor für wirtschaftliche Entwicklungen und Auslöser politischer Auseinandersetzungen </w:t>
            </w:r>
          </w:p>
        </w:tc>
        <w:tc>
          <w:tcPr>
            <w:tcW w:w="4615" w:type="dxa"/>
            <w:tcBorders>
              <w:top w:val="single" w:sz="6" w:space="0" w:color="auto"/>
              <w:left w:val="single" w:sz="6" w:space="0" w:color="auto"/>
              <w:bottom w:val="single" w:sz="6" w:space="0" w:color="auto"/>
              <w:right w:val="single" w:sz="6" w:space="0" w:color="auto"/>
            </w:tcBorders>
            <w:hideMark/>
          </w:tcPr>
          <w:p w14:paraId="2C478BD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42BAE1FC" w14:textId="77777777" w:rsidTr="002E3A54">
        <w:trPr>
          <w:trHeight w:val="855"/>
        </w:trPr>
        <w:tc>
          <w:tcPr>
            <w:tcW w:w="1835" w:type="dxa"/>
            <w:tcBorders>
              <w:top w:val="single" w:sz="6" w:space="0" w:color="auto"/>
              <w:left w:val="single" w:sz="6" w:space="0" w:color="auto"/>
              <w:bottom w:val="single" w:sz="6" w:space="0" w:color="auto"/>
              <w:right w:val="single" w:sz="6" w:space="0" w:color="auto"/>
            </w:tcBorders>
            <w:shd w:val="clear" w:color="auto" w:fill="BFBFBF"/>
            <w:hideMark/>
          </w:tcPr>
          <w:p w14:paraId="0E75AA7F"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31A778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shd w:val="clear" w:color="auto" w:fill="BFBFBF"/>
            <w:hideMark/>
          </w:tcPr>
          <w:p w14:paraId="3968EC2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 xml:space="preserve">Fossile Energieträger im Spannungsfeld von Ökonomie, Ökologie und </w:t>
            </w:r>
            <w:r w:rsidRPr="00E336E7">
              <w:rPr>
                <w:rFonts w:ascii="Verdana" w:eastAsia="Times New Roman" w:hAnsi="Verdana" w:cs="Arial"/>
                <w:kern w:val="0"/>
                <w:lang w:eastAsia="de-DE"/>
                <w14:ligatures w14:val="none"/>
              </w:rPr>
              <w:t> </w:t>
            </w:r>
            <w:r w:rsidRPr="00E336E7">
              <w:rPr>
                <w:rFonts w:ascii="Verdana" w:eastAsia="Times New Roman" w:hAnsi="Verdana" w:cs="Arial"/>
                <w:kern w:val="0"/>
                <w:lang w:eastAsia="de-DE"/>
                <w14:ligatures w14:val="none"/>
              </w:rPr>
              <w:br/>
            </w:r>
            <w:r w:rsidRPr="00E336E7">
              <w:rPr>
                <w:rFonts w:ascii="Verdana" w:eastAsia="Times New Roman" w:hAnsi="Verdana" w:cs="Arial"/>
                <w:b/>
                <w:bCs/>
                <w:kern w:val="0"/>
                <w:lang w:eastAsia="de-DE"/>
                <w14:ligatures w14:val="none"/>
              </w:rPr>
              <w:t>Politik</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BFBFBF"/>
            <w:hideMark/>
          </w:tcPr>
          <w:p w14:paraId="0939950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 144-183</w:t>
            </w: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shd w:val="clear" w:color="auto" w:fill="BFBFBF"/>
            <w:hideMark/>
          </w:tcPr>
          <w:p w14:paraId="0115F73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55C54B1B" w14:textId="77777777" w:rsidTr="002E3A54">
        <w:trPr>
          <w:trHeight w:val="570"/>
        </w:trPr>
        <w:tc>
          <w:tcPr>
            <w:tcW w:w="1835" w:type="dxa"/>
            <w:tcBorders>
              <w:top w:val="single" w:sz="6" w:space="0" w:color="auto"/>
              <w:left w:val="single" w:sz="6" w:space="0" w:color="auto"/>
              <w:bottom w:val="single" w:sz="6" w:space="0" w:color="auto"/>
              <w:right w:val="single" w:sz="6" w:space="0" w:color="auto"/>
            </w:tcBorders>
            <w:hideMark/>
          </w:tcPr>
          <w:p w14:paraId="167C5FEF"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3C791B8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0D2203B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untersuchen …</w:t>
            </w:r>
            <w:r w:rsidRPr="00E336E7">
              <w:rPr>
                <w:rFonts w:ascii="Verdana" w:eastAsia="Times New Roman" w:hAnsi="Verdana" w:cs="Arial"/>
                <w:kern w:val="0"/>
                <w:lang w:eastAsia="de-DE"/>
                <w14:ligatures w14:val="none"/>
              </w:rPr>
              <w:t> </w:t>
            </w:r>
          </w:p>
          <w:p w14:paraId="6CF5CFC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knüpfen an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D321ED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76D6655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19FA93C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3D03CC6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02C7C6DE" w14:textId="77777777" w:rsidTr="002E3A54">
        <w:trPr>
          <w:trHeight w:val="1320"/>
        </w:trPr>
        <w:tc>
          <w:tcPr>
            <w:tcW w:w="1835" w:type="dxa"/>
            <w:tcBorders>
              <w:top w:val="single" w:sz="6" w:space="0" w:color="auto"/>
              <w:left w:val="single" w:sz="6" w:space="0" w:color="auto"/>
              <w:bottom w:val="single" w:sz="6" w:space="0" w:color="auto"/>
              <w:right w:val="single" w:sz="6" w:space="0" w:color="auto"/>
            </w:tcBorders>
            <w:vAlign w:val="center"/>
            <w:hideMark/>
          </w:tcPr>
          <w:p w14:paraId="0CDF33C9"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9D26BD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5.1</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8806F2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Fossile Energieträger und Klimawandel: Sind wir auf dem richtigen Weg?</w:t>
            </w:r>
            <w:r w:rsidRPr="00E336E7">
              <w:rPr>
                <w:rFonts w:ascii="Verdana" w:eastAsia="Times New Roman" w:hAnsi="Verdana" w:cs="Arial"/>
                <w:color w:val="92D050"/>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0233EBC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bewerten unter dem Aspekt der Nachhaltigkeit den hohen Energieverbrauch von Industrienationen kritisch, </w:t>
            </w:r>
          </w:p>
          <w:p w14:paraId="1CE9F4C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bewerten Möglichkeiten und Grenzen von regenerativer Energieerzeugung unter Berücksichtigung von wirtschaftlichen Interessen und </w:t>
            </w:r>
            <w:r w:rsidRPr="00E336E7">
              <w:rPr>
                <w:rFonts w:ascii="Verdana" w:eastAsia="Times New Roman" w:hAnsi="Verdana" w:cs="Arial"/>
                <w:kern w:val="0"/>
                <w:lang w:eastAsia="de-DE"/>
                <w14:ligatures w14:val="none"/>
              </w:rPr>
              <w:lastRenderedPageBreak/>
              <w:t>Erfordernissen des Klimaschutzes, </w:t>
            </w:r>
          </w:p>
        </w:tc>
        <w:tc>
          <w:tcPr>
            <w:tcW w:w="4615" w:type="dxa"/>
            <w:vMerge w:val="restart"/>
            <w:tcBorders>
              <w:top w:val="single" w:sz="6" w:space="0" w:color="auto"/>
              <w:left w:val="single" w:sz="6" w:space="0" w:color="auto"/>
              <w:bottom w:val="single" w:sz="6" w:space="0" w:color="auto"/>
              <w:right w:val="single" w:sz="6" w:space="0" w:color="auto"/>
            </w:tcBorders>
            <w:hideMark/>
          </w:tcPr>
          <w:p w14:paraId="565F95C9" w14:textId="77777777" w:rsidR="00E336E7" w:rsidRPr="00E336E7" w:rsidRDefault="00E336E7" w:rsidP="00E336E7">
            <w:pPr>
              <w:numPr>
                <w:ilvl w:val="0"/>
                <w:numId w:val="304"/>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lastRenderedPageBreak/>
              <w:t>orientieren sich unmittelbar vor Ort und mittelbar mit Hilfe von physischen und thematischen Karten (MK1), </w:t>
            </w:r>
          </w:p>
          <w:p w14:paraId="2C0232A9" w14:textId="77777777" w:rsidR="00E336E7" w:rsidRPr="00E336E7" w:rsidRDefault="00E336E7" w:rsidP="00E336E7">
            <w:pPr>
              <w:numPr>
                <w:ilvl w:val="0"/>
                <w:numId w:val="305"/>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recherchieren mittels geeigneter Suchstrategien in Bibliotheken und im Internet Informationen und werten diese fragebezogen aus (MK5),  </w:t>
            </w:r>
          </w:p>
          <w:p w14:paraId="6B5E53C9" w14:textId="77777777" w:rsidR="00E336E7" w:rsidRPr="00E336E7" w:rsidRDefault="00E336E7" w:rsidP="00E336E7">
            <w:pPr>
              <w:numPr>
                <w:ilvl w:val="0"/>
                <w:numId w:val="306"/>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 xml:space="preserve">belegen schriftliche und mündliche Aussagen durch angemessene und korrekte </w:t>
            </w:r>
            <w:r w:rsidRPr="00E336E7">
              <w:rPr>
                <w:rFonts w:ascii="Verdana" w:eastAsia="Times New Roman" w:hAnsi="Verdana" w:cs="Arial"/>
                <w:kern w:val="0"/>
                <w:lang w:eastAsia="de-DE"/>
                <w14:ligatures w14:val="none"/>
              </w:rPr>
              <w:lastRenderedPageBreak/>
              <w:t>Materialverweise und Materialzitate (MK7), </w:t>
            </w:r>
          </w:p>
          <w:p w14:paraId="1CC1306C" w14:textId="77777777" w:rsidR="00E336E7" w:rsidRPr="00E336E7" w:rsidRDefault="00E336E7" w:rsidP="00E336E7">
            <w:pPr>
              <w:numPr>
                <w:ilvl w:val="0"/>
                <w:numId w:val="307"/>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präsentieren Arbeitsergebnisse zu raumbezogenen Sachverhalten im Unterricht sach-, problem- und adressatenbezogen sowie fachsprachlich angemessen (HK1), </w:t>
            </w:r>
          </w:p>
          <w:p w14:paraId="3A6B5003" w14:textId="77777777" w:rsidR="00E336E7" w:rsidRPr="00E336E7" w:rsidRDefault="00E336E7" w:rsidP="00E336E7">
            <w:pPr>
              <w:numPr>
                <w:ilvl w:val="0"/>
                <w:numId w:val="308"/>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nehmen in Raumnutzungskonflikten unterschiedliche Positionen ein und vertreten diese (HK2), </w:t>
            </w:r>
          </w:p>
          <w:p w14:paraId="41E96672" w14:textId="77777777" w:rsidR="00E336E7" w:rsidRPr="00E336E7" w:rsidRDefault="00E336E7" w:rsidP="00E336E7">
            <w:pPr>
              <w:numPr>
                <w:ilvl w:val="0"/>
                <w:numId w:val="309"/>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übernehmen Planungsaufgaben im Rahmen von Unterrichtsgängen oder Exkursionen (HK3), </w:t>
            </w:r>
          </w:p>
          <w:p w14:paraId="320BF7B6" w14:textId="77777777" w:rsidR="00E336E7" w:rsidRPr="00E336E7" w:rsidRDefault="00E336E7" w:rsidP="00E336E7">
            <w:pPr>
              <w:numPr>
                <w:ilvl w:val="0"/>
                <w:numId w:val="310"/>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vertreten in Planungs- und Entscheidungsaufgaben eine Position, in der nach festgelegten Regeln und Rahmenbedingungen Pläne entworfen und Entscheidungen gefällt werden (HK4). </w:t>
            </w:r>
          </w:p>
          <w:p w14:paraId="102AC1DC"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Times New Roman"/>
                <w:kern w:val="0"/>
                <w:lang w:eastAsia="de-DE"/>
                <w14:ligatures w14:val="none"/>
              </w:rPr>
              <w:t> </w:t>
            </w:r>
          </w:p>
          <w:p w14:paraId="535BC600"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4E39B384" w14:textId="77777777" w:rsidTr="002E3A54">
        <w:trPr>
          <w:trHeight w:val="1365"/>
        </w:trPr>
        <w:tc>
          <w:tcPr>
            <w:tcW w:w="1835" w:type="dxa"/>
            <w:tcBorders>
              <w:top w:val="single" w:sz="6" w:space="0" w:color="auto"/>
              <w:left w:val="single" w:sz="6" w:space="0" w:color="auto"/>
              <w:bottom w:val="single" w:sz="6" w:space="0" w:color="auto"/>
              <w:right w:val="single" w:sz="6" w:space="0" w:color="auto"/>
            </w:tcBorders>
            <w:vAlign w:val="center"/>
            <w:hideMark/>
          </w:tcPr>
          <w:p w14:paraId="4524F675"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360FCF1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5.2</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7891F2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548DD4"/>
                <w:kern w:val="0"/>
                <w:lang w:eastAsia="de-DE"/>
                <w14:ligatures w14:val="none"/>
              </w:rPr>
              <w:t>Braunkohle – im Spannungsfeld von Energiebedarf und Energiewende</w:t>
            </w:r>
            <w:r w:rsidRPr="00E336E7">
              <w:rPr>
                <w:rFonts w:ascii="Verdana" w:eastAsia="Times New Roman" w:hAnsi="Verdana" w:cs="Arial"/>
                <w:color w:val="548DD4"/>
                <w:kern w:val="0"/>
                <w:lang w:eastAsia="de-DE"/>
                <w14:ligatures w14:val="none"/>
              </w:rPr>
              <w:t> </w:t>
            </w:r>
          </w:p>
          <w:p w14:paraId="027D7EB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548DD4"/>
                <w:kern w:val="0"/>
                <w:lang w:eastAsia="de-DE"/>
                <w14:ligatures w14:val="none"/>
              </w:rPr>
              <w:t>Braunkohle – ein heimischer Energieträger </w:t>
            </w:r>
          </w:p>
          <w:p w14:paraId="237371B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548DD4"/>
                <w:kern w:val="0"/>
                <w:lang w:eastAsia="de-DE"/>
                <w14:ligatures w14:val="none"/>
              </w:rPr>
              <w:t>Beispiel Rheinisches Braunkohlerevier </w:t>
            </w:r>
          </w:p>
          <w:p w14:paraId="1EDDA87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548DD4"/>
                <w:kern w:val="0"/>
                <w:lang w:eastAsia="de-DE"/>
                <w14:ligatures w14:val="none"/>
              </w:rPr>
              <w:t>Einen Podcast erstellen: die Zukunft des Rheinischen Reviers </w:t>
            </w:r>
          </w:p>
        </w:tc>
        <w:tc>
          <w:tcPr>
            <w:tcW w:w="3165" w:type="dxa"/>
            <w:tcBorders>
              <w:top w:val="single" w:sz="6" w:space="0" w:color="auto"/>
              <w:left w:val="single" w:sz="6" w:space="0" w:color="auto"/>
              <w:bottom w:val="single" w:sz="6" w:space="0" w:color="auto"/>
              <w:right w:val="single" w:sz="6" w:space="0" w:color="auto"/>
            </w:tcBorders>
            <w:hideMark/>
          </w:tcPr>
          <w:p w14:paraId="3895805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5A68E3D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ökonomische, ökologische und soziale Auswirkungen der Förderung von fossilen Energieträgern, </w:t>
            </w:r>
          </w:p>
          <w:p w14:paraId="04F99A5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die Bedeutung fossiler Energieträger für die Entwicklung von Räumen aus ökonomischer und ökologischer Perspektive,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6A25F94"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6FD6BE9B" w14:textId="77777777" w:rsidTr="002E3A54">
        <w:trPr>
          <w:trHeight w:val="1830"/>
        </w:trPr>
        <w:tc>
          <w:tcPr>
            <w:tcW w:w="1835" w:type="dxa"/>
            <w:tcBorders>
              <w:top w:val="single" w:sz="6" w:space="0" w:color="auto"/>
              <w:left w:val="single" w:sz="6" w:space="0" w:color="auto"/>
              <w:bottom w:val="single" w:sz="6" w:space="0" w:color="auto"/>
              <w:right w:val="single" w:sz="6" w:space="0" w:color="auto"/>
            </w:tcBorders>
            <w:vAlign w:val="center"/>
            <w:hideMark/>
          </w:tcPr>
          <w:p w14:paraId="16A8A772"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5F2C87B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5.3</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A60813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548DD4"/>
                <w:kern w:val="0"/>
                <w:lang w:eastAsia="de-DE"/>
                <w14:ligatures w14:val="none"/>
              </w:rPr>
              <w:t>Standortfaktor Steinkohle – Raumwirksamkeit eines Energieträgers</w:t>
            </w:r>
            <w:r w:rsidRPr="00E336E7">
              <w:rPr>
                <w:rFonts w:ascii="Verdana" w:eastAsia="Times New Roman" w:hAnsi="Verdana" w:cs="Arial"/>
                <w:color w:val="548DD4"/>
                <w:kern w:val="0"/>
                <w:lang w:eastAsia="de-DE"/>
                <w14:ligatures w14:val="none"/>
              </w:rPr>
              <w:t> </w:t>
            </w:r>
          </w:p>
          <w:p w14:paraId="734A7BE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00B0F0"/>
                <w:kern w:val="0"/>
                <w:lang w:eastAsia="de-DE"/>
                <w14:ligatures w14:val="none"/>
              </w:rPr>
              <w:t>Beispiel Ruhrgebiet </w:t>
            </w:r>
          </w:p>
        </w:tc>
        <w:tc>
          <w:tcPr>
            <w:tcW w:w="3165" w:type="dxa"/>
            <w:tcBorders>
              <w:top w:val="single" w:sz="6" w:space="0" w:color="auto"/>
              <w:left w:val="single" w:sz="6" w:space="0" w:color="auto"/>
              <w:bottom w:val="single" w:sz="6" w:space="0" w:color="auto"/>
              <w:right w:val="single" w:sz="6" w:space="0" w:color="auto"/>
            </w:tcBorders>
            <w:hideMark/>
          </w:tcPr>
          <w:p w14:paraId="0B80A4C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613E98B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stellen die Verfügbarkeit fossiler Energieträger in Abhängigkeit von den geologischen Lagerungsbedingungen als wichtigen Standortfaktor für wirtschaftliche Entwicklung dar, </w:t>
            </w:r>
          </w:p>
          <w:p w14:paraId="3974D12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ökonomische, ökologische und soziale Auswirkungen der Förderung von fossilen Energieträgern, </w:t>
            </w:r>
          </w:p>
          <w:p w14:paraId="5188EC5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 beurteilen die Bedeutung fossiler Energieträger für die Entwicklung von Räumen aus ökonomischer und ökologischer Perspektive,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CDF5BF0"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397C2AAF" w14:textId="77777777" w:rsidTr="002E3A54">
        <w:trPr>
          <w:trHeight w:val="810"/>
        </w:trPr>
        <w:tc>
          <w:tcPr>
            <w:tcW w:w="1835" w:type="dxa"/>
            <w:tcBorders>
              <w:top w:val="single" w:sz="6" w:space="0" w:color="auto"/>
              <w:left w:val="single" w:sz="6" w:space="0" w:color="auto"/>
              <w:bottom w:val="single" w:sz="6" w:space="0" w:color="auto"/>
              <w:right w:val="single" w:sz="6" w:space="0" w:color="auto"/>
            </w:tcBorders>
            <w:vAlign w:val="center"/>
            <w:hideMark/>
          </w:tcPr>
          <w:p w14:paraId="1C5B37E6"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27C222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5.4</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F36594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Globale und nationale Entwicklung des Energiebedarfs</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030CCEF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1D6DAEF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analysieren die Entwicklung des globalen Energiebedarfs in regionaler und sektoraler Hinsicht,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3DDA7D4"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45631FED" w14:textId="77777777" w:rsidTr="002E3A54">
        <w:trPr>
          <w:trHeight w:val="1155"/>
        </w:trPr>
        <w:tc>
          <w:tcPr>
            <w:tcW w:w="1835" w:type="dxa"/>
            <w:tcBorders>
              <w:top w:val="single" w:sz="6" w:space="0" w:color="auto"/>
              <w:left w:val="single" w:sz="6" w:space="0" w:color="auto"/>
              <w:bottom w:val="single" w:sz="6" w:space="0" w:color="auto"/>
              <w:right w:val="single" w:sz="6" w:space="0" w:color="auto"/>
            </w:tcBorders>
            <w:vAlign w:val="center"/>
            <w:hideMark/>
          </w:tcPr>
          <w:p w14:paraId="6B7E5E07"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9EA264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5.5</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56CC709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Öl und Gas – Entwicklungsimpulse durch Rohstoffe</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7C089DD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719CD98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die Bedeutung fossiler Energieträger für die Entwicklung von Räumen aus ökonomischer und ökologischer Perspektive, </w:t>
            </w:r>
          </w:p>
          <w:p w14:paraId="29533EA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Zusammenhänge zwischen weltweiter Nachfrage nach Energierohstoffen und Entwicklungsimpulsen in den Förderregionen,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9788AC"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78310ED3" w14:textId="77777777" w:rsidTr="002E3A54">
        <w:trPr>
          <w:trHeight w:val="1560"/>
        </w:trPr>
        <w:tc>
          <w:tcPr>
            <w:tcW w:w="1835" w:type="dxa"/>
            <w:tcBorders>
              <w:top w:val="single" w:sz="6" w:space="0" w:color="auto"/>
              <w:left w:val="single" w:sz="6" w:space="0" w:color="auto"/>
              <w:bottom w:val="single" w:sz="6" w:space="0" w:color="auto"/>
              <w:right w:val="single" w:sz="6" w:space="0" w:color="auto"/>
            </w:tcBorders>
            <w:vAlign w:val="center"/>
            <w:hideMark/>
          </w:tcPr>
          <w:p w14:paraId="06CCA13D"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352685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5.6</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3B79C0E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Öl und Gas – Rohstoffe schaffen Konflikte</w:t>
            </w:r>
            <w:r w:rsidRPr="00E336E7">
              <w:rPr>
                <w:rFonts w:ascii="Verdana" w:eastAsia="Times New Roman" w:hAnsi="Verdana" w:cs="Arial"/>
                <w:kern w:val="0"/>
                <w:lang w:eastAsia="de-DE"/>
                <w14:ligatures w14:val="none"/>
              </w:rPr>
              <w:t> </w:t>
            </w:r>
          </w:p>
          <w:p w14:paraId="48E9212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Erdgas aus Russland – unverzichtbar für Europas Energiesicherheit? </w:t>
            </w:r>
          </w:p>
          <w:p w14:paraId="32AA7FF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Nigeria – Öl als „Ressourcenfluch“? </w:t>
            </w:r>
          </w:p>
          <w:p w14:paraId="51FCA8B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Sachalin – Erschließung im Einklang mit der Ökologie? </w:t>
            </w:r>
          </w:p>
        </w:tc>
        <w:tc>
          <w:tcPr>
            <w:tcW w:w="3165" w:type="dxa"/>
            <w:tcBorders>
              <w:top w:val="single" w:sz="6" w:space="0" w:color="auto"/>
              <w:left w:val="single" w:sz="6" w:space="0" w:color="auto"/>
              <w:bottom w:val="single" w:sz="6" w:space="0" w:color="auto"/>
              <w:right w:val="single" w:sz="6" w:space="0" w:color="auto"/>
            </w:tcBorders>
            <w:hideMark/>
          </w:tcPr>
          <w:p w14:paraId="64E1108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Die Schülerinnen und Schüler </w:t>
            </w:r>
          </w:p>
          <w:p w14:paraId="2942FC2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beurteilen die Bedeutung fossiler Energieträger für die Entwicklung von Räumen </w:t>
            </w:r>
            <w:r w:rsidRPr="00E336E7">
              <w:rPr>
                <w:rFonts w:ascii="Verdana" w:eastAsia="Times New Roman" w:hAnsi="Verdana" w:cs="Arial"/>
                <w:kern w:val="0"/>
                <w:lang w:eastAsia="de-DE"/>
                <w14:ligatures w14:val="none"/>
              </w:rPr>
              <w:lastRenderedPageBreak/>
              <w:t>aus ökonomischer und ökologischer Perspektive, </w:t>
            </w:r>
          </w:p>
          <w:p w14:paraId="09D0557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Zusammenhänge zwischen weltweiter Nachfrage nach Energierohstoffen und innerstaatlichen sowie internationalen Konfliktpotenzialen, </w:t>
            </w:r>
          </w:p>
          <w:p w14:paraId="186B5BE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ökonomische, ökologische und soziale Auswirkungen der Förderung von fossilen Energieträgern, </w:t>
            </w:r>
          </w:p>
          <w:p w14:paraId="69B22E3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A4111A"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30EE50A4" w14:textId="77777777" w:rsidTr="002E3A54">
        <w:trPr>
          <w:trHeight w:val="1380"/>
        </w:trPr>
        <w:tc>
          <w:tcPr>
            <w:tcW w:w="1835" w:type="dxa"/>
            <w:tcBorders>
              <w:top w:val="single" w:sz="6" w:space="0" w:color="auto"/>
              <w:left w:val="single" w:sz="6" w:space="0" w:color="auto"/>
              <w:bottom w:val="single" w:sz="6" w:space="0" w:color="auto"/>
              <w:right w:val="single" w:sz="6" w:space="0" w:color="auto"/>
            </w:tcBorders>
            <w:vAlign w:val="center"/>
            <w:hideMark/>
          </w:tcPr>
          <w:p w14:paraId="0D12A293"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1EF3A6D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5.7</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04552E6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Energiesicherung mit kalkulierbaren Risiken?</w:t>
            </w:r>
            <w:r w:rsidRPr="00E336E7">
              <w:rPr>
                <w:rFonts w:ascii="Verdana" w:eastAsia="Times New Roman" w:hAnsi="Verdana" w:cs="Arial"/>
                <w:color w:val="92D050"/>
                <w:kern w:val="0"/>
                <w:lang w:eastAsia="de-DE"/>
                <w14:ligatures w14:val="none"/>
              </w:rPr>
              <w:t> </w:t>
            </w:r>
          </w:p>
          <w:p w14:paraId="52E0D44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Fracking – ökonomischer Segen oder Umweltfluch? </w:t>
            </w:r>
          </w:p>
          <w:p w14:paraId="163D1CA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Methanhydrate – Sicherung der Ressource Gas für Hunderte von Jahren? </w:t>
            </w:r>
          </w:p>
          <w:p w14:paraId="418149F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Öl und Gas aus der Arktis – Energiezukunft mit zu hohem Risiko? </w:t>
            </w:r>
          </w:p>
        </w:tc>
        <w:tc>
          <w:tcPr>
            <w:tcW w:w="3165" w:type="dxa"/>
            <w:tcBorders>
              <w:top w:val="single" w:sz="6" w:space="0" w:color="auto"/>
              <w:left w:val="single" w:sz="6" w:space="0" w:color="auto"/>
              <w:bottom w:val="single" w:sz="6" w:space="0" w:color="auto"/>
              <w:right w:val="single" w:sz="6" w:space="0" w:color="auto"/>
            </w:tcBorders>
            <w:hideMark/>
          </w:tcPr>
          <w:p w14:paraId="17FEBED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22EC874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Zusammenhänge zwischen weltweiter Nachfrage nach Energierohstoffen und Entwicklungsimpulsen in den Förderregionen, </w:t>
            </w:r>
          </w:p>
          <w:p w14:paraId="670EF06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erläutern ökonomische, ökologische und soziale Auswirkungen der Förderung von fossilen Energieträgern,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29AD68"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6E60A04D" w14:textId="77777777" w:rsidTr="002E3A54">
        <w:trPr>
          <w:trHeight w:val="315"/>
        </w:trPr>
        <w:tc>
          <w:tcPr>
            <w:tcW w:w="1835" w:type="dxa"/>
            <w:tcBorders>
              <w:top w:val="single" w:sz="6" w:space="0" w:color="auto"/>
              <w:left w:val="single" w:sz="6" w:space="0" w:color="auto"/>
              <w:bottom w:val="single" w:sz="6" w:space="0" w:color="auto"/>
              <w:right w:val="single" w:sz="6" w:space="0" w:color="auto"/>
            </w:tcBorders>
            <w:hideMark/>
          </w:tcPr>
          <w:p w14:paraId="41985F99" w14:textId="77777777" w:rsidR="00E336E7" w:rsidRPr="00E336E7" w:rsidRDefault="00E336E7" w:rsidP="00E336E7">
            <w:pPr>
              <w:spacing w:after="0" w:line="240" w:lineRule="auto"/>
              <w:ind w:left="105" w:right="105"/>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0D98370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2383646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Wissen vernetzen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02AF95F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19EB32"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62E625B2" w14:textId="77777777" w:rsidTr="002E3A54">
        <w:trPr>
          <w:trHeight w:val="1830"/>
        </w:trPr>
        <w:tc>
          <w:tcPr>
            <w:tcW w:w="1835" w:type="dxa"/>
            <w:tcBorders>
              <w:top w:val="single" w:sz="6" w:space="0" w:color="auto"/>
              <w:left w:val="single" w:sz="6" w:space="0" w:color="auto"/>
              <w:bottom w:val="single" w:sz="6" w:space="0" w:color="auto"/>
              <w:right w:val="single" w:sz="6" w:space="0" w:color="auto"/>
            </w:tcBorders>
            <w:vAlign w:val="center"/>
            <w:hideMark/>
          </w:tcPr>
          <w:p w14:paraId="0BF2913A"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lastRenderedPageBreak/>
              <w:t>KLAUSURTRAINING</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3BA1D3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600655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Klausuren trainieren</w:t>
            </w:r>
            <w:r w:rsidRPr="00E336E7">
              <w:rPr>
                <w:rFonts w:ascii="Verdana" w:eastAsia="Times New Roman" w:hAnsi="Verdana" w:cs="Arial"/>
                <w:kern w:val="0"/>
                <w:lang w:eastAsia="de-DE"/>
                <w14:ligatures w14:val="none"/>
              </w:rPr>
              <w:t> </w:t>
            </w:r>
          </w:p>
          <w:p w14:paraId="183D36E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Baustein 5: Argumentieren – die Operatoren „Beurteilen“ und „Bewerten“ </w:t>
            </w:r>
          </w:p>
          <w:p w14:paraId="7F6F92B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Beispielklausur: Emirat Dubai – nachhaltige Entwicklung nach dem Erdöl? </w:t>
            </w:r>
          </w:p>
        </w:tc>
        <w:tc>
          <w:tcPr>
            <w:tcW w:w="3165" w:type="dxa"/>
            <w:tcBorders>
              <w:top w:val="single" w:sz="6" w:space="0" w:color="auto"/>
              <w:left w:val="single" w:sz="6" w:space="0" w:color="auto"/>
              <w:bottom w:val="single" w:sz="6" w:space="0" w:color="auto"/>
              <w:right w:val="single" w:sz="6" w:space="0" w:color="auto"/>
            </w:tcBorders>
            <w:hideMark/>
          </w:tcPr>
          <w:p w14:paraId="765C075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926980"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6F81D4D1" w14:textId="77777777" w:rsidTr="002E3A54">
        <w:trPr>
          <w:trHeight w:val="1560"/>
        </w:trPr>
        <w:tc>
          <w:tcPr>
            <w:tcW w:w="1835" w:type="dxa"/>
            <w:tcBorders>
              <w:top w:val="single" w:sz="6" w:space="0" w:color="auto"/>
              <w:left w:val="single" w:sz="6" w:space="0" w:color="auto"/>
              <w:bottom w:val="single" w:sz="6" w:space="0" w:color="auto"/>
              <w:right w:val="single" w:sz="6" w:space="0" w:color="auto"/>
            </w:tcBorders>
            <w:hideMark/>
          </w:tcPr>
          <w:p w14:paraId="3241017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7820" w:type="dxa"/>
            <w:gridSpan w:val="3"/>
            <w:tcBorders>
              <w:top w:val="single" w:sz="6" w:space="0" w:color="auto"/>
              <w:left w:val="single" w:sz="6" w:space="0" w:color="auto"/>
              <w:bottom w:val="single" w:sz="6" w:space="0" w:color="auto"/>
              <w:right w:val="single" w:sz="6" w:space="0" w:color="auto"/>
            </w:tcBorders>
            <w:vAlign w:val="center"/>
            <w:hideMark/>
          </w:tcPr>
          <w:p w14:paraId="02E2305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Inhaltsfeld 2 </w:t>
            </w:r>
            <w:r w:rsidRPr="00E336E7">
              <w:rPr>
                <w:rFonts w:ascii="Verdana" w:eastAsia="Times New Roman" w:hAnsi="Verdana" w:cs="Arial"/>
                <w:kern w:val="0"/>
                <w:lang w:eastAsia="de-DE"/>
                <w14:ligatures w14:val="none"/>
              </w:rPr>
              <w:t> </w:t>
            </w:r>
          </w:p>
          <w:p w14:paraId="3A65219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Raumwirksamkeit von Energieträgern und Energienutzung </w:t>
            </w:r>
          </w:p>
          <w:p w14:paraId="54C7841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Inhaltlicher Schwerpunkt</w:t>
            </w:r>
            <w:r w:rsidRPr="00E336E7">
              <w:rPr>
                <w:rFonts w:ascii="Verdana" w:eastAsia="Times New Roman" w:hAnsi="Verdana" w:cs="Arial"/>
                <w:kern w:val="0"/>
                <w:lang w:eastAsia="de-DE"/>
                <w14:ligatures w14:val="none"/>
              </w:rPr>
              <w:t> </w:t>
            </w:r>
          </w:p>
          <w:p w14:paraId="0523411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Möglichkeiten und Grenzen der Nutzung regenerativer Energien als Beitrag eines nachhaltigen Ressourcen- und Umweltschutzes </w:t>
            </w:r>
          </w:p>
        </w:tc>
        <w:tc>
          <w:tcPr>
            <w:tcW w:w="4615" w:type="dxa"/>
            <w:tcBorders>
              <w:top w:val="single" w:sz="6" w:space="0" w:color="auto"/>
              <w:left w:val="single" w:sz="6" w:space="0" w:color="auto"/>
              <w:bottom w:val="single" w:sz="6" w:space="0" w:color="auto"/>
              <w:right w:val="single" w:sz="6" w:space="0" w:color="auto"/>
            </w:tcBorders>
            <w:hideMark/>
          </w:tcPr>
          <w:p w14:paraId="34850E4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6B1D1971" w14:textId="77777777" w:rsidTr="002E3A54">
        <w:trPr>
          <w:trHeight w:val="330"/>
        </w:trPr>
        <w:tc>
          <w:tcPr>
            <w:tcW w:w="1835" w:type="dxa"/>
            <w:tcBorders>
              <w:top w:val="single" w:sz="6" w:space="0" w:color="auto"/>
              <w:left w:val="single" w:sz="6" w:space="0" w:color="auto"/>
              <w:bottom w:val="single" w:sz="6" w:space="0" w:color="auto"/>
              <w:right w:val="single" w:sz="6" w:space="0" w:color="auto"/>
            </w:tcBorders>
            <w:shd w:val="clear" w:color="auto" w:fill="BFBFBF"/>
            <w:hideMark/>
          </w:tcPr>
          <w:p w14:paraId="62CE4F02"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FB9EDF3" w14:textId="77777777" w:rsidR="00E336E7" w:rsidRPr="00E336E7" w:rsidRDefault="00E336E7" w:rsidP="00E336E7">
            <w:pPr>
              <w:spacing w:after="0" w:line="240" w:lineRule="auto"/>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shd w:val="clear" w:color="auto" w:fill="BFBFBF"/>
            <w:hideMark/>
          </w:tcPr>
          <w:p w14:paraId="3AEA3E2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Regenerative Energieträger – Möglichkeiten und Grenzen nachhaltiger Nutzung</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shd w:val="clear" w:color="auto" w:fill="BFBFBF"/>
            <w:hideMark/>
          </w:tcPr>
          <w:p w14:paraId="475FEEF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 184-221</w:t>
            </w: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shd w:val="clear" w:color="auto" w:fill="BFBFBF"/>
            <w:hideMark/>
          </w:tcPr>
          <w:p w14:paraId="465FFA9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093BE626" w14:textId="77777777" w:rsidTr="002E3A54">
        <w:trPr>
          <w:trHeight w:val="585"/>
        </w:trPr>
        <w:tc>
          <w:tcPr>
            <w:tcW w:w="1835" w:type="dxa"/>
            <w:tcBorders>
              <w:top w:val="single" w:sz="6" w:space="0" w:color="auto"/>
              <w:left w:val="single" w:sz="6" w:space="0" w:color="auto"/>
              <w:bottom w:val="single" w:sz="6" w:space="0" w:color="auto"/>
              <w:right w:val="single" w:sz="6" w:space="0" w:color="auto"/>
            </w:tcBorders>
            <w:hideMark/>
          </w:tcPr>
          <w:p w14:paraId="5665F2C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020419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080402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untersuchen …</w:t>
            </w:r>
            <w:r w:rsidRPr="00E336E7">
              <w:rPr>
                <w:rFonts w:ascii="Verdana" w:eastAsia="Times New Roman" w:hAnsi="Verdana" w:cs="Arial"/>
                <w:kern w:val="0"/>
                <w:lang w:eastAsia="de-DE"/>
                <w14:ligatures w14:val="none"/>
              </w:rPr>
              <w:t> </w:t>
            </w:r>
          </w:p>
          <w:p w14:paraId="2328ED6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Sie knüpfen an …</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74288A3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524A6AB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4615" w:type="dxa"/>
            <w:tcBorders>
              <w:top w:val="single" w:sz="6" w:space="0" w:color="auto"/>
              <w:left w:val="single" w:sz="6" w:space="0" w:color="auto"/>
              <w:bottom w:val="single" w:sz="6" w:space="0" w:color="auto"/>
              <w:right w:val="single" w:sz="6" w:space="0" w:color="auto"/>
            </w:tcBorders>
            <w:hideMark/>
          </w:tcPr>
          <w:p w14:paraId="0BECE47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1A0692D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0D08D1C0" w14:textId="77777777" w:rsidTr="002E3A54">
        <w:trPr>
          <w:trHeight w:val="1545"/>
        </w:trPr>
        <w:tc>
          <w:tcPr>
            <w:tcW w:w="1835" w:type="dxa"/>
            <w:tcBorders>
              <w:top w:val="single" w:sz="6" w:space="0" w:color="auto"/>
              <w:left w:val="single" w:sz="6" w:space="0" w:color="auto"/>
              <w:bottom w:val="single" w:sz="6" w:space="0" w:color="auto"/>
              <w:right w:val="single" w:sz="6" w:space="0" w:color="auto"/>
            </w:tcBorders>
            <w:hideMark/>
          </w:tcPr>
          <w:p w14:paraId="59F90171"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40B92A6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6.1</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A9BE5BE"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„Unser Klima</w:t>
            </w:r>
            <w:r w:rsidRPr="00E336E7">
              <w:rPr>
                <w:rFonts w:ascii="Verdana" w:eastAsia="Times New Roman" w:hAnsi="Verdana" w:cs="Arial"/>
                <w:color w:val="92D050"/>
                <w:kern w:val="0"/>
                <w:lang w:eastAsia="de-DE"/>
                <w14:ligatures w14:val="none"/>
              </w:rPr>
              <w:t> </w:t>
            </w:r>
          </w:p>
          <w:p w14:paraId="69C97254"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 Unser Nottuln – Unsere Zukunft“</w:t>
            </w:r>
            <w:r w:rsidRPr="00E336E7">
              <w:rPr>
                <w:rFonts w:ascii="Verdana" w:eastAsia="Times New Roman" w:hAnsi="Verdana" w:cs="Arial"/>
                <w:color w:val="92D050"/>
                <w:kern w:val="0"/>
                <w:lang w:eastAsia="de-DE"/>
                <w14:ligatures w14:val="none"/>
              </w:rPr>
              <w:t> </w:t>
            </w:r>
          </w:p>
          <w:p w14:paraId="7033E537"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Energiewende – Zukunft jetzt gestalten </w:t>
            </w:r>
          </w:p>
          <w:p w14:paraId="11ED73FB"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Solarenergie – Spitzenleistung bei Sonnenschein </w:t>
            </w:r>
          </w:p>
          <w:p w14:paraId="5D87278B"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Windkraft – Energieriesen für die Zukunft </w:t>
            </w:r>
          </w:p>
          <w:p w14:paraId="2504E4A7"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Allrounder Biomasse </w:t>
            </w:r>
          </w:p>
        </w:tc>
        <w:tc>
          <w:tcPr>
            <w:tcW w:w="3165" w:type="dxa"/>
            <w:tcBorders>
              <w:top w:val="single" w:sz="6" w:space="0" w:color="auto"/>
              <w:left w:val="single" w:sz="6" w:space="0" w:color="auto"/>
              <w:bottom w:val="single" w:sz="6" w:space="0" w:color="auto"/>
              <w:right w:val="single" w:sz="6" w:space="0" w:color="auto"/>
            </w:tcBorders>
            <w:hideMark/>
          </w:tcPr>
          <w:p w14:paraId="47C4966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beschreiben unterschiedliche Formen regenerativer Energieerzeugung und deren Versorgungspotenzial, </w:t>
            </w:r>
          </w:p>
          <w:p w14:paraId="5BCA24E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Bedeutung regenerativer Energieträger für einen nachhaltigen Ressourcen- und Umweltschutz, </w:t>
            </w:r>
          </w:p>
          <w:p w14:paraId="74F5F8E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 bewerten unter dem Aspekt der Nachhaltigkeit den hohen Energieverbrauch von Industrienationen kritisch, </w:t>
            </w:r>
          </w:p>
        </w:tc>
        <w:tc>
          <w:tcPr>
            <w:tcW w:w="4615" w:type="dxa"/>
            <w:vMerge w:val="restart"/>
            <w:tcBorders>
              <w:top w:val="single" w:sz="6" w:space="0" w:color="auto"/>
              <w:left w:val="single" w:sz="6" w:space="0" w:color="auto"/>
              <w:bottom w:val="single" w:sz="6" w:space="0" w:color="auto"/>
              <w:right w:val="single" w:sz="6" w:space="0" w:color="auto"/>
            </w:tcBorders>
            <w:hideMark/>
          </w:tcPr>
          <w:p w14:paraId="1B5A60A1" w14:textId="77777777" w:rsidR="00E336E7" w:rsidRPr="00E336E7" w:rsidRDefault="00E336E7" w:rsidP="00E336E7">
            <w:pPr>
              <w:numPr>
                <w:ilvl w:val="0"/>
                <w:numId w:val="311"/>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lastRenderedPageBreak/>
              <w:t>identifizieren problemhaltige geographische Sachverhalte und entwickeln entsprechende Fragestellungen (MK2), </w:t>
            </w:r>
          </w:p>
          <w:p w14:paraId="7539C8A4" w14:textId="77777777" w:rsidR="00E336E7" w:rsidRPr="00E336E7" w:rsidRDefault="00E336E7" w:rsidP="00E336E7">
            <w:pPr>
              <w:numPr>
                <w:ilvl w:val="0"/>
                <w:numId w:val="312"/>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analysieren unterschiedliche Darstellungs- und Arbeitsmittel (Karte, Bild, Film, statistische Angaben, Graphiken und Text) zur Beantwortung raumbezogener Fragestellungen (MK3), </w:t>
            </w:r>
          </w:p>
          <w:p w14:paraId="44D338B5" w14:textId="77777777" w:rsidR="00E336E7" w:rsidRPr="00E336E7" w:rsidRDefault="00E336E7" w:rsidP="00E336E7">
            <w:pPr>
              <w:numPr>
                <w:ilvl w:val="0"/>
                <w:numId w:val="313"/>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lastRenderedPageBreak/>
              <w:t>belegen schriftliche und mündliche Aussagen durch angemessene und korrekte Materialverweise und Materialzitate (MK7), </w:t>
            </w:r>
          </w:p>
          <w:p w14:paraId="76335EC7" w14:textId="77777777" w:rsidR="00E336E7" w:rsidRPr="00E336E7" w:rsidRDefault="00E336E7" w:rsidP="00E336E7">
            <w:pPr>
              <w:numPr>
                <w:ilvl w:val="0"/>
                <w:numId w:val="314"/>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stellen geographische Informationen graphisch dar (Kartenskizzen, Diagramme, Fließschemata/Wirkungsgeflechte) (MK8), </w:t>
            </w:r>
          </w:p>
          <w:p w14:paraId="2BC7EF21" w14:textId="77777777" w:rsidR="00E336E7" w:rsidRPr="00E336E7" w:rsidRDefault="00E336E7" w:rsidP="00E336E7">
            <w:pPr>
              <w:numPr>
                <w:ilvl w:val="0"/>
                <w:numId w:val="315"/>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nehmen in Raumnutzungskonflikten unterschiedliche Positionen ein und vertreten diese (HK2), </w:t>
            </w:r>
          </w:p>
          <w:p w14:paraId="302DA220" w14:textId="77777777" w:rsidR="00E336E7" w:rsidRPr="00E336E7" w:rsidRDefault="00E336E7" w:rsidP="00E336E7">
            <w:pPr>
              <w:numPr>
                <w:ilvl w:val="0"/>
                <w:numId w:val="316"/>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präsentieren Möglichkeiten der Einflussnahme auf raumbezogene Prozesse im Nahraum (HK6). </w:t>
            </w:r>
          </w:p>
          <w:p w14:paraId="61B176FF" w14:textId="77777777" w:rsidR="00E336E7" w:rsidRPr="00E336E7" w:rsidRDefault="00E336E7" w:rsidP="00E336E7">
            <w:pPr>
              <w:numPr>
                <w:ilvl w:val="0"/>
                <w:numId w:val="317"/>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präsentieren Arbeitsergebnisse zu raumbezogenen Sachverhalten im Unterricht sach-, problem- und adressatenbezogen sowie fachsprachlich angemessen (HK1), </w:t>
            </w:r>
          </w:p>
          <w:p w14:paraId="702EF883" w14:textId="77777777" w:rsidR="00E336E7" w:rsidRPr="00E336E7" w:rsidRDefault="00E336E7" w:rsidP="00E336E7">
            <w:pPr>
              <w:numPr>
                <w:ilvl w:val="0"/>
                <w:numId w:val="318"/>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vertreten in Planungs- und Entscheidungsaufgaben eine Position, in der nach festgelegten Regeln und Rahmenbedingungen Pläne entworfen und Entscheidungen gefällt werden (HK4), </w:t>
            </w:r>
          </w:p>
          <w:p w14:paraId="5500BEA9" w14:textId="77777777" w:rsidR="00E336E7" w:rsidRPr="00E336E7" w:rsidRDefault="00E336E7" w:rsidP="00E336E7">
            <w:pPr>
              <w:spacing w:after="0" w:line="240" w:lineRule="auto"/>
              <w:ind w:left="330" w:hanging="330"/>
              <w:textAlignment w:val="baseline"/>
              <w:rPr>
                <w:rFonts w:ascii="Verdana" w:eastAsia="Times New Roman" w:hAnsi="Verdana" w:cs="Segoe UI"/>
                <w:kern w:val="0"/>
                <w:lang w:eastAsia="de-DE"/>
                <w14:ligatures w14:val="none"/>
              </w:rPr>
            </w:pPr>
            <w:r w:rsidRPr="00E336E7">
              <w:rPr>
                <w:rFonts w:ascii="Verdana" w:eastAsia="Times New Roman" w:hAnsi="Verdana" w:cs="Times New Roman"/>
                <w:kern w:val="0"/>
                <w:lang w:eastAsia="de-DE"/>
                <w14:ligatures w14:val="none"/>
              </w:rPr>
              <w:t> </w:t>
            </w:r>
          </w:p>
          <w:p w14:paraId="189F4A04" w14:textId="77777777" w:rsidR="00E336E7" w:rsidRPr="00E336E7" w:rsidRDefault="00E336E7" w:rsidP="00E336E7">
            <w:pPr>
              <w:numPr>
                <w:ilvl w:val="0"/>
                <w:numId w:val="319"/>
              </w:numPr>
              <w:spacing w:after="0" w:line="240" w:lineRule="auto"/>
              <w:ind w:firstLine="0"/>
              <w:textAlignment w:val="baseline"/>
              <w:rPr>
                <w:rFonts w:ascii="Verdana" w:eastAsia="Times New Roman" w:hAnsi="Verdana" w:cs="Arial"/>
                <w:kern w:val="0"/>
                <w:lang w:eastAsia="de-DE"/>
                <w14:ligatures w14:val="none"/>
              </w:rPr>
            </w:pPr>
            <w:r w:rsidRPr="00E336E7">
              <w:rPr>
                <w:rFonts w:ascii="Verdana" w:eastAsia="Times New Roman" w:hAnsi="Verdana" w:cs="Arial"/>
                <w:kern w:val="0"/>
                <w:lang w:eastAsia="de-DE"/>
                <w14:ligatures w14:val="none"/>
              </w:rPr>
              <w:t xml:space="preserve">orientieren sich unmittelbar vor Ort und mittelbar mit Hilfe von </w:t>
            </w:r>
            <w:r w:rsidRPr="00E336E7">
              <w:rPr>
                <w:rFonts w:ascii="Verdana" w:eastAsia="Times New Roman" w:hAnsi="Verdana" w:cs="Arial"/>
                <w:kern w:val="0"/>
                <w:lang w:eastAsia="de-DE"/>
                <w14:ligatures w14:val="none"/>
              </w:rPr>
              <w:lastRenderedPageBreak/>
              <w:t>physischen und thematischen Karten (MK1), </w:t>
            </w:r>
          </w:p>
          <w:p w14:paraId="31E72F2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r>
      <w:tr w:rsidR="00E336E7" w:rsidRPr="00E336E7" w14:paraId="3AEB7F79" w14:textId="77777777" w:rsidTr="002E3A54">
        <w:trPr>
          <w:trHeight w:val="1140"/>
        </w:trPr>
        <w:tc>
          <w:tcPr>
            <w:tcW w:w="1835" w:type="dxa"/>
            <w:tcBorders>
              <w:top w:val="single" w:sz="6" w:space="0" w:color="auto"/>
              <w:left w:val="single" w:sz="6" w:space="0" w:color="auto"/>
              <w:bottom w:val="single" w:sz="6" w:space="0" w:color="auto"/>
              <w:right w:val="single" w:sz="6" w:space="0" w:color="auto"/>
            </w:tcBorders>
            <w:hideMark/>
          </w:tcPr>
          <w:p w14:paraId="2663596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lastRenderedPageBreak/>
              <w:t> </w:t>
            </w:r>
          </w:p>
        </w:tc>
        <w:tc>
          <w:tcPr>
            <w:tcW w:w="1403" w:type="dxa"/>
            <w:tcBorders>
              <w:top w:val="single" w:sz="6" w:space="0" w:color="auto"/>
              <w:left w:val="single" w:sz="6" w:space="0" w:color="auto"/>
              <w:bottom w:val="single" w:sz="6" w:space="0" w:color="auto"/>
              <w:right w:val="single" w:sz="6" w:space="0" w:color="auto"/>
            </w:tcBorders>
            <w:hideMark/>
          </w:tcPr>
          <w:p w14:paraId="4C6A06D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6.2</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A95E71D" w14:textId="77777777" w:rsidR="00E336E7" w:rsidRPr="00E336E7" w:rsidRDefault="00E336E7" w:rsidP="00E336E7">
            <w:pPr>
              <w:spacing w:after="0" w:line="240" w:lineRule="auto"/>
              <w:ind w:left="195" w:hanging="195"/>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Konflikte um Windenergie – mit Regeln und Geoinformationen zu neuen Standorten</w:t>
            </w:r>
            <w:r w:rsidRPr="00E336E7">
              <w:rPr>
                <w:rFonts w:ascii="Verdana" w:eastAsia="Times New Roman" w:hAnsi="Verdana" w:cs="Arial"/>
                <w:color w:val="92D050"/>
                <w:kern w:val="0"/>
                <w:lang w:eastAsia="de-DE"/>
                <w14:ligatures w14:val="none"/>
              </w:rPr>
              <w:t> </w:t>
            </w:r>
          </w:p>
          <w:p w14:paraId="03CFF81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color w:val="92D050"/>
                <w:kern w:val="0"/>
                <w:lang w:eastAsia="de-DE"/>
                <w14:ligatures w14:val="none"/>
              </w:rPr>
              <w:t>Mit Geoinformationssystemen mehrperspektivisch Standorte bewerten </w:t>
            </w:r>
          </w:p>
        </w:tc>
        <w:tc>
          <w:tcPr>
            <w:tcW w:w="3165" w:type="dxa"/>
            <w:tcBorders>
              <w:top w:val="single" w:sz="6" w:space="0" w:color="auto"/>
              <w:left w:val="single" w:sz="6" w:space="0" w:color="auto"/>
              <w:bottom w:val="single" w:sz="6" w:space="0" w:color="auto"/>
              <w:right w:val="single" w:sz="6" w:space="0" w:color="auto"/>
            </w:tcBorders>
            <w:hideMark/>
          </w:tcPr>
          <w:p w14:paraId="5C6C3DF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3F917FB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beschreiben unterschiedliche Formen regenerativer Energieerzeugung und deren Versorgungspotenzial, </w:t>
            </w:r>
          </w:p>
          <w:p w14:paraId="4BDCC97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die räumlichen Voraussetzungen und Folgen verschiedener Maßnahmen zur Senkung des Energieverbrauchs,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2AF44F"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722EFBAE" w14:textId="77777777" w:rsidTr="002E3A54">
        <w:trPr>
          <w:trHeight w:val="1575"/>
        </w:trPr>
        <w:tc>
          <w:tcPr>
            <w:tcW w:w="1835" w:type="dxa"/>
            <w:tcBorders>
              <w:top w:val="single" w:sz="6" w:space="0" w:color="auto"/>
              <w:left w:val="single" w:sz="6" w:space="0" w:color="auto"/>
              <w:bottom w:val="single" w:sz="6" w:space="0" w:color="auto"/>
              <w:right w:val="single" w:sz="6" w:space="0" w:color="auto"/>
            </w:tcBorders>
            <w:vAlign w:val="center"/>
            <w:hideMark/>
          </w:tcPr>
          <w:p w14:paraId="778619B3" w14:textId="77777777" w:rsidR="00E336E7" w:rsidRPr="00E336E7" w:rsidRDefault="00E336E7" w:rsidP="00E336E7">
            <w:pPr>
              <w:spacing w:after="0" w:line="240" w:lineRule="auto"/>
              <w:ind w:left="300" w:right="105" w:hanging="19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E94D293"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6.3</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5E5F36A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Energiewende vor Ort</w:t>
            </w:r>
            <w:r w:rsidRPr="00E336E7">
              <w:rPr>
                <w:rFonts w:ascii="Verdana" w:eastAsia="Times New Roman" w:hAnsi="Verdana" w:cs="Arial"/>
                <w:color w:val="92D050"/>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05BFA79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248E05C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beschreiben unterschiedliche Formen regenerativer Energieerzeugung und deren Versorgungspotenzial, </w:t>
            </w:r>
          </w:p>
          <w:p w14:paraId="77818C8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Bedeutung regenerativer Energieträger für einen nachhaltigen Ressourcen- und Umweltschutz, </w:t>
            </w:r>
          </w:p>
          <w:p w14:paraId="3FF8BE9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beurteilen die räumlichen </w:t>
            </w:r>
            <w:r w:rsidRPr="00E336E7">
              <w:rPr>
                <w:rFonts w:ascii="Verdana" w:eastAsia="Times New Roman" w:hAnsi="Verdana" w:cs="Arial"/>
                <w:kern w:val="0"/>
                <w:lang w:eastAsia="de-DE"/>
                <w14:ligatures w14:val="none"/>
              </w:rPr>
              <w:lastRenderedPageBreak/>
              <w:t>Voraussetzungen und Folgen verschiedener Maßnahmen zur Senkung des Energieverbrauchs,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4B5168D"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14BC130E" w14:textId="77777777" w:rsidTr="002E3A54">
        <w:trPr>
          <w:trHeight w:val="1545"/>
        </w:trPr>
        <w:tc>
          <w:tcPr>
            <w:tcW w:w="1835" w:type="dxa"/>
            <w:tcBorders>
              <w:top w:val="single" w:sz="6" w:space="0" w:color="auto"/>
              <w:left w:val="single" w:sz="6" w:space="0" w:color="auto"/>
              <w:bottom w:val="single" w:sz="6" w:space="0" w:color="auto"/>
              <w:right w:val="single" w:sz="6" w:space="0" w:color="auto"/>
            </w:tcBorders>
            <w:vAlign w:val="center"/>
            <w:hideMark/>
          </w:tcPr>
          <w:p w14:paraId="0F7A47F6" w14:textId="77777777" w:rsidR="00E336E7" w:rsidRPr="00E336E7" w:rsidRDefault="00E336E7" w:rsidP="00E336E7">
            <w:pPr>
              <w:spacing w:after="0" w:line="240" w:lineRule="auto"/>
              <w:ind w:left="300" w:right="105" w:hanging="19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612764A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6.4</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3F4E6FE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Geothermie – Energie aus dem Erdinnern</w:t>
            </w:r>
            <w:r w:rsidRPr="00E336E7">
              <w:rPr>
                <w:rFonts w:ascii="Verdana" w:eastAsia="Times New Roman" w:hAnsi="Verdana" w:cs="Arial"/>
                <w:color w:val="92D050"/>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3F26F091"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53E7BEB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beschreiben unterschiedliche Formen regenerativer Energieerzeugung und deren Versorgungspotenzial, </w:t>
            </w:r>
          </w:p>
          <w:p w14:paraId="7C8D779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Bedeutung regenerativer Energieträger für einen nachhaltigen Ressourcen- und Umweltschutz, </w:t>
            </w:r>
          </w:p>
          <w:p w14:paraId="5A3172EF"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die räumlichen Voraussetzungen und Folgen verschiedener Maßnahmen zur Senkung des Energieverbrauchs,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6131291"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70CCA94B" w14:textId="77777777" w:rsidTr="002E3A54">
        <w:trPr>
          <w:trHeight w:val="1560"/>
        </w:trPr>
        <w:tc>
          <w:tcPr>
            <w:tcW w:w="1835" w:type="dxa"/>
            <w:tcBorders>
              <w:top w:val="single" w:sz="6" w:space="0" w:color="auto"/>
              <w:left w:val="single" w:sz="6" w:space="0" w:color="auto"/>
              <w:bottom w:val="single" w:sz="6" w:space="0" w:color="auto"/>
              <w:right w:val="single" w:sz="6" w:space="0" w:color="auto"/>
            </w:tcBorders>
            <w:vAlign w:val="center"/>
            <w:hideMark/>
          </w:tcPr>
          <w:p w14:paraId="0E33B36A" w14:textId="77777777" w:rsidR="00E336E7" w:rsidRPr="00E336E7" w:rsidRDefault="00E336E7" w:rsidP="00E336E7">
            <w:pPr>
              <w:spacing w:after="0" w:line="240" w:lineRule="auto"/>
              <w:ind w:left="300" w:right="105" w:hanging="19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076AD3E"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6.5</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13E10528"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Wende mit Wasserkraft?</w:t>
            </w:r>
            <w:r w:rsidRPr="00E336E7">
              <w:rPr>
                <w:rFonts w:ascii="Verdana" w:eastAsia="Times New Roman" w:hAnsi="Verdana" w:cs="Arial"/>
                <w:color w:val="92D050"/>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3A8F9D1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328A086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beschreiben unterschiedliche Formen regenerativer Energieerzeugung und deren Versorgungspotenzial, </w:t>
            </w:r>
          </w:p>
          <w:p w14:paraId="7470D56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erklären die Bedeutung regenerativer </w:t>
            </w:r>
            <w:r w:rsidRPr="00E336E7">
              <w:rPr>
                <w:rFonts w:ascii="Verdana" w:eastAsia="Times New Roman" w:hAnsi="Verdana" w:cs="Arial"/>
                <w:kern w:val="0"/>
                <w:lang w:eastAsia="de-DE"/>
                <w14:ligatures w14:val="none"/>
              </w:rPr>
              <w:lastRenderedPageBreak/>
              <w:t>Energieträger für einen nachhaltigen Ressourcen- und Umweltschutz, </w:t>
            </w:r>
          </w:p>
          <w:p w14:paraId="27B7613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die räumlichen Voraussetzungen und Folgen verschiedener Maßnahmen zur Senkung des Energieverbrauchs,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18D5BE"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2B7D7DD6" w14:textId="77777777" w:rsidTr="002E3A54">
        <w:trPr>
          <w:trHeight w:val="1545"/>
        </w:trPr>
        <w:tc>
          <w:tcPr>
            <w:tcW w:w="1835" w:type="dxa"/>
            <w:tcBorders>
              <w:top w:val="single" w:sz="6" w:space="0" w:color="auto"/>
              <w:left w:val="single" w:sz="6" w:space="0" w:color="auto"/>
              <w:bottom w:val="single" w:sz="6" w:space="0" w:color="auto"/>
              <w:right w:val="single" w:sz="6" w:space="0" w:color="auto"/>
            </w:tcBorders>
            <w:vAlign w:val="center"/>
            <w:hideMark/>
          </w:tcPr>
          <w:p w14:paraId="7687A930" w14:textId="77777777" w:rsidR="00E336E7" w:rsidRPr="00E336E7" w:rsidRDefault="00E336E7" w:rsidP="00E336E7">
            <w:pPr>
              <w:spacing w:after="0" w:line="240" w:lineRule="auto"/>
              <w:ind w:left="300" w:right="105" w:hanging="19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4D729BE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6.6</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0D31A4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Stromversorgung der Zukunft – zwischen Dunkelflaute und Überlastung der Netze?</w:t>
            </w:r>
            <w:r w:rsidRPr="00E336E7">
              <w:rPr>
                <w:rFonts w:ascii="Verdana" w:eastAsia="Times New Roman" w:hAnsi="Verdana" w:cs="Arial"/>
                <w:color w:val="92D050"/>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7DA3BBDA"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0D6AA4E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beschreiben unterschiedliche Formen regenerativer Energieerzeugung und deren Versorgungspotenzial, </w:t>
            </w:r>
          </w:p>
          <w:p w14:paraId="4F447AB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erklären die Bedeutung regenerativer Energieträger für einen nachhaltigen Ressourcen- und Umweltschutz, </w:t>
            </w:r>
          </w:p>
          <w:p w14:paraId="1123DD87"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beurteilen die räumlichen Voraussetzungen und Folgen verschiedener Maßnahmen zur Senkung des Energieverbrauchs,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7F635DF"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1F000764" w14:textId="77777777" w:rsidTr="002E3A54">
        <w:trPr>
          <w:trHeight w:val="960"/>
        </w:trPr>
        <w:tc>
          <w:tcPr>
            <w:tcW w:w="1835" w:type="dxa"/>
            <w:tcBorders>
              <w:top w:val="single" w:sz="6" w:space="0" w:color="auto"/>
              <w:left w:val="single" w:sz="6" w:space="0" w:color="auto"/>
              <w:bottom w:val="single" w:sz="6" w:space="0" w:color="auto"/>
              <w:right w:val="single" w:sz="6" w:space="0" w:color="auto"/>
            </w:tcBorders>
            <w:vAlign w:val="center"/>
            <w:hideMark/>
          </w:tcPr>
          <w:p w14:paraId="08513BB5" w14:textId="77777777" w:rsidR="00E336E7" w:rsidRPr="00E336E7" w:rsidRDefault="00E336E7" w:rsidP="00E336E7">
            <w:pPr>
              <w:spacing w:after="0" w:line="240" w:lineRule="auto"/>
              <w:ind w:left="300" w:right="105" w:hanging="19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F6C54B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6.7</w:t>
            </w: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69FBA329"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color w:val="92D050"/>
                <w:kern w:val="0"/>
                <w:lang w:eastAsia="de-DE"/>
                <w14:ligatures w14:val="none"/>
              </w:rPr>
              <w:t>Tank oder Teller – ein Widerspruch?</w:t>
            </w:r>
            <w:r w:rsidRPr="00E336E7">
              <w:rPr>
                <w:rFonts w:ascii="Verdana" w:eastAsia="Times New Roman" w:hAnsi="Verdana" w:cs="Arial"/>
                <w:color w:val="92D050"/>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75AF4730"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Die Schülerinnen und Schüler </w:t>
            </w:r>
          </w:p>
          <w:p w14:paraId="604B00D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xml:space="preserve">– erörtern die Auswirkungen der Ausweitung von Anbauflächen für nachwachsende </w:t>
            </w:r>
            <w:r w:rsidRPr="00E336E7">
              <w:rPr>
                <w:rFonts w:ascii="Verdana" w:eastAsia="Times New Roman" w:hAnsi="Verdana" w:cs="Arial"/>
                <w:kern w:val="0"/>
                <w:lang w:eastAsia="de-DE"/>
                <w14:ligatures w14:val="none"/>
              </w:rPr>
              <w:lastRenderedPageBreak/>
              <w:t>Energierohstoffe im Zusammenhang mit der Ernährungssicherung für eine wachsende Weltbevölkerung,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6BEA15"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12C3F92B" w14:textId="77777777" w:rsidTr="002E3A54">
        <w:trPr>
          <w:trHeight w:val="315"/>
        </w:trPr>
        <w:tc>
          <w:tcPr>
            <w:tcW w:w="1835" w:type="dxa"/>
            <w:tcBorders>
              <w:top w:val="single" w:sz="6" w:space="0" w:color="auto"/>
              <w:left w:val="single" w:sz="6" w:space="0" w:color="auto"/>
              <w:bottom w:val="single" w:sz="6" w:space="0" w:color="auto"/>
              <w:right w:val="single" w:sz="6" w:space="0" w:color="auto"/>
            </w:tcBorders>
            <w:hideMark/>
          </w:tcPr>
          <w:p w14:paraId="5F28400C"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262DF975"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CC7C2F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Wissen vernetzen</w:t>
            </w:r>
            <w:r w:rsidRPr="00E336E7">
              <w:rPr>
                <w:rFonts w:ascii="Verdana" w:eastAsia="Times New Roman" w:hAnsi="Verdana" w:cs="Arial"/>
                <w:kern w:val="0"/>
                <w:lang w:eastAsia="de-DE"/>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268F3FD2"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09016B5"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r w:rsidR="00E336E7" w:rsidRPr="00E336E7" w14:paraId="1248E60D" w14:textId="77777777" w:rsidTr="002E3A54">
        <w:trPr>
          <w:trHeight w:val="1815"/>
        </w:trPr>
        <w:tc>
          <w:tcPr>
            <w:tcW w:w="1835" w:type="dxa"/>
            <w:tcBorders>
              <w:top w:val="single" w:sz="6" w:space="0" w:color="auto"/>
              <w:left w:val="single" w:sz="6" w:space="0" w:color="auto"/>
              <w:bottom w:val="single" w:sz="6" w:space="0" w:color="auto"/>
              <w:right w:val="single" w:sz="6" w:space="0" w:color="auto"/>
            </w:tcBorders>
            <w:vAlign w:val="center"/>
            <w:hideMark/>
          </w:tcPr>
          <w:p w14:paraId="033AB12E" w14:textId="77777777" w:rsidR="00E336E7" w:rsidRPr="00E336E7" w:rsidRDefault="00E336E7" w:rsidP="00E336E7">
            <w:pPr>
              <w:spacing w:after="0" w:line="240" w:lineRule="auto"/>
              <w:ind w:left="105" w:right="105"/>
              <w:jc w:val="center"/>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KLAUSURTRAINING</w:t>
            </w:r>
            <w:r w:rsidRPr="00E336E7">
              <w:rPr>
                <w:rFonts w:ascii="Verdana" w:eastAsia="Times New Roman" w:hAnsi="Verdana" w:cs="Arial"/>
                <w:kern w:val="0"/>
                <w:lang w:eastAsia="de-DE"/>
                <w14:ligatures w14:val="none"/>
              </w:rPr>
              <w:t> </w:t>
            </w:r>
          </w:p>
        </w:tc>
        <w:tc>
          <w:tcPr>
            <w:tcW w:w="1403" w:type="dxa"/>
            <w:tcBorders>
              <w:top w:val="single" w:sz="6" w:space="0" w:color="auto"/>
              <w:left w:val="single" w:sz="6" w:space="0" w:color="auto"/>
              <w:bottom w:val="single" w:sz="6" w:space="0" w:color="auto"/>
              <w:right w:val="single" w:sz="6" w:space="0" w:color="auto"/>
            </w:tcBorders>
            <w:hideMark/>
          </w:tcPr>
          <w:p w14:paraId="7DABDAE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3252" w:type="dxa"/>
            <w:tcBorders>
              <w:top w:val="single" w:sz="6" w:space="0" w:color="auto"/>
              <w:left w:val="single" w:sz="6" w:space="0" w:color="auto"/>
              <w:bottom w:val="single" w:sz="6" w:space="0" w:color="auto"/>
              <w:right w:val="single" w:sz="6" w:space="0" w:color="auto"/>
            </w:tcBorders>
            <w:hideMark/>
          </w:tcPr>
          <w:p w14:paraId="44FA65D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b/>
                <w:bCs/>
                <w:kern w:val="0"/>
                <w:lang w:eastAsia="de-DE"/>
                <w14:ligatures w14:val="none"/>
              </w:rPr>
              <w:t>Klausuren trainieren</w:t>
            </w:r>
            <w:r w:rsidRPr="00E336E7">
              <w:rPr>
                <w:rFonts w:ascii="Verdana" w:eastAsia="Times New Roman" w:hAnsi="Verdana" w:cs="Arial"/>
                <w:kern w:val="0"/>
                <w:lang w:eastAsia="de-DE"/>
                <w14:ligatures w14:val="none"/>
              </w:rPr>
              <w:t> </w:t>
            </w:r>
          </w:p>
          <w:p w14:paraId="55215B8B"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Baustein 6: Entwicklungen erläutern </w:t>
            </w:r>
          </w:p>
          <w:p w14:paraId="7BC1C20D"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Beispielklausur: </w:t>
            </w:r>
          </w:p>
          <w:p w14:paraId="533E75C4"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Maßnahmen zur Reduktion klimaschädlicher Emissionen auf lokaler Ebene – das Beispiel Saerbeck </w:t>
            </w:r>
          </w:p>
        </w:tc>
        <w:tc>
          <w:tcPr>
            <w:tcW w:w="3165" w:type="dxa"/>
            <w:tcBorders>
              <w:top w:val="single" w:sz="6" w:space="0" w:color="auto"/>
              <w:left w:val="single" w:sz="6" w:space="0" w:color="auto"/>
              <w:bottom w:val="single" w:sz="6" w:space="0" w:color="auto"/>
              <w:right w:val="single" w:sz="6" w:space="0" w:color="auto"/>
            </w:tcBorders>
            <w:hideMark/>
          </w:tcPr>
          <w:p w14:paraId="1E38C296" w14:textId="77777777" w:rsidR="00E336E7" w:rsidRPr="00E336E7" w:rsidRDefault="00E336E7" w:rsidP="00E336E7">
            <w:pPr>
              <w:spacing w:after="0" w:line="240" w:lineRule="auto"/>
              <w:textAlignment w:val="baseline"/>
              <w:rPr>
                <w:rFonts w:ascii="Verdana" w:eastAsia="Times New Roman" w:hAnsi="Verdana" w:cs="Segoe UI"/>
                <w:kern w:val="0"/>
                <w:lang w:eastAsia="de-DE"/>
                <w14:ligatures w14:val="none"/>
              </w:rPr>
            </w:pPr>
            <w:r w:rsidRPr="00E336E7">
              <w:rPr>
                <w:rFonts w:ascii="Verdana" w:eastAsia="Times New Roman" w:hAnsi="Verdana" w:cs="Arial"/>
                <w:kern w:val="0"/>
                <w:lang w:eastAsia="de-DE"/>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28DBAEE" w14:textId="77777777" w:rsidR="00E336E7" w:rsidRPr="00E336E7" w:rsidRDefault="00E336E7" w:rsidP="00E336E7">
            <w:pPr>
              <w:spacing w:after="0" w:line="240" w:lineRule="auto"/>
              <w:rPr>
                <w:rFonts w:ascii="Verdana" w:eastAsia="Times New Roman" w:hAnsi="Verdana" w:cs="Segoe UI"/>
                <w:kern w:val="0"/>
                <w:lang w:eastAsia="de-DE"/>
                <w14:ligatures w14:val="none"/>
              </w:rPr>
            </w:pPr>
          </w:p>
        </w:tc>
      </w:tr>
    </w:tbl>
    <w:p w14:paraId="7C3DE6E0" w14:textId="0ED72020" w:rsidR="008622CA" w:rsidRPr="00606CCC" w:rsidRDefault="008622CA" w:rsidP="00606CCC">
      <w:pPr>
        <w:spacing w:after="0" w:line="240" w:lineRule="auto"/>
        <w:textAlignment w:val="baseline"/>
        <w:rPr>
          <w:rFonts w:ascii="Verdana" w:eastAsia="Times New Roman" w:hAnsi="Verdana" w:cs="Segoe UI"/>
          <w:kern w:val="0"/>
          <w:lang w:eastAsia="de-DE"/>
          <w14:ligatures w14:val="none"/>
        </w:rPr>
      </w:pPr>
    </w:p>
    <w:p w14:paraId="01F27A2F" w14:textId="060B580F"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p>
    <w:p w14:paraId="4E461D3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2DB8D0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Am Ende einer jeden Reihe, die auf den Kapiteln im Buch basieren, wird jeweils die letzte Stunde dazu genutzt, die Terra- Trainingsseiten zu bearbeiten. Dies dient dazu, erlernte Fachbegriffe, Methoden und Kompetenzen zu wiederholen und zu festigen und anzuwenden. </w:t>
      </w:r>
    </w:p>
    <w:p w14:paraId="6BBEA3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 </w:t>
      </w:r>
    </w:p>
    <w:p w14:paraId="0B8420F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u w:val="single"/>
          <w:lang w:eastAsia="de-DE"/>
          <w14:ligatures w14:val="none"/>
        </w:rPr>
        <w:t>Grundlagen zur Leistungsbewertung</w:t>
      </w:r>
      <w:r w:rsidRPr="00606CCC">
        <w:rPr>
          <w:rFonts w:ascii="Verdana" w:eastAsia="Times New Roman" w:hAnsi="Verdana" w:cs="Arial"/>
          <w:color w:val="000000"/>
          <w:kern w:val="0"/>
          <w:lang w:eastAsia="de-DE"/>
          <w14:ligatures w14:val="none"/>
        </w:rPr>
        <w:t> </w:t>
      </w:r>
    </w:p>
    <w:p w14:paraId="66F2968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Das Fach Erdkunde gehört zur Fächergruppe II und ist damit ein „mündliches“ Fach, in dem keine Klassenarbeiten geschrieben werden. Die Leistungsbeurteilung erfolgt daher ausschließlich auf Grundlage der sonstigen Mitarbeit (vgl. Leistungskonzept). </w:t>
      </w:r>
    </w:p>
    <w:p w14:paraId="038676B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886107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3397D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85462A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858805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63FAEB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41E961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 xml:space="preserve">Übersicht der im Kernlehrplan ausgewiesenen übergeordneten Kompetenzerwartungen </w:t>
      </w:r>
      <w:r w:rsidRPr="00606CCC">
        <w:rPr>
          <w:rFonts w:ascii="Verdana" w:eastAsia="Times New Roman" w:hAnsi="Verdana" w:cs="Arial"/>
          <w:kern w:val="0"/>
          <w:lang w:eastAsia="de-DE"/>
          <w14:ligatures w14:val="none"/>
        </w:rPr>
        <w:t> </w:t>
      </w:r>
      <w:r w:rsidRPr="00606CCC">
        <w:rPr>
          <w:rFonts w:ascii="Verdana" w:eastAsia="Times New Roman" w:hAnsi="Verdana" w:cs="Arial"/>
          <w:kern w:val="0"/>
          <w:lang w:eastAsia="de-DE"/>
          <w14:ligatures w14:val="none"/>
        </w:rPr>
        <w:br/>
      </w:r>
      <w:r w:rsidRPr="00606CCC">
        <w:rPr>
          <w:rFonts w:ascii="Verdana" w:eastAsia="Times New Roman" w:hAnsi="Verdana" w:cs="Arial"/>
          <w:b/>
          <w:bCs/>
          <w:kern w:val="0"/>
          <w:lang w:eastAsia="de-DE"/>
          <w14:ligatures w14:val="none"/>
        </w:rPr>
        <w:t>bis zum Ende der Sekundarstufe I mit den nachfolgend verwendeten Abkürzungen</w:t>
      </w:r>
      <w:r w:rsidRPr="00606CCC">
        <w:rPr>
          <w:rFonts w:ascii="Verdana" w:eastAsia="Times New Roman" w:hAnsi="Verdana" w:cs="Arial"/>
          <w:kern w:val="0"/>
          <w:lang w:eastAsia="de-DE"/>
          <w14:ligatures w14:val="none"/>
        </w:rPr>
        <w:t> </w:t>
      </w:r>
    </w:p>
    <w:p w14:paraId="2470FB0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D5BDD8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Sachkompetenz</w:t>
      </w:r>
      <w:r w:rsidRPr="00606CCC">
        <w:rPr>
          <w:rFonts w:ascii="Verdana" w:eastAsia="Times New Roman" w:hAnsi="Verdana" w:cs="Arial"/>
          <w:kern w:val="0"/>
          <w:lang w:eastAsia="de-DE"/>
          <w14:ligatures w14:val="none"/>
        </w:rPr>
        <w:t> </w:t>
      </w:r>
    </w:p>
    <w:p w14:paraId="684DE8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lastRenderedPageBreak/>
        <w:t>einzelne Geofaktoren und deren Zusammenwirken sowie ihren Einfluss auf den menschlichen Lebensraum beschreiben (SK1) </w:t>
      </w:r>
    </w:p>
    <w:p w14:paraId="0FEA82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Wirkungen und Folgen von Eingriffen des Menschen in das Geofaktorengefüge verdeutlichen (SK2) </w:t>
      </w:r>
    </w:p>
    <w:p w14:paraId="32A804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durch wirtschaftliche, soziale und politische Faktoren beeinflusste räumliche Strukturen und Entwicklungsprozesse analysieren (SK3) </w:t>
      </w:r>
    </w:p>
    <w:p w14:paraId="72B244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Raumnutzungsansprüche und -konflikte erläutern (SK4) </w:t>
      </w:r>
    </w:p>
    <w:p w14:paraId="3BF2CBD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Strukturen und Prozesse in räumliche Orientierungsraster auf unterschiedlichen Maßstabsebenen einordnen (SK5) </w:t>
      </w:r>
    </w:p>
    <w:p w14:paraId="6C829B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Prozesse und Strukturen mittels eines inhaltsfeldbezogenen Fachbegriffsnetzes ordnen (SK6) </w:t>
      </w:r>
    </w:p>
    <w:p w14:paraId="699241E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F7EE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Methodenkompetenz</w:t>
      </w:r>
      <w:r w:rsidRPr="00606CCC">
        <w:rPr>
          <w:rFonts w:ascii="Verdana" w:eastAsia="Times New Roman" w:hAnsi="Verdana" w:cs="Arial"/>
          <w:kern w:val="0"/>
          <w:lang w:eastAsia="de-DE"/>
          <w14:ligatures w14:val="none"/>
        </w:rPr>
        <w:t> </w:t>
      </w:r>
    </w:p>
    <w:p w14:paraId="0496AF8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sich unmittelbar vor Ort und mittelbar mithilfe von Karten, Gradnetzangaben und mit web- bzw. GPS-basierten Anwendungen orientieren (MK1) </w:t>
      </w:r>
    </w:p>
    <w:p w14:paraId="23D994C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 und digital raumbezogene Daten erfassen und aufbereiten (MK2) </w:t>
      </w:r>
    </w:p>
    <w:p w14:paraId="6D2E81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auch mittels komplexer Informationen und Daten aus Medienangeboten identifizieren und entsprechende Fragestellungen entwickeln (MK3) </w:t>
      </w:r>
    </w:p>
    <w:p w14:paraId="2C38219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kontinuierliche und diskontinuierliche Texte analoger und digitaler Form zur Beantwortung raumbezogener Fragestellungen auswerten (MK4) </w:t>
      </w:r>
    </w:p>
    <w:p w14:paraId="006DB43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allgemeingeographische Kernaussagen aus einfachen Modellvorstellungen herausarbeiten (MK5) </w:t>
      </w:r>
    </w:p>
    <w:p w14:paraId="0BA850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vorgegebener Suchstrategien in Bibliotheken und im Internet fachlich relevante Informationen und Daten recherchieren und diese fragebezogen auswerten (MK 6) </w:t>
      </w:r>
    </w:p>
    <w:p w14:paraId="533229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digitale und nicht-digitale Medien zur Dokumentation von Lernprozessen und zum Teilen der Arbeitsprodukte einsetzen (MK7) </w:t>
      </w:r>
    </w:p>
    <w:p w14:paraId="4666D16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strukturiert geographische Sachverhalte auch mittels digitaler Werkzeuge mündlich und schriftlich unter Verwendung von Fachbegriffen, aufgaben- und materialbezogen darstellen (MK8) </w:t>
      </w:r>
    </w:p>
    <w:p w14:paraId="717CA34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mithilfe analoger und digitaler Medien präsentieren (MK9) </w:t>
      </w:r>
    </w:p>
    <w:p w14:paraId="5590B7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schriftliche und mündliche Aussagen durch angemessene und korrekte Materialverweise und Quellenangaben belegen (MK10) </w:t>
      </w:r>
    </w:p>
    <w:p w14:paraId="2BDBB7A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Informationen und Daten mittels digitaler Kartenskizzen, Diagrammen und Schemata graphisch darstellen (MK11) </w:t>
      </w:r>
    </w:p>
    <w:p w14:paraId="272291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einfache Analysen mithilfe interaktiver Kartendienste und Geographischer Informationssysteme (GIS) durchführen (MK12) </w:t>
      </w:r>
    </w:p>
    <w:p w14:paraId="743FA45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themenrelevanter Informationen und Daten aus Medienangeboten eine fragengeleitete Raumanalyse durchführen (MK13) </w:t>
      </w:r>
    </w:p>
    <w:p w14:paraId="48913D2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6E4EC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Urteilskompetenz</w:t>
      </w:r>
      <w:r w:rsidRPr="00606CCC">
        <w:rPr>
          <w:rFonts w:ascii="Verdana" w:eastAsia="Times New Roman" w:hAnsi="Verdana" w:cs="Arial"/>
          <w:kern w:val="0"/>
          <w:lang w:eastAsia="de-DE"/>
          <w14:ligatures w14:val="none"/>
        </w:rPr>
        <w:t> </w:t>
      </w:r>
    </w:p>
    <w:p w14:paraId="1762D49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das Ergebnis raumbezogener Entwicklungen unter Abwägung verschiedener Pro- und Kontra-Argumente erörtern (UK1) </w:t>
      </w:r>
    </w:p>
    <w:p w14:paraId="45823BB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raumwirksame Maßnahmen auf Grundlage fachlicher Kriterien und geeigneter Wertmaßstäbe beurteilen (UK2) </w:t>
      </w:r>
    </w:p>
    <w:p w14:paraId="303977F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unterschiedliche Handlungsweisen sowie ihr eigenes Verhalten hinsichtlich daraus resultierender räumlicher Folgen bewerten (UK3) </w:t>
      </w:r>
    </w:p>
    <w:p w14:paraId="27BBA6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im Kontext raumbezogener Fragestellungen die Aussagekraft und Wirkungsabsicht unterschiedlicher Quellen beurteilen (UK4) </w:t>
      </w:r>
    </w:p>
    <w:p w14:paraId="64EAAFC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lastRenderedPageBreak/>
        <w:t>die von unterschiedlichen Raumwahrnehmungen und Interessen geleitete Setzung und Verbreitung von räumlichen Themen in Medien analysieren (UK5) </w:t>
      </w:r>
    </w:p>
    <w:p w14:paraId="1A67402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analoge und digitale Arbeitsergebnisse zu raumbezogenen Fragestellungen hinsichtlich ihrer fachlichen Richtigkeit und vereinbarter Darstellungskriterien beurteilen (UK6) </w:t>
      </w:r>
    </w:p>
    <w:p w14:paraId="061451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484FD8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Handlungskompetenz</w:t>
      </w:r>
      <w:r w:rsidRPr="00606CCC">
        <w:rPr>
          <w:rFonts w:ascii="Verdana" w:eastAsia="Times New Roman" w:hAnsi="Verdana" w:cs="Arial"/>
          <w:kern w:val="0"/>
          <w:lang w:eastAsia="de-DE"/>
          <w14:ligatures w14:val="none"/>
        </w:rPr>
        <w:t> </w:t>
      </w:r>
    </w:p>
    <w:p w14:paraId="0CFF9EC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in Raumnutzungskonflikten unterschiedliche Positionen einnehmen und diese vertreten (HK1) </w:t>
      </w:r>
    </w:p>
    <w:p w14:paraId="457A231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Planungs- und Organisationsaufgaben im Rahmen von realen und virtuellen Exkursionen übernehmen (HK2) </w:t>
      </w:r>
    </w:p>
    <w:p w14:paraId="79A1D09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eigene Lösungsansätze für einfache raumbezogene Probleme entwickeln (HK3) </w:t>
      </w:r>
    </w:p>
    <w:p w14:paraId="4FCB645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auch unter Nutzung digitaler Medien Möglichkeiten der Einflussnahme auf raumbezogene Prozesse wahrnehmen (HK4) </w:t>
      </w:r>
      <w:permEnd w:id="232855122"/>
    </w:p>
    <w:sectPr w:rsidR="00606CCC" w:rsidRPr="00606CCC" w:rsidSect="005B6D5A">
      <w:pgSz w:w="16838" w:h="11906" w:orient="landscape"/>
      <w:pgMar w:top="851"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11"/>
    <w:multiLevelType w:val="multilevel"/>
    <w:tmpl w:val="6D864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38D"/>
    <w:multiLevelType w:val="multilevel"/>
    <w:tmpl w:val="772A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6998"/>
    <w:multiLevelType w:val="multilevel"/>
    <w:tmpl w:val="8E6E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E17"/>
    <w:multiLevelType w:val="multilevel"/>
    <w:tmpl w:val="8E246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14D2D"/>
    <w:multiLevelType w:val="multilevel"/>
    <w:tmpl w:val="118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A65273"/>
    <w:multiLevelType w:val="multilevel"/>
    <w:tmpl w:val="A9BE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D562CC"/>
    <w:multiLevelType w:val="multilevel"/>
    <w:tmpl w:val="13D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21341"/>
    <w:multiLevelType w:val="multilevel"/>
    <w:tmpl w:val="CFE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4C301F"/>
    <w:multiLevelType w:val="multilevel"/>
    <w:tmpl w:val="ABEA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8956DF"/>
    <w:multiLevelType w:val="multilevel"/>
    <w:tmpl w:val="066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1539D5"/>
    <w:multiLevelType w:val="multilevel"/>
    <w:tmpl w:val="99F26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F672C"/>
    <w:multiLevelType w:val="multilevel"/>
    <w:tmpl w:val="8DDCB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D76819"/>
    <w:multiLevelType w:val="multilevel"/>
    <w:tmpl w:val="B2505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424B9"/>
    <w:multiLevelType w:val="multilevel"/>
    <w:tmpl w:val="22045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FC59A5"/>
    <w:multiLevelType w:val="multilevel"/>
    <w:tmpl w:val="8EC24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B76249"/>
    <w:multiLevelType w:val="multilevel"/>
    <w:tmpl w:val="C90A0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092F25"/>
    <w:multiLevelType w:val="multilevel"/>
    <w:tmpl w:val="C060D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575F78"/>
    <w:multiLevelType w:val="multilevel"/>
    <w:tmpl w:val="6FDC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F104A7"/>
    <w:multiLevelType w:val="multilevel"/>
    <w:tmpl w:val="53A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463CDB"/>
    <w:multiLevelType w:val="multilevel"/>
    <w:tmpl w:val="D77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5277E7"/>
    <w:multiLevelType w:val="multilevel"/>
    <w:tmpl w:val="5A562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3D32"/>
    <w:multiLevelType w:val="multilevel"/>
    <w:tmpl w:val="C95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FA440B"/>
    <w:multiLevelType w:val="multilevel"/>
    <w:tmpl w:val="3AE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315F78"/>
    <w:multiLevelType w:val="multilevel"/>
    <w:tmpl w:val="A4B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A65E19"/>
    <w:multiLevelType w:val="multilevel"/>
    <w:tmpl w:val="77C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A103687"/>
    <w:multiLevelType w:val="multilevel"/>
    <w:tmpl w:val="443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A1C7502"/>
    <w:multiLevelType w:val="multilevel"/>
    <w:tmpl w:val="372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C25C95"/>
    <w:multiLevelType w:val="multilevel"/>
    <w:tmpl w:val="02FC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D83295"/>
    <w:multiLevelType w:val="multilevel"/>
    <w:tmpl w:val="6A0C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D017EA1"/>
    <w:multiLevelType w:val="multilevel"/>
    <w:tmpl w:val="70A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6175A0"/>
    <w:multiLevelType w:val="multilevel"/>
    <w:tmpl w:val="B41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B339B1"/>
    <w:multiLevelType w:val="multilevel"/>
    <w:tmpl w:val="F1C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C568E3"/>
    <w:multiLevelType w:val="multilevel"/>
    <w:tmpl w:val="26A62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0E5C96"/>
    <w:multiLevelType w:val="multilevel"/>
    <w:tmpl w:val="72A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725968"/>
    <w:multiLevelType w:val="multilevel"/>
    <w:tmpl w:val="64C8B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CF54F7"/>
    <w:multiLevelType w:val="multilevel"/>
    <w:tmpl w:val="936AD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1F5655"/>
    <w:multiLevelType w:val="multilevel"/>
    <w:tmpl w:val="6C8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FF1E6D"/>
    <w:multiLevelType w:val="multilevel"/>
    <w:tmpl w:val="ECB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0879EC"/>
    <w:multiLevelType w:val="multilevel"/>
    <w:tmpl w:val="3C9ED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737087"/>
    <w:multiLevelType w:val="multilevel"/>
    <w:tmpl w:val="56B6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A213FB"/>
    <w:multiLevelType w:val="multilevel"/>
    <w:tmpl w:val="7AD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2F90161"/>
    <w:multiLevelType w:val="multilevel"/>
    <w:tmpl w:val="3198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6534D9"/>
    <w:multiLevelType w:val="multilevel"/>
    <w:tmpl w:val="3B5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F60541"/>
    <w:multiLevelType w:val="multilevel"/>
    <w:tmpl w:val="71E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0F2499"/>
    <w:multiLevelType w:val="multilevel"/>
    <w:tmpl w:val="7DF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6C36DF"/>
    <w:multiLevelType w:val="multilevel"/>
    <w:tmpl w:val="713CA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5574"/>
    <w:multiLevelType w:val="multilevel"/>
    <w:tmpl w:val="193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49969CD"/>
    <w:multiLevelType w:val="multilevel"/>
    <w:tmpl w:val="618C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51861C4"/>
    <w:multiLevelType w:val="multilevel"/>
    <w:tmpl w:val="DDE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55E7118"/>
    <w:multiLevelType w:val="multilevel"/>
    <w:tmpl w:val="007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5D3708E"/>
    <w:multiLevelType w:val="multilevel"/>
    <w:tmpl w:val="ABBE3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073E89"/>
    <w:multiLevelType w:val="multilevel"/>
    <w:tmpl w:val="AC52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64A47FE"/>
    <w:multiLevelType w:val="multilevel"/>
    <w:tmpl w:val="5A028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4B4FCE"/>
    <w:multiLevelType w:val="multilevel"/>
    <w:tmpl w:val="9274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78043F7"/>
    <w:multiLevelType w:val="multilevel"/>
    <w:tmpl w:val="4FDE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9E3F20"/>
    <w:multiLevelType w:val="multilevel"/>
    <w:tmpl w:val="D8667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4D7A23"/>
    <w:multiLevelType w:val="multilevel"/>
    <w:tmpl w:val="A3E8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D71463"/>
    <w:multiLevelType w:val="multilevel"/>
    <w:tmpl w:val="BB401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081040"/>
    <w:multiLevelType w:val="multilevel"/>
    <w:tmpl w:val="58F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4C2B02"/>
    <w:multiLevelType w:val="multilevel"/>
    <w:tmpl w:val="2ED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9CE197C"/>
    <w:multiLevelType w:val="multilevel"/>
    <w:tmpl w:val="C98EF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F87AF3"/>
    <w:multiLevelType w:val="multilevel"/>
    <w:tmpl w:val="334E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BC5718"/>
    <w:multiLevelType w:val="multilevel"/>
    <w:tmpl w:val="0F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AC40C5E"/>
    <w:multiLevelType w:val="multilevel"/>
    <w:tmpl w:val="62C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B19402E"/>
    <w:multiLevelType w:val="multilevel"/>
    <w:tmpl w:val="B448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7F138F"/>
    <w:multiLevelType w:val="multilevel"/>
    <w:tmpl w:val="FA4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BE90356"/>
    <w:multiLevelType w:val="multilevel"/>
    <w:tmpl w:val="76D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F07BD9"/>
    <w:multiLevelType w:val="multilevel"/>
    <w:tmpl w:val="2DA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C117DC1"/>
    <w:multiLevelType w:val="multilevel"/>
    <w:tmpl w:val="389E6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3A03D9"/>
    <w:multiLevelType w:val="multilevel"/>
    <w:tmpl w:val="95A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DA620A3"/>
    <w:multiLevelType w:val="multilevel"/>
    <w:tmpl w:val="945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DA62A23"/>
    <w:multiLevelType w:val="multilevel"/>
    <w:tmpl w:val="83F2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1F43FB"/>
    <w:multiLevelType w:val="multilevel"/>
    <w:tmpl w:val="5A6C6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461448"/>
    <w:multiLevelType w:val="multilevel"/>
    <w:tmpl w:val="A44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E7B0B31"/>
    <w:multiLevelType w:val="multilevel"/>
    <w:tmpl w:val="F74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F233C29"/>
    <w:multiLevelType w:val="multilevel"/>
    <w:tmpl w:val="878EC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9601F0"/>
    <w:multiLevelType w:val="multilevel"/>
    <w:tmpl w:val="035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FDF65B3"/>
    <w:multiLevelType w:val="multilevel"/>
    <w:tmpl w:val="C1C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0477F9B"/>
    <w:multiLevelType w:val="multilevel"/>
    <w:tmpl w:val="7D3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06F79FC"/>
    <w:multiLevelType w:val="multilevel"/>
    <w:tmpl w:val="320EC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9A58DB"/>
    <w:multiLevelType w:val="multilevel"/>
    <w:tmpl w:val="3EF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244481A"/>
    <w:multiLevelType w:val="multilevel"/>
    <w:tmpl w:val="82964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8C1BCF"/>
    <w:multiLevelType w:val="multilevel"/>
    <w:tmpl w:val="396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28F0C4B"/>
    <w:multiLevelType w:val="multilevel"/>
    <w:tmpl w:val="A7CA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3B92B4F"/>
    <w:multiLevelType w:val="multilevel"/>
    <w:tmpl w:val="5ADE6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E8217C"/>
    <w:multiLevelType w:val="multilevel"/>
    <w:tmpl w:val="6E58C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14053E"/>
    <w:multiLevelType w:val="multilevel"/>
    <w:tmpl w:val="9AC63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D86D23"/>
    <w:multiLevelType w:val="multilevel"/>
    <w:tmpl w:val="61E6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74365A3"/>
    <w:multiLevelType w:val="multilevel"/>
    <w:tmpl w:val="D246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CE43A1"/>
    <w:multiLevelType w:val="multilevel"/>
    <w:tmpl w:val="8AB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8405B50"/>
    <w:multiLevelType w:val="multilevel"/>
    <w:tmpl w:val="96A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8822B9A"/>
    <w:multiLevelType w:val="multilevel"/>
    <w:tmpl w:val="F0C6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9293E60"/>
    <w:multiLevelType w:val="multilevel"/>
    <w:tmpl w:val="442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A3B5F09"/>
    <w:multiLevelType w:val="multilevel"/>
    <w:tmpl w:val="574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A4546B9"/>
    <w:multiLevelType w:val="multilevel"/>
    <w:tmpl w:val="E6F60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A471764"/>
    <w:multiLevelType w:val="multilevel"/>
    <w:tmpl w:val="FDC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B3F5C1D"/>
    <w:multiLevelType w:val="multilevel"/>
    <w:tmpl w:val="2C9E2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6E4822"/>
    <w:multiLevelType w:val="multilevel"/>
    <w:tmpl w:val="2E200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C625BA6"/>
    <w:multiLevelType w:val="multilevel"/>
    <w:tmpl w:val="86B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C6C76E7"/>
    <w:multiLevelType w:val="multilevel"/>
    <w:tmpl w:val="BDB2C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CEB6534"/>
    <w:multiLevelType w:val="multilevel"/>
    <w:tmpl w:val="A1863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D0548A9"/>
    <w:multiLevelType w:val="multilevel"/>
    <w:tmpl w:val="63DC6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2F2F4F"/>
    <w:multiLevelType w:val="multilevel"/>
    <w:tmpl w:val="3B0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D5E1892"/>
    <w:multiLevelType w:val="multilevel"/>
    <w:tmpl w:val="AF282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C520D2"/>
    <w:multiLevelType w:val="multilevel"/>
    <w:tmpl w:val="B4CA3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DE03140"/>
    <w:multiLevelType w:val="multilevel"/>
    <w:tmpl w:val="5C2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E424D8F"/>
    <w:multiLevelType w:val="multilevel"/>
    <w:tmpl w:val="4A1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EAC3608"/>
    <w:multiLevelType w:val="multilevel"/>
    <w:tmpl w:val="29C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F1B6481"/>
    <w:multiLevelType w:val="multilevel"/>
    <w:tmpl w:val="EC5A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F267098"/>
    <w:multiLevelType w:val="multilevel"/>
    <w:tmpl w:val="711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F534A1E"/>
    <w:multiLevelType w:val="multilevel"/>
    <w:tmpl w:val="6B56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F5F1008"/>
    <w:multiLevelType w:val="multilevel"/>
    <w:tmpl w:val="5CF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FE939C0"/>
    <w:multiLevelType w:val="multilevel"/>
    <w:tmpl w:val="803A9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E03940"/>
    <w:multiLevelType w:val="multilevel"/>
    <w:tmpl w:val="F2A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11773BD"/>
    <w:multiLevelType w:val="multilevel"/>
    <w:tmpl w:val="DAE0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5A7727"/>
    <w:multiLevelType w:val="multilevel"/>
    <w:tmpl w:val="C5526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9B574A"/>
    <w:multiLevelType w:val="multilevel"/>
    <w:tmpl w:val="D31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2081FDA"/>
    <w:multiLevelType w:val="multilevel"/>
    <w:tmpl w:val="614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2A3420D"/>
    <w:multiLevelType w:val="multilevel"/>
    <w:tmpl w:val="4ECC4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2CD20F5"/>
    <w:multiLevelType w:val="multilevel"/>
    <w:tmpl w:val="0AE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2D964F2"/>
    <w:multiLevelType w:val="multilevel"/>
    <w:tmpl w:val="C31A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2DA0E50"/>
    <w:multiLevelType w:val="multilevel"/>
    <w:tmpl w:val="66EE1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38E013D"/>
    <w:multiLevelType w:val="multilevel"/>
    <w:tmpl w:val="409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4282D65"/>
    <w:multiLevelType w:val="multilevel"/>
    <w:tmpl w:val="7BFA8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4D51A42"/>
    <w:multiLevelType w:val="multilevel"/>
    <w:tmpl w:val="095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5D26BBE"/>
    <w:multiLevelType w:val="multilevel"/>
    <w:tmpl w:val="329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5FD75F1"/>
    <w:multiLevelType w:val="multilevel"/>
    <w:tmpl w:val="C83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614641C"/>
    <w:multiLevelType w:val="multilevel"/>
    <w:tmpl w:val="A5BE1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65F14F5"/>
    <w:multiLevelType w:val="multilevel"/>
    <w:tmpl w:val="72B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6AA4C21"/>
    <w:multiLevelType w:val="multilevel"/>
    <w:tmpl w:val="9B4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7031D49"/>
    <w:multiLevelType w:val="multilevel"/>
    <w:tmpl w:val="6D327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89D10CC"/>
    <w:multiLevelType w:val="multilevel"/>
    <w:tmpl w:val="4E4E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F76F3F"/>
    <w:multiLevelType w:val="multilevel"/>
    <w:tmpl w:val="3F4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A440002"/>
    <w:multiLevelType w:val="multilevel"/>
    <w:tmpl w:val="1018E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A62F30"/>
    <w:multiLevelType w:val="multilevel"/>
    <w:tmpl w:val="F00E0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ACC6E84"/>
    <w:multiLevelType w:val="multilevel"/>
    <w:tmpl w:val="33267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E82574"/>
    <w:multiLevelType w:val="multilevel"/>
    <w:tmpl w:val="F88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AEA513C"/>
    <w:multiLevelType w:val="multilevel"/>
    <w:tmpl w:val="3F9A5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AFF7CB7"/>
    <w:multiLevelType w:val="multilevel"/>
    <w:tmpl w:val="757A6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183C70"/>
    <w:multiLevelType w:val="multilevel"/>
    <w:tmpl w:val="A7C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B9C1D61"/>
    <w:multiLevelType w:val="multilevel"/>
    <w:tmpl w:val="76B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BFF53DA"/>
    <w:multiLevelType w:val="multilevel"/>
    <w:tmpl w:val="4A04E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C1C47D6"/>
    <w:multiLevelType w:val="multilevel"/>
    <w:tmpl w:val="2FFC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CC75A18"/>
    <w:multiLevelType w:val="multilevel"/>
    <w:tmpl w:val="337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D220018"/>
    <w:multiLevelType w:val="multilevel"/>
    <w:tmpl w:val="A5F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D2D3993"/>
    <w:multiLevelType w:val="multilevel"/>
    <w:tmpl w:val="0C685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D2E43ED"/>
    <w:multiLevelType w:val="multilevel"/>
    <w:tmpl w:val="353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DDB484C"/>
    <w:multiLevelType w:val="multilevel"/>
    <w:tmpl w:val="9A6C8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E673E1B"/>
    <w:multiLevelType w:val="multilevel"/>
    <w:tmpl w:val="B04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EFE6656"/>
    <w:multiLevelType w:val="multilevel"/>
    <w:tmpl w:val="5ECAD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252314"/>
    <w:multiLevelType w:val="multilevel"/>
    <w:tmpl w:val="F0A69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F630C76"/>
    <w:multiLevelType w:val="multilevel"/>
    <w:tmpl w:val="7FC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FD04485"/>
    <w:multiLevelType w:val="multilevel"/>
    <w:tmpl w:val="E6980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FD9272A"/>
    <w:multiLevelType w:val="multilevel"/>
    <w:tmpl w:val="6CD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0802F0E"/>
    <w:multiLevelType w:val="multilevel"/>
    <w:tmpl w:val="D19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0DB4636"/>
    <w:multiLevelType w:val="multilevel"/>
    <w:tmpl w:val="8FC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0E84ECE"/>
    <w:multiLevelType w:val="multilevel"/>
    <w:tmpl w:val="1564F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FE04B6"/>
    <w:multiLevelType w:val="multilevel"/>
    <w:tmpl w:val="E5E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23B0607"/>
    <w:multiLevelType w:val="multilevel"/>
    <w:tmpl w:val="CE2AC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2613B97"/>
    <w:multiLevelType w:val="multilevel"/>
    <w:tmpl w:val="AED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2E76970"/>
    <w:multiLevelType w:val="multilevel"/>
    <w:tmpl w:val="689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37646AF"/>
    <w:multiLevelType w:val="multilevel"/>
    <w:tmpl w:val="E6AC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390399C"/>
    <w:multiLevelType w:val="multilevel"/>
    <w:tmpl w:val="BBB0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3F37201"/>
    <w:multiLevelType w:val="multilevel"/>
    <w:tmpl w:val="D3D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420349C"/>
    <w:multiLevelType w:val="multilevel"/>
    <w:tmpl w:val="F3DE4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C8019D"/>
    <w:multiLevelType w:val="multilevel"/>
    <w:tmpl w:val="37F4E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5297780"/>
    <w:multiLevelType w:val="multilevel"/>
    <w:tmpl w:val="704A4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82556C"/>
    <w:multiLevelType w:val="multilevel"/>
    <w:tmpl w:val="AE742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61020D1"/>
    <w:multiLevelType w:val="multilevel"/>
    <w:tmpl w:val="5C3A9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61E3142"/>
    <w:multiLevelType w:val="multilevel"/>
    <w:tmpl w:val="BACE2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61F677B"/>
    <w:multiLevelType w:val="multilevel"/>
    <w:tmpl w:val="6FD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67A77F8"/>
    <w:multiLevelType w:val="multilevel"/>
    <w:tmpl w:val="652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67C3364"/>
    <w:multiLevelType w:val="multilevel"/>
    <w:tmpl w:val="9DE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6CA65FE"/>
    <w:multiLevelType w:val="multilevel"/>
    <w:tmpl w:val="3F5C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73B5AD7"/>
    <w:multiLevelType w:val="multilevel"/>
    <w:tmpl w:val="7B60A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8BE76C2"/>
    <w:multiLevelType w:val="multilevel"/>
    <w:tmpl w:val="6AC2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94A6D8A"/>
    <w:multiLevelType w:val="multilevel"/>
    <w:tmpl w:val="10C0E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9A46F5E"/>
    <w:multiLevelType w:val="multilevel"/>
    <w:tmpl w:val="81041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9E05FDA"/>
    <w:multiLevelType w:val="multilevel"/>
    <w:tmpl w:val="E43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A333C19"/>
    <w:multiLevelType w:val="multilevel"/>
    <w:tmpl w:val="B6B4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B437F73"/>
    <w:multiLevelType w:val="multilevel"/>
    <w:tmpl w:val="56F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BBA5993"/>
    <w:multiLevelType w:val="multilevel"/>
    <w:tmpl w:val="431CF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BDB6029"/>
    <w:multiLevelType w:val="multilevel"/>
    <w:tmpl w:val="7DC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C5B01C8"/>
    <w:multiLevelType w:val="multilevel"/>
    <w:tmpl w:val="FD5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CC741E7"/>
    <w:multiLevelType w:val="multilevel"/>
    <w:tmpl w:val="DC7C1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D156571"/>
    <w:multiLevelType w:val="multilevel"/>
    <w:tmpl w:val="D18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D3A60C4"/>
    <w:multiLevelType w:val="multilevel"/>
    <w:tmpl w:val="314C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DAF7B60"/>
    <w:multiLevelType w:val="multilevel"/>
    <w:tmpl w:val="B45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4DDC339D"/>
    <w:multiLevelType w:val="multilevel"/>
    <w:tmpl w:val="7518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E39228A"/>
    <w:multiLevelType w:val="multilevel"/>
    <w:tmpl w:val="A1E6A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E3F1546"/>
    <w:multiLevelType w:val="multilevel"/>
    <w:tmpl w:val="A76EC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ED225B0"/>
    <w:multiLevelType w:val="multilevel"/>
    <w:tmpl w:val="363E5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EED2E94"/>
    <w:multiLevelType w:val="multilevel"/>
    <w:tmpl w:val="244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F2E5007"/>
    <w:multiLevelType w:val="multilevel"/>
    <w:tmpl w:val="C25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F4F5EEF"/>
    <w:multiLevelType w:val="multilevel"/>
    <w:tmpl w:val="7DE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F860DA9"/>
    <w:multiLevelType w:val="multilevel"/>
    <w:tmpl w:val="58D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05221B9"/>
    <w:multiLevelType w:val="multilevel"/>
    <w:tmpl w:val="FA7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0865F9F"/>
    <w:multiLevelType w:val="multilevel"/>
    <w:tmpl w:val="23C48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09F1E9B"/>
    <w:multiLevelType w:val="multilevel"/>
    <w:tmpl w:val="90D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0A21E42"/>
    <w:multiLevelType w:val="multilevel"/>
    <w:tmpl w:val="03C2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10211FA"/>
    <w:multiLevelType w:val="multilevel"/>
    <w:tmpl w:val="C622A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10F65A2"/>
    <w:multiLevelType w:val="multilevel"/>
    <w:tmpl w:val="7EE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16C5983"/>
    <w:multiLevelType w:val="multilevel"/>
    <w:tmpl w:val="795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1B305AF"/>
    <w:multiLevelType w:val="multilevel"/>
    <w:tmpl w:val="628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1D22502"/>
    <w:multiLevelType w:val="multilevel"/>
    <w:tmpl w:val="D6B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1F43178"/>
    <w:multiLevelType w:val="multilevel"/>
    <w:tmpl w:val="E7DA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2111C12"/>
    <w:multiLevelType w:val="multilevel"/>
    <w:tmpl w:val="439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3536CD6"/>
    <w:multiLevelType w:val="multilevel"/>
    <w:tmpl w:val="3B0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38854DC"/>
    <w:multiLevelType w:val="multilevel"/>
    <w:tmpl w:val="9A50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3EE256F"/>
    <w:multiLevelType w:val="multilevel"/>
    <w:tmpl w:val="B4A6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3FD4BCB"/>
    <w:multiLevelType w:val="multilevel"/>
    <w:tmpl w:val="BA70F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4B03D25"/>
    <w:multiLevelType w:val="multilevel"/>
    <w:tmpl w:val="D9F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4D36ECC"/>
    <w:multiLevelType w:val="multilevel"/>
    <w:tmpl w:val="C51E8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F92E7E"/>
    <w:multiLevelType w:val="multilevel"/>
    <w:tmpl w:val="CD84E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52947DC"/>
    <w:multiLevelType w:val="multilevel"/>
    <w:tmpl w:val="133C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52D568D"/>
    <w:multiLevelType w:val="multilevel"/>
    <w:tmpl w:val="48C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5C94732"/>
    <w:multiLevelType w:val="multilevel"/>
    <w:tmpl w:val="0C74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6570BC3"/>
    <w:multiLevelType w:val="multilevel"/>
    <w:tmpl w:val="DD328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7157BC9"/>
    <w:multiLevelType w:val="multilevel"/>
    <w:tmpl w:val="3F9A4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8EF1518"/>
    <w:multiLevelType w:val="multilevel"/>
    <w:tmpl w:val="E266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8F20D7B"/>
    <w:multiLevelType w:val="multilevel"/>
    <w:tmpl w:val="D7463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92103CC"/>
    <w:multiLevelType w:val="multilevel"/>
    <w:tmpl w:val="A728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9583DB4"/>
    <w:multiLevelType w:val="multilevel"/>
    <w:tmpl w:val="A23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97B0F03"/>
    <w:multiLevelType w:val="multilevel"/>
    <w:tmpl w:val="37FE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ADA1D7B"/>
    <w:multiLevelType w:val="multilevel"/>
    <w:tmpl w:val="43A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B3130AB"/>
    <w:multiLevelType w:val="multilevel"/>
    <w:tmpl w:val="A4E0D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3826A5"/>
    <w:multiLevelType w:val="multilevel"/>
    <w:tmpl w:val="77F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CC953E2"/>
    <w:multiLevelType w:val="multilevel"/>
    <w:tmpl w:val="79B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DEA1228"/>
    <w:multiLevelType w:val="multilevel"/>
    <w:tmpl w:val="8FE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DEC6DD8"/>
    <w:multiLevelType w:val="multilevel"/>
    <w:tmpl w:val="8EEC8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F1622E5"/>
    <w:multiLevelType w:val="multilevel"/>
    <w:tmpl w:val="CB3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F576952"/>
    <w:multiLevelType w:val="multilevel"/>
    <w:tmpl w:val="9048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5FDD77BF"/>
    <w:multiLevelType w:val="multilevel"/>
    <w:tmpl w:val="38765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0B9609B"/>
    <w:multiLevelType w:val="multilevel"/>
    <w:tmpl w:val="ACE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1605E8E"/>
    <w:multiLevelType w:val="multilevel"/>
    <w:tmpl w:val="84B20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17F1476"/>
    <w:multiLevelType w:val="multilevel"/>
    <w:tmpl w:val="50487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2023DFD"/>
    <w:multiLevelType w:val="multilevel"/>
    <w:tmpl w:val="C7523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28D1153"/>
    <w:multiLevelType w:val="multilevel"/>
    <w:tmpl w:val="86B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2953D99"/>
    <w:multiLevelType w:val="multilevel"/>
    <w:tmpl w:val="D1786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2E4181F"/>
    <w:multiLevelType w:val="multilevel"/>
    <w:tmpl w:val="010E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3172E1A"/>
    <w:multiLevelType w:val="multilevel"/>
    <w:tmpl w:val="95C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3CD74A4"/>
    <w:multiLevelType w:val="multilevel"/>
    <w:tmpl w:val="EF08C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4096A21"/>
    <w:multiLevelType w:val="multilevel"/>
    <w:tmpl w:val="87EC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41E1F31"/>
    <w:multiLevelType w:val="multilevel"/>
    <w:tmpl w:val="AB9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50C4933"/>
    <w:multiLevelType w:val="multilevel"/>
    <w:tmpl w:val="CB7E3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50F2D30"/>
    <w:multiLevelType w:val="multilevel"/>
    <w:tmpl w:val="6E0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6481546"/>
    <w:multiLevelType w:val="multilevel"/>
    <w:tmpl w:val="84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6CD0955"/>
    <w:multiLevelType w:val="multilevel"/>
    <w:tmpl w:val="458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6D12EB9"/>
    <w:multiLevelType w:val="multilevel"/>
    <w:tmpl w:val="358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70E5620"/>
    <w:multiLevelType w:val="multilevel"/>
    <w:tmpl w:val="BC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76E27A4"/>
    <w:multiLevelType w:val="multilevel"/>
    <w:tmpl w:val="DD4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78E73D5"/>
    <w:multiLevelType w:val="multilevel"/>
    <w:tmpl w:val="F59C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79E5D71"/>
    <w:multiLevelType w:val="multilevel"/>
    <w:tmpl w:val="1CB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7B43D21"/>
    <w:multiLevelType w:val="multilevel"/>
    <w:tmpl w:val="A09E6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84B5063"/>
    <w:multiLevelType w:val="multilevel"/>
    <w:tmpl w:val="38E8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84C6D10"/>
    <w:multiLevelType w:val="multilevel"/>
    <w:tmpl w:val="87B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8DB6A14"/>
    <w:multiLevelType w:val="multilevel"/>
    <w:tmpl w:val="7DB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915291F"/>
    <w:multiLevelType w:val="multilevel"/>
    <w:tmpl w:val="7F1E0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9AD707A"/>
    <w:multiLevelType w:val="multilevel"/>
    <w:tmpl w:val="75B62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9C210A0"/>
    <w:multiLevelType w:val="multilevel"/>
    <w:tmpl w:val="F6BC4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A3F491F"/>
    <w:multiLevelType w:val="multilevel"/>
    <w:tmpl w:val="B7D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6A6860E6"/>
    <w:multiLevelType w:val="multilevel"/>
    <w:tmpl w:val="47A05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AF50F86"/>
    <w:multiLevelType w:val="multilevel"/>
    <w:tmpl w:val="996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B590CC4"/>
    <w:multiLevelType w:val="multilevel"/>
    <w:tmpl w:val="EC262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B5F7885"/>
    <w:multiLevelType w:val="multilevel"/>
    <w:tmpl w:val="A38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BCC4CD6"/>
    <w:multiLevelType w:val="multilevel"/>
    <w:tmpl w:val="F822B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BF32B01"/>
    <w:multiLevelType w:val="multilevel"/>
    <w:tmpl w:val="EA0A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CD33A19"/>
    <w:multiLevelType w:val="multilevel"/>
    <w:tmpl w:val="3188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CF71FAE"/>
    <w:multiLevelType w:val="multilevel"/>
    <w:tmpl w:val="0B00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D534571"/>
    <w:multiLevelType w:val="multilevel"/>
    <w:tmpl w:val="A58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D6806B7"/>
    <w:multiLevelType w:val="multilevel"/>
    <w:tmpl w:val="ABEC1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DA103C3"/>
    <w:multiLevelType w:val="multilevel"/>
    <w:tmpl w:val="FD24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DAB7C26"/>
    <w:multiLevelType w:val="multilevel"/>
    <w:tmpl w:val="3B4A1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DC1469A"/>
    <w:multiLevelType w:val="multilevel"/>
    <w:tmpl w:val="922E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DF05F01"/>
    <w:multiLevelType w:val="multilevel"/>
    <w:tmpl w:val="C61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E1E3D1D"/>
    <w:multiLevelType w:val="multilevel"/>
    <w:tmpl w:val="753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E800543"/>
    <w:multiLevelType w:val="multilevel"/>
    <w:tmpl w:val="07A80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EC72642"/>
    <w:multiLevelType w:val="multilevel"/>
    <w:tmpl w:val="F6FCD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ED776AD"/>
    <w:multiLevelType w:val="multilevel"/>
    <w:tmpl w:val="2AF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F281C35"/>
    <w:multiLevelType w:val="multilevel"/>
    <w:tmpl w:val="84E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0997BCB"/>
    <w:multiLevelType w:val="multilevel"/>
    <w:tmpl w:val="D2FE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0A24AF5"/>
    <w:multiLevelType w:val="multilevel"/>
    <w:tmpl w:val="A7BEB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0A4043D"/>
    <w:multiLevelType w:val="multilevel"/>
    <w:tmpl w:val="951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0F946C2"/>
    <w:multiLevelType w:val="multilevel"/>
    <w:tmpl w:val="86F6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1231826"/>
    <w:multiLevelType w:val="multilevel"/>
    <w:tmpl w:val="368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1447C28"/>
    <w:multiLevelType w:val="multilevel"/>
    <w:tmpl w:val="D66C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1A6386B"/>
    <w:multiLevelType w:val="multilevel"/>
    <w:tmpl w:val="291C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1A87875"/>
    <w:multiLevelType w:val="multilevel"/>
    <w:tmpl w:val="E864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1DD0D7D"/>
    <w:multiLevelType w:val="multilevel"/>
    <w:tmpl w:val="494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2503745"/>
    <w:multiLevelType w:val="multilevel"/>
    <w:tmpl w:val="4782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2A045F8"/>
    <w:multiLevelType w:val="multilevel"/>
    <w:tmpl w:val="ED9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73E619D1"/>
    <w:multiLevelType w:val="multilevel"/>
    <w:tmpl w:val="177E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41468D7"/>
    <w:multiLevelType w:val="multilevel"/>
    <w:tmpl w:val="AA0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45A7724"/>
    <w:multiLevelType w:val="multilevel"/>
    <w:tmpl w:val="CC06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4C62D13"/>
    <w:multiLevelType w:val="multilevel"/>
    <w:tmpl w:val="DF4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6543CA4"/>
    <w:multiLevelType w:val="multilevel"/>
    <w:tmpl w:val="331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6B720D9"/>
    <w:multiLevelType w:val="multilevel"/>
    <w:tmpl w:val="D9701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70C56DD"/>
    <w:multiLevelType w:val="multilevel"/>
    <w:tmpl w:val="4E9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772E6CE3"/>
    <w:multiLevelType w:val="multilevel"/>
    <w:tmpl w:val="2408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77303447"/>
    <w:multiLevelType w:val="multilevel"/>
    <w:tmpl w:val="6A04A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75F5C3A"/>
    <w:multiLevelType w:val="multilevel"/>
    <w:tmpl w:val="B74C5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7F01435"/>
    <w:multiLevelType w:val="multilevel"/>
    <w:tmpl w:val="EA8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7F40E50"/>
    <w:multiLevelType w:val="multilevel"/>
    <w:tmpl w:val="6F78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788979B8"/>
    <w:multiLevelType w:val="multilevel"/>
    <w:tmpl w:val="B7E2D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97838F8"/>
    <w:multiLevelType w:val="multilevel"/>
    <w:tmpl w:val="7694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A3A45F4"/>
    <w:multiLevelType w:val="multilevel"/>
    <w:tmpl w:val="EFF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7AD805FB"/>
    <w:multiLevelType w:val="multilevel"/>
    <w:tmpl w:val="2AEAD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CAC2D7F"/>
    <w:multiLevelType w:val="multilevel"/>
    <w:tmpl w:val="310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7CE403A4"/>
    <w:multiLevelType w:val="multilevel"/>
    <w:tmpl w:val="A79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D3E7C5F"/>
    <w:multiLevelType w:val="multilevel"/>
    <w:tmpl w:val="12EA1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D9E578E"/>
    <w:multiLevelType w:val="multilevel"/>
    <w:tmpl w:val="692E6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DAC7B49"/>
    <w:multiLevelType w:val="multilevel"/>
    <w:tmpl w:val="EB4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DFC1329"/>
    <w:multiLevelType w:val="multilevel"/>
    <w:tmpl w:val="9CF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E2E787B"/>
    <w:multiLevelType w:val="multilevel"/>
    <w:tmpl w:val="C07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E8347D0"/>
    <w:multiLevelType w:val="multilevel"/>
    <w:tmpl w:val="7E5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EA4361E"/>
    <w:multiLevelType w:val="multilevel"/>
    <w:tmpl w:val="AEB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EAF5559"/>
    <w:multiLevelType w:val="multilevel"/>
    <w:tmpl w:val="0922D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F250B9C"/>
    <w:multiLevelType w:val="multilevel"/>
    <w:tmpl w:val="0B8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F78753C"/>
    <w:multiLevelType w:val="multilevel"/>
    <w:tmpl w:val="B106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5160">
    <w:abstractNumId w:val="97"/>
  </w:num>
  <w:num w:numId="2" w16cid:durableId="466900122">
    <w:abstractNumId w:val="277"/>
  </w:num>
  <w:num w:numId="3" w16cid:durableId="267737266">
    <w:abstractNumId w:val="244"/>
  </w:num>
  <w:num w:numId="4" w16cid:durableId="490563761">
    <w:abstractNumId w:val="245"/>
  </w:num>
  <w:num w:numId="5" w16cid:durableId="1966540189">
    <w:abstractNumId w:val="84"/>
  </w:num>
  <w:num w:numId="6" w16cid:durableId="2131968307">
    <w:abstractNumId w:val="56"/>
  </w:num>
  <w:num w:numId="7" w16cid:durableId="1754811548">
    <w:abstractNumId w:val="52"/>
  </w:num>
  <w:num w:numId="8" w16cid:durableId="1364331635">
    <w:abstractNumId w:val="167"/>
  </w:num>
  <w:num w:numId="9" w16cid:durableId="1031957802">
    <w:abstractNumId w:val="145"/>
  </w:num>
  <w:num w:numId="10" w16cid:durableId="1930118528">
    <w:abstractNumId w:val="118"/>
  </w:num>
  <w:num w:numId="11" w16cid:durableId="1689526353">
    <w:abstractNumId w:val="309"/>
  </w:num>
  <w:num w:numId="12" w16cid:durableId="466583056">
    <w:abstractNumId w:val="272"/>
  </w:num>
  <w:num w:numId="13" w16cid:durableId="380179111">
    <w:abstractNumId w:val="10"/>
  </w:num>
  <w:num w:numId="14" w16cid:durableId="584001756">
    <w:abstractNumId w:val="191"/>
  </w:num>
  <w:num w:numId="15" w16cid:durableId="366881250">
    <w:abstractNumId w:val="130"/>
  </w:num>
  <w:num w:numId="16" w16cid:durableId="1776755452">
    <w:abstractNumId w:val="3"/>
  </w:num>
  <w:num w:numId="17" w16cid:durableId="799305635">
    <w:abstractNumId w:val="253"/>
  </w:num>
  <w:num w:numId="18" w16cid:durableId="1348292278">
    <w:abstractNumId w:val="60"/>
  </w:num>
  <w:num w:numId="19" w16cid:durableId="330839000">
    <w:abstractNumId w:val="259"/>
  </w:num>
  <w:num w:numId="20" w16cid:durableId="641809616">
    <w:abstractNumId w:val="115"/>
  </w:num>
  <w:num w:numId="21" w16cid:durableId="432629398">
    <w:abstractNumId w:val="138"/>
  </w:num>
  <w:num w:numId="22" w16cid:durableId="661617442">
    <w:abstractNumId w:val="174"/>
  </w:num>
  <w:num w:numId="23" w16cid:durableId="420833483">
    <w:abstractNumId w:val="50"/>
  </w:num>
  <w:num w:numId="24" w16cid:durableId="549541588">
    <w:abstractNumId w:val="13"/>
  </w:num>
  <w:num w:numId="25" w16cid:durableId="1753968788">
    <w:abstractNumId w:val="177"/>
  </w:num>
  <w:num w:numId="26" w16cid:durableId="1891457601">
    <w:abstractNumId w:val="150"/>
  </w:num>
  <w:num w:numId="27" w16cid:durableId="582110278">
    <w:abstractNumId w:val="99"/>
  </w:num>
  <w:num w:numId="28" w16cid:durableId="93595545">
    <w:abstractNumId w:val="218"/>
  </w:num>
  <w:num w:numId="29" w16cid:durableId="1227033269">
    <w:abstractNumId w:val="229"/>
  </w:num>
  <w:num w:numId="30" w16cid:durableId="633754408">
    <w:abstractNumId w:val="280"/>
  </w:num>
  <w:num w:numId="31" w16cid:durableId="2009558433">
    <w:abstractNumId w:val="285"/>
  </w:num>
  <w:num w:numId="32" w16cid:durableId="1637756056">
    <w:abstractNumId w:val="2"/>
  </w:num>
  <w:num w:numId="33" w16cid:durableId="1551576963">
    <w:abstractNumId w:val="299"/>
  </w:num>
  <w:num w:numId="34" w16cid:durableId="1651979435">
    <w:abstractNumId w:val="1"/>
  </w:num>
  <w:num w:numId="35" w16cid:durableId="2133209157">
    <w:abstractNumId w:val="181"/>
  </w:num>
  <w:num w:numId="36" w16cid:durableId="15545254">
    <w:abstractNumId w:val="16"/>
  </w:num>
  <w:num w:numId="37" w16cid:durableId="1440444453">
    <w:abstractNumId w:val="88"/>
  </w:num>
  <w:num w:numId="38" w16cid:durableId="1904872662">
    <w:abstractNumId w:val="0"/>
  </w:num>
  <w:num w:numId="39" w16cid:durableId="137232519">
    <w:abstractNumId w:val="57"/>
  </w:num>
  <w:num w:numId="40" w16cid:durableId="809978282">
    <w:abstractNumId w:val="306"/>
  </w:num>
  <w:num w:numId="41" w16cid:durableId="690765519">
    <w:abstractNumId w:val="213"/>
  </w:num>
  <w:num w:numId="42" w16cid:durableId="92626832">
    <w:abstractNumId w:val="165"/>
  </w:num>
  <w:num w:numId="43" w16cid:durableId="753740388">
    <w:abstractNumId w:val="281"/>
  </w:num>
  <w:num w:numId="44" w16cid:durableId="555749607">
    <w:abstractNumId w:val="11"/>
  </w:num>
  <w:num w:numId="45" w16cid:durableId="20672965">
    <w:abstractNumId w:val="101"/>
  </w:num>
  <w:num w:numId="46" w16cid:durableId="275720382">
    <w:abstractNumId w:val="236"/>
  </w:num>
  <w:num w:numId="47" w16cid:durableId="1878152326">
    <w:abstractNumId w:val="175"/>
  </w:num>
  <w:num w:numId="48" w16cid:durableId="518856658">
    <w:abstractNumId w:val="234"/>
  </w:num>
  <w:num w:numId="49" w16cid:durableId="1429277871">
    <w:abstractNumId w:val="286"/>
  </w:num>
  <w:num w:numId="50" w16cid:durableId="593249324">
    <w:abstractNumId w:val="142"/>
  </w:num>
  <w:num w:numId="51" w16cid:durableId="857810569">
    <w:abstractNumId w:val="75"/>
  </w:num>
  <w:num w:numId="52" w16cid:durableId="1131677164">
    <w:abstractNumId w:val="35"/>
  </w:num>
  <w:num w:numId="53" w16cid:durableId="468205457">
    <w:abstractNumId w:val="265"/>
  </w:num>
  <w:num w:numId="54" w16cid:durableId="1803384941">
    <w:abstractNumId w:val="268"/>
  </w:num>
  <w:num w:numId="55" w16cid:durableId="2120710527">
    <w:abstractNumId w:val="131"/>
  </w:num>
  <w:num w:numId="56" w16cid:durableId="290064244">
    <w:abstractNumId w:val="152"/>
  </w:num>
  <w:num w:numId="57" w16cid:durableId="2107997947">
    <w:abstractNumId w:val="41"/>
  </w:num>
  <w:num w:numId="58" w16cid:durableId="1494100989">
    <w:abstractNumId w:val="120"/>
  </w:num>
  <w:num w:numId="59" w16cid:durableId="1274169693">
    <w:abstractNumId w:val="137"/>
  </w:num>
  <w:num w:numId="60" w16cid:durableId="683091354">
    <w:abstractNumId w:val="112"/>
  </w:num>
  <w:num w:numId="61" w16cid:durableId="336926902">
    <w:abstractNumId w:val="184"/>
  </w:num>
  <w:num w:numId="62" w16cid:durableId="746614209">
    <w:abstractNumId w:val="149"/>
  </w:num>
  <w:num w:numId="63" w16cid:durableId="1310548585">
    <w:abstractNumId w:val="164"/>
  </w:num>
  <w:num w:numId="64" w16cid:durableId="1070663145">
    <w:abstractNumId w:val="68"/>
  </w:num>
  <w:num w:numId="65" w16cid:durableId="2088451917">
    <w:abstractNumId w:val="254"/>
  </w:num>
  <w:num w:numId="66" w16cid:durableId="1492481716">
    <w:abstractNumId w:val="156"/>
  </w:num>
  <w:num w:numId="67" w16cid:durableId="1923290556">
    <w:abstractNumId w:val="54"/>
  </w:num>
  <w:num w:numId="68" w16cid:durableId="1796026042">
    <w:abstractNumId w:val="15"/>
  </w:num>
  <w:num w:numId="69" w16cid:durableId="137770820">
    <w:abstractNumId w:val="176"/>
  </w:num>
  <w:num w:numId="70" w16cid:durableId="1757557514">
    <w:abstractNumId w:val="219"/>
  </w:num>
  <w:num w:numId="71" w16cid:durableId="863907074">
    <w:abstractNumId w:val="135"/>
  </w:num>
  <w:num w:numId="72" w16cid:durableId="1073358980">
    <w:abstractNumId w:val="210"/>
  </w:num>
  <w:num w:numId="73" w16cid:durableId="716591135">
    <w:abstractNumId w:val="55"/>
  </w:num>
  <w:num w:numId="74" w16cid:durableId="2018844047">
    <w:abstractNumId w:val="8"/>
  </w:num>
  <w:num w:numId="75" w16cid:durableId="1335452979">
    <w:abstractNumId w:val="121"/>
  </w:num>
  <w:num w:numId="76" w16cid:durableId="1204171687">
    <w:abstractNumId w:val="96"/>
  </w:num>
  <w:num w:numId="77" w16cid:durableId="1447846117">
    <w:abstractNumId w:val="200"/>
  </w:num>
  <w:num w:numId="78" w16cid:durableId="1535802349">
    <w:abstractNumId w:val="12"/>
  </w:num>
  <w:num w:numId="79" w16cid:durableId="1281034681">
    <w:abstractNumId w:val="304"/>
  </w:num>
  <w:num w:numId="80" w16cid:durableId="1579096824">
    <w:abstractNumId w:val="86"/>
  </w:num>
  <w:num w:numId="81" w16cid:durableId="1663120388">
    <w:abstractNumId w:val="238"/>
  </w:num>
  <w:num w:numId="82" w16cid:durableId="1123843235">
    <w:abstractNumId w:val="103"/>
  </w:num>
  <w:num w:numId="83" w16cid:durableId="2055494249">
    <w:abstractNumId w:val="166"/>
  </w:num>
  <w:num w:numId="84" w16cid:durableId="1880632046">
    <w:abstractNumId w:val="158"/>
  </w:num>
  <w:num w:numId="85" w16cid:durableId="322852305">
    <w:abstractNumId w:val="114"/>
  </w:num>
  <w:num w:numId="86" w16cid:durableId="366875785">
    <w:abstractNumId w:val="300"/>
  </w:num>
  <w:num w:numId="87" w16cid:durableId="1055392861">
    <w:abstractNumId w:val="270"/>
  </w:num>
  <w:num w:numId="88" w16cid:durableId="844173452">
    <w:abstractNumId w:val="72"/>
  </w:num>
  <w:num w:numId="89" w16cid:durableId="550074912">
    <w:abstractNumId w:val="303"/>
  </w:num>
  <w:num w:numId="90" w16cid:durableId="12464782">
    <w:abstractNumId w:val="310"/>
  </w:num>
  <w:num w:numId="91" w16cid:durableId="176845924">
    <w:abstractNumId w:val="100"/>
  </w:num>
  <w:num w:numId="92" w16cid:durableId="808977917">
    <w:abstractNumId w:val="261"/>
  </w:num>
  <w:num w:numId="93" w16cid:durableId="1919829929">
    <w:abstractNumId w:val="225"/>
  </w:num>
  <w:num w:numId="94" w16cid:durableId="1606426291">
    <w:abstractNumId w:val="212"/>
  </w:num>
  <w:num w:numId="95" w16cid:durableId="1608661009">
    <w:abstractNumId w:val="241"/>
  </w:num>
  <w:num w:numId="96" w16cid:durableId="341669068">
    <w:abstractNumId w:val="94"/>
  </w:num>
  <w:num w:numId="97" w16cid:durableId="2041007550">
    <w:abstractNumId w:val="14"/>
  </w:num>
  <w:num w:numId="98" w16cid:durableId="174882653">
    <w:abstractNumId w:val="104"/>
  </w:num>
  <w:num w:numId="99" w16cid:durableId="1724210774">
    <w:abstractNumId w:val="276"/>
  </w:num>
  <w:num w:numId="100" w16cid:durableId="1662149839">
    <w:abstractNumId w:val="232"/>
  </w:num>
  <w:num w:numId="101" w16cid:durableId="1869491706">
    <w:abstractNumId w:val="127"/>
  </w:num>
  <w:num w:numId="102" w16cid:durableId="1338075762">
    <w:abstractNumId w:val="64"/>
  </w:num>
  <w:num w:numId="103" w16cid:durableId="173767534">
    <w:abstractNumId w:val="217"/>
  </w:num>
  <w:num w:numId="104" w16cid:durableId="1298022967">
    <w:abstractNumId w:val="32"/>
  </w:num>
  <w:num w:numId="105" w16cid:durableId="343677316">
    <w:abstractNumId w:val="267"/>
  </w:num>
  <w:num w:numId="106" w16cid:durableId="1464158137">
    <w:abstractNumId w:val="71"/>
  </w:num>
  <w:num w:numId="107" w16cid:durableId="388236253">
    <w:abstractNumId w:val="188"/>
  </w:num>
  <w:num w:numId="108" w16cid:durableId="592202643">
    <w:abstractNumId w:val="220"/>
  </w:num>
  <w:num w:numId="109" w16cid:durableId="935675655">
    <w:abstractNumId w:val="318"/>
  </w:num>
  <w:num w:numId="110" w16cid:durableId="1114253935">
    <w:abstractNumId w:val="61"/>
  </w:num>
  <w:num w:numId="111" w16cid:durableId="1009213481">
    <w:abstractNumId w:val="66"/>
  </w:num>
  <w:num w:numId="112" w16cid:durableId="1622297053">
    <w:abstractNumId w:val="169"/>
  </w:num>
  <w:num w:numId="113" w16cid:durableId="1648705653">
    <w:abstractNumId w:val="258"/>
  </w:num>
  <w:num w:numId="114" w16cid:durableId="419183514">
    <w:abstractNumId w:val="316"/>
  </w:num>
  <w:num w:numId="115" w16cid:durableId="1835418164">
    <w:abstractNumId w:val="190"/>
  </w:num>
  <w:num w:numId="116" w16cid:durableId="1060322469">
    <w:abstractNumId w:val="20"/>
  </w:num>
  <w:num w:numId="117" w16cid:durableId="436557628">
    <w:abstractNumId w:val="189"/>
  </w:num>
  <w:num w:numId="118" w16cid:durableId="1111167995">
    <w:abstractNumId w:val="263"/>
  </w:num>
  <w:num w:numId="119" w16cid:durableId="692151431">
    <w:abstractNumId w:val="147"/>
  </w:num>
  <w:num w:numId="120" w16cid:durableId="916548652">
    <w:abstractNumId w:val="197"/>
  </w:num>
  <w:num w:numId="121" w16cid:durableId="1025669209">
    <w:abstractNumId w:val="45"/>
  </w:num>
  <w:num w:numId="122" w16cid:durableId="1478765361">
    <w:abstractNumId w:val="133"/>
  </w:num>
  <w:num w:numId="123" w16cid:durableId="12995783">
    <w:abstractNumId w:val="79"/>
  </w:num>
  <w:num w:numId="124" w16cid:durableId="465928049">
    <w:abstractNumId w:val="85"/>
  </w:num>
  <w:num w:numId="125" w16cid:durableId="522134166">
    <w:abstractNumId w:val="216"/>
  </w:num>
  <w:num w:numId="126" w16cid:durableId="232665387">
    <w:abstractNumId w:val="34"/>
  </w:num>
  <w:num w:numId="127" w16cid:durableId="645208263">
    <w:abstractNumId w:val="296"/>
  </w:num>
  <w:num w:numId="128" w16cid:durableId="1208487929">
    <w:abstractNumId w:val="141"/>
  </w:num>
  <w:num w:numId="129" w16cid:durableId="2008942423">
    <w:abstractNumId w:val="257"/>
  </w:num>
  <w:num w:numId="130" w16cid:durableId="1773161560">
    <w:abstractNumId w:val="134"/>
  </w:num>
  <w:num w:numId="131" w16cid:durableId="342510470">
    <w:abstractNumId w:val="81"/>
  </w:num>
  <w:num w:numId="132" w16cid:durableId="1137383069">
    <w:abstractNumId w:val="38"/>
  </w:num>
  <w:num w:numId="133" w16cid:durableId="1404641100">
    <w:abstractNumId w:val="168"/>
  </w:num>
  <w:num w:numId="134" w16cid:durableId="1256788587">
    <w:abstractNumId w:val="199"/>
  </w:num>
  <w:num w:numId="135" w16cid:durableId="855652557">
    <w:abstractNumId w:val="123"/>
  </w:num>
  <w:num w:numId="136" w16cid:durableId="1704550019">
    <w:abstractNumId w:val="235"/>
  </w:num>
  <w:num w:numId="137" w16cid:durableId="1955018299">
    <w:abstractNumId w:val="159"/>
  </w:num>
  <w:num w:numId="138" w16cid:durableId="780028402">
    <w:abstractNumId w:val="125"/>
  </w:num>
  <w:num w:numId="139" w16cid:durableId="957685248">
    <w:abstractNumId w:val="317"/>
  </w:num>
  <w:num w:numId="140" w16cid:durableId="165637320">
    <w:abstractNumId w:val="44"/>
  </w:num>
  <w:num w:numId="141" w16cid:durableId="2086368894">
    <w:abstractNumId w:val="6"/>
  </w:num>
  <w:num w:numId="142" w16cid:durableId="1116869616">
    <w:abstractNumId w:val="58"/>
  </w:num>
  <w:num w:numId="143" w16cid:durableId="424155079">
    <w:abstractNumId w:val="62"/>
  </w:num>
  <w:num w:numId="144" w16cid:durableId="187649426">
    <w:abstractNumId w:val="205"/>
  </w:num>
  <w:num w:numId="145" w16cid:durableId="1877309890">
    <w:abstractNumId w:val="63"/>
  </w:num>
  <w:num w:numId="146" w16cid:durableId="848373695">
    <w:abstractNumId w:val="252"/>
  </w:num>
  <w:num w:numId="147" w16cid:durableId="301353798">
    <w:abstractNumId w:val="18"/>
  </w:num>
  <w:num w:numId="148" w16cid:durableId="1565409243">
    <w:abstractNumId w:val="7"/>
  </w:num>
  <w:num w:numId="149" w16cid:durableId="304700164">
    <w:abstractNumId w:val="255"/>
  </w:num>
  <w:num w:numId="150" w16cid:durableId="483858065">
    <w:abstractNumId w:val="264"/>
  </w:num>
  <w:num w:numId="151" w16cid:durableId="285041213">
    <w:abstractNumId w:val="246"/>
  </w:num>
  <w:num w:numId="152" w16cid:durableId="1194077682">
    <w:abstractNumId w:val="24"/>
  </w:num>
  <w:num w:numId="153" w16cid:durableId="694813887">
    <w:abstractNumId w:val="192"/>
  </w:num>
  <w:num w:numId="154" w16cid:durableId="1443375988">
    <w:abstractNumId w:val="117"/>
  </w:num>
  <w:num w:numId="155" w16cid:durableId="1901940986">
    <w:abstractNumId w:val="144"/>
  </w:num>
  <w:num w:numId="156" w16cid:durableId="1132209608">
    <w:abstractNumId w:val="207"/>
  </w:num>
  <w:num w:numId="157" w16cid:durableId="260459450">
    <w:abstractNumId w:val="83"/>
  </w:num>
  <w:num w:numId="158" w16cid:durableId="689523736">
    <w:abstractNumId w:val="250"/>
  </w:num>
  <w:num w:numId="159" w16cid:durableId="1417902662">
    <w:abstractNumId w:val="25"/>
  </w:num>
  <w:num w:numId="160" w16cid:durableId="714157427">
    <w:abstractNumId w:val="122"/>
  </w:num>
  <w:num w:numId="161" w16cid:durableId="402873352">
    <w:abstractNumId w:val="154"/>
  </w:num>
  <w:num w:numId="162" w16cid:durableId="535044295">
    <w:abstractNumId w:val="279"/>
  </w:num>
  <w:num w:numId="163" w16cid:durableId="1782187744">
    <w:abstractNumId w:val="82"/>
  </w:num>
  <w:num w:numId="164" w16cid:durableId="1513179236">
    <w:abstractNumId w:val="249"/>
  </w:num>
  <w:num w:numId="165" w16cid:durableId="1495337301">
    <w:abstractNumId w:val="228"/>
  </w:num>
  <w:num w:numId="166" w16cid:durableId="1052532982">
    <w:abstractNumId w:val="140"/>
  </w:num>
  <w:num w:numId="167" w16cid:durableId="1447577824">
    <w:abstractNumId w:val="27"/>
  </w:num>
  <w:num w:numId="168" w16cid:durableId="294334298">
    <w:abstractNumId w:val="291"/>
  </w:num>
  <w:num w:numId="169" w16cid:durableId="386731122">
    <w:abstractNumId w:val="183"/>
  </w:num>
  <w:num w:numId="170" w16cid:durableId="841166279">
    <w:abstractNumId w:val="93"/>
  </w:num>
  <w:num w:numId="171" w16cid:durableId="1202133374">
    <w:abstractNumId w:val="247"/>
  </w:num>
  <w:num w:numId="172" w16cid:durableId="8803458">
    <w:abstractNumId w:val="78"/>
  </w:num>
  <w:num w:numId="173" w16cid:durableId="1737970471">
    <w:abstractNumId w:val="173"/>
  </w:num>
  <w:num w:numId="174" w16cid:durableId="416485406">
    <w:abstractNumId w:val="153"/>
  </w:num>
  <w:num w:numId="175" w16cid:durableId="750588654">
    <w:abstractNumId w:val="315"/>
  </w:num>
  <w:num w:numId="176" w16cid:durableId="1540629299">
    <w:abstractNumId w:val="262"/>
  </w:num>
  <w:num w:numId="177" w16cid:durableId="1656566766">
    <w:abstractNumId w:val="73"/>
  </w:num>
  <w:num w:numId="178" w16cid:durableId="321547630">
    <w:abstractNumId w:val="243"/>
  </w:num>
  <w:num w:numId="179" w16cid:durableId="1115977570">
    <w:abstractNumId w:val="271"/>
  </w:num>
  <w:num w:numId="180" w16cid:durableId="1042099943">
    <w:abstractNumId w:val="106"/>
  </w:num>
  <w:num w:numId="181" w16cid:durableId="886645137">
    <w:abstractNumId w:val="30"/>
  </w:num>
  <w:num w:numId="182" w16cid:durableId="195118414">
    <w:abstractNumId w:val="301"/>
  </w:num>
  <w:num w:numId="183" w16cid:durableId="722679220">
    <w:abstractNumId w:val="42"/>
  </w:num>
  <w:num w:numId="184" w16cid:durableId="1061442610">
    <w:abstractNumId w:val="284"/>
  </w:num>
  <w:num w:numId="185" w16cid:durableId="1439105989">
    <w:abstractNumId w:val="204"/>
  </w:num>
  <w:num w:numId="186" w16cid:durableId="23362193">
    <w:abstractNumId w:val="171"/>
  </w:num>
  <w:num w:numId="187" w16cid:durableId="751512112">
    <w:abstractNumId w:val="278"/>
  </w:num>
  <w:num w:numId="188" w16cid:durableId="2036803816">
    <w:abstractNumId w:val="139"/>
  </w:num>
  <w:num w:numId="189" w16cid:durableId="413549226">
    <w:abstractNumId w:val="21"/>
  </w:num>
  <w:num w:numId="190" w16cid:durableId="1162040700">
    <w:abstractNumId w:val="87"/>
  </w:num>
  <w:num w:numId="191" w16cid:durableId="736241281">
    <w:abstractNumId w:val="119"/>
  </w:num>
  <w:num w:numId="192" w16cid:durableId="1818179274">
    <w:abstractNumId w:val="180"/>
  </w:num>
  <w:num w:numId="193" w16cid:durableId="279533246">
    <w:abstractNumId w:val="49"/>
  </w:num>
  <w:num w:numId="194" w16cid:durableId="890383062">
    <w:abstractNumId w:val="26"/>
  </w:num>
  <w:num w:numId="195" w16cid:durableId="105006336">
    <w:abstractNumId w:val="9"/>
  </w:num>
  <w:num w:numId="196" w16cid:durableId="1031108390">
    <w:abstractNumId w:val="203"/>
  </w:num>
  <w:num w:numId="197" w16cid:durableId="1153981678">
    <w:abstractNumId w:val="143"/>
  </w:num>
  <w:num w:numId="198" w16cid:durableId="147013823">
    <w:abstractNumId w:val="233"/>
  </w:num>
  <w:num w:numId="199" w16cid:durableId="1480877284">
    <w:abstractNumId w:val="113"/>
  </w:num>
  <w:num w:numId="200" w16cid:durableId="2043823281">
    <w:abstractNumId w:val="196"/>
  </w:num>
  <w:num w:numId="201" w16cid:durableId="734087487">
    <w:abstractNumId w:val="314"/>
  </w:num>
  <w:num w:numId="202" w16cid:durableId="1326126256">
    <w:abstractNumId w:val="157"/>
  </w:num>
  <w:num w:numId="203" w16cid:durableId="89619147">
    <w:abstractNumId w:val="251"/>
  </w:num>
  <w:num w:numId="204" w16cid:durableId="1210996604">
    <w:abstractNumId w:val="4"/>
  </w:num>
  <w:num w:numId="205" w16cid:durableId="296106202">
    <w:abstractNumId w:val="275"/>
  </w:num>
  <w:num w:numId="206" w16cid:durableId="2141915192">
    <w:abstractNumId w:val="221"/>
  </w:num>
  <w:num w:numId="207" w16cid:durableId="240679981">
    <w:abstractNumId w:val="307"/>
  </w:num>
  <w:num w:numId="208" w16cid:durableId="963464218">
    <w:abstractNumId w:val="90"/>
  </w:num>
  <w:num w:numId="209" w16cid:durableId="473260308">
    <w:abstractNumId w:val="195"/>
  </w:num>
  <w:num w:numId="210" w16cid:durableId="415708684">
    <w:abstractNumId w:val="36"/>
  </w:num>
  <w:num w:numId="211" w16cid:durableId="1251237434">
    <w:abstractNumId w:val="76"/>
  </w:num>
  <w:num w:numId="212" w16cid:durableId="1316644274">
    <w:abstractNumId w:val="102"/>
  </w:num>
  <w:num w:numId="213" w16cid:durableId="2045519264">
    <w:abstractNumId w:val="53"/>
  </w:num>
  <w:num w:numId="214" w16cid:durableId="296692233">
    <w:abstractNumId w:val="48"/>
  </w:num>
  <w:num w:numId="215" w16cid:durableId="894242337">
    <w:abstractNumId w:val="230"/>
  </w:num>
  <w:num w:numId="216" w16cid:durableId="1743720135">
    <w:abstractNumId w:val="170"/>
  </w:num>
  <w:num w:numId="217" w16cid:durableId="659046524">
    <w:abstractNumId w:val="98"/>
  </w:num>
  <w:num w:numId="218" w16cid:durableId="837577320">
    <w:abstractNumId w:val="70"/>
  </w:num>
  <w:num w:numId="219" w16cid:durableId="55520839">
    <w:abstractNumId w:val="226"/>
  </w:num>
  <w:num w:numId="220" w16cid:durableId="1977831509">
    <w:abstractNumId w:val="80"/>
  </w:num>
  <w:num w:numId="221" w16cid:durableId="1994409626">
    <w:abstractNumId w:val="59"/>
  </w:num>
  <w:num w:numId="222" w16cid:durableId="874078685">
    <w:abstractNumId w:val="194"/>
  </w:num>
  <w:num w:numId="223" w16cid:durableId="1821574691">
    <w:abstractNumId w:val="124"/>
  </w:num>
  <w:num w:numId="224" w16cid:durableId="233976747">
    <w:abstractNumId w:val="67"/>
  </w:num>
  <w:num w:numId="225" w16cid:durableId="1983149214">
    <w:abstractNumId w:val="292"/>
  </w:num>
  <w:num w:numId="226" w16cid:durableId="1459029608">
    <w:abstractNumId w:val="108"/>
  </w:num>
  <w:num w:numId="227" w16cid:durableId="1454901270">
    <w:abstractNumId w:val="282"/>
  </w:num>
  <w:num w:numId="228" w16cid:durableId="1853296252">
    <w:abstractNumId w:val="287"/>
  </w:num>
  <w:num w:numId="229" w16cid:durableId="1096512207">
    <w:abstractNumId w:val="260"/>
  </w:num>
  <w:num w:numId="230" w16cid:durableId="1645965941">
    <w:abstractNumId w:val="155"/>
  </w:num>
  <w:num w:numId="231" w16cid:durableId="1028336322">
    <w:abstractNumId w:val="209"/>
  </w:num>
  <w:num w:numId="232" w16cid:durableId="929050403">
    <w:abstractNumId w:val="308"/>
  </w:num>
  <w:num w:numId="233" w16cid:durableId="232008613">
    <w:abstractNumId w:val="43"/>
  </w:num>
  <w:num w:numId="234" w16cid:durableId="513304332">
    <w:abstractNumId w:val="19"/>
  </w:num>
  <w:num w:numId="235" w16cid:durableId="2085368002">
    <w:abstractNumId w:val="46"/>
  </w:num>
  <w:num w:numId="236" w16cid:durableId="747071536">
    <w:abstractNumId w:val="206"/>
  </w:num>
  <w:num w:numId="237" w16cid:durableId="305621295">
    <w:abstractNumId w:val="160"/>
  </w:num>
  <w:num w:numId="238" w16cid:durableId="1963144993">
    <w:abstractNumId w:val="311"/>
  </w:num>
  <w:num w:numId="239" w16cid:durableId="1241140035">
    <w:abstractNumId w:val="146"/>
  </w:num>
  <w:num w:numId="240" w16cid:durableId="699013676">
    <w:abstractNumId w:val="23"/>
  </w:num>
  <w:num w:numId="241" w16cid:durableId="1555502912">
    <w:abstractNumId w:val="182"/>
  </w:num>
  <w:num w:numId="242" w16cid:durableId="526528427">
    <w:abstractNumId w:val="116"/>
  </w:num>
  <w:num w:numId="243" w16cid:durableId="1282880809">
    <w:abstractNumId w:val="305"/>
  </w:num>
  <w:num w:numId="244" w16cid:durableId="1978367897">
    <w:abstractNumId w:val="39"/>
  </w:num>
  <w:num w:numId="245" w16cid:durableId="1426072275">
    <w:abstractNumId w:val="240"/>
  </w:num>
  <w:num w:numId="246" w16cid:durableId="1643997333">
    <w:abstractNumId w:val="161"/>
  </w:num>
  <w:num w:numId="247" w16cid:durableId="2005089746">
    <w:abstractNumId w:val="302"/>
  </w:num>
  <w:num w:numId="248" w16cid:durableId="1962299116">
    <w:abstractNumId w:val="214"/>
  </w:num>
  <w:num w:numId="249" w16cid:durableId="1748652096">
    <w:abstractNumId w:val="22"/>
  </w:num>
  <w:num w:numId="250" w16cid:durableId="1414350995">
    <w:abstractNumId w:val="248"/>
  </w:num>
  <w:num w:numId="251" w16cid:durableId="648020461">
    <w:abstractNumId w:val="237"/>
  </w:num>
  <w:num w:numId="252" w16cid:durableId="527988246">
    <w:abstractNumId w:val="17"/>
  </w:num>
  <w:num w:numId="253" w16cid:durableId="1215897419">
    <w:abstractNumId w:val="33"/>
  </w:num>
  <w:num w:numId="254" w16cid:durableId="1203441854">
    <w:abstractNumId w:val="92"/>
  </w:num>
  <w:num w:numId="255" w16cid:durableId="449396069">
    <w:abstractNumId w:val="313"/>
  </w:num>
  <w:num w:numId="256" w16cid:durableId="40522339">
    <w:abstractNumId w:val="47"/>
  </w:num>
  <w:num w:numId="257" w16cid:durableId="2132049263">
    <w:abstractNumId w:val="242"/>
  </w:num>
  <w:num w:numId="258" w16cid:durableId="592054731">
    <w:abstractNumId w:val="288"/>
  </w:num>
  <w:num w:numId="259" w16cid:durableId="1624847580">
    <w:abstractNumId w:val="193"/>
  </w:num>
  <w:num w:numId="260" w16cid:durableId="1589191273">
    <w:abstractNumId w:val="40"/>
  </w:num>
  <w:num w:numId="261" w16cid:durableId="168104446">
    <w:abstractNumId w:val="186"/>
  </w:num>
  <w:num w:numId="262" w16cid:durableId="419449361">
    <w:abstractNumId w:val="289"/>
  </w:num>
  <w:num w:numId="263" w16cid:durableId="185146202">
    <w:abstractNumId w:val="110"/>
  </w:num>
  <w:num w:numId="264" w16cid:durableId="769544265">
    <w:abstractNumId w:val="31"/>
  </w:num>
  <w:num w:numId="265" w16cid:durableId="867715860">
    <w:abstractNumId w:val="222"/>
  </w:num>
  <w:num w:numId="266" w16cid:durableId="127667301">
    <w:abstractNumId w:val="29"/>
  </w:num>
  <w:num w:numId="267" w16cid:durableId="331106042">
    <w:abstractNumId w:val="162"/>
  </w:num>
  <w:num w:numId="268" w16cid:durableId="609120593">
    <w:abstractNumId w:val="105"/>
  </w:num>
  <w:num w:numId="269" w16cid:durableId="423259301">
    <w:abstractNumId w:val="273"/>
  </w:num>
  <w:num w:numId="270" w16cid:durableId="944581702">
    <w:abstractNumId w:val="215"/>
  </w:num>
  <w:num w:numId="271" w16cid:durableId="251663865">
    <w:abstractNumId w:val="107"/>
  </w:num>
  <w:num w:numId="272" w16cid:durableId="952370598">
    <w:abstractNumId w:val="65"/>
  </w:num>
  <w:num w:numId="273" w16cid:durableId="1189835368">
    <w:abstractNumId w:val="290"/>
  </w:num>
  <w:num w:numId="274" w16cid:durableId="1753043434">
    <w:abstractNumId w:val="185"/>
  </w:num>
  <w:num w:numId="275" w16cid:durableId="1458834219">
    <w:abstractNumId w:val="126"/>
  </w:num>
  <w:num w:numId="276" w16cid:durableId="116333707">
    <w:abstractNumId w:val="111"/>
  </w:num>
  <w:num w:numId="277" w16cid:durableId="934942466">
    <w:abstractNumId w:val="148"/>
  </w:num>
  <w:num w:numId="278" w16cid:durableId="2113428967">
    <w:abstractNumId w:val="269"/>
  </w:num>
  <w:num w:numId="279" w16cid:durableId="114830970">
    <w:abstractNumId w:val="109"/>
  </w:num>
  <w:num w:numId="280" w16cid:durableId="271473713">
    <w:abstractNumId w:val="283"/>
  </w:num>
  <w:num w:numId="281" w16cid:durableId="1621958860">
    <w:abstractNumId w:val="312"/>
  </w:num>
  <w:num w:numId="282" w16cid:durableId="346174553">
    <w:abstractNumId w:val="256"/>
  </w:num>
  <w:num w:numId="283" w16cid:durableId="1530215185">
    <w:abstractNumId w:val="297"/>
  </w:num>
  <w:num w:numId="284" w16cid:durableId="920066481">
    <w:abstractNumId w:val="91"/>
  </w:num>
  <w:num w:numId="285" w16cid:durableId="1731493234">
    <w:abstractNumId w:val="179"/>
  </w:num>
  <w:num w:numId="286" w16cid:durableId="2128962042">
    <w:abstractNumId w:val="227"/>
  </w:num>
  <w:num w:numId="287" w16cid:durableId="15692725">
    <w:abstractNumId w:val="295"/>
  </w:num>
  <w:num w:numId="288" w16cid:durableId="1619413699">
    <w:abstractNumId w:val="151"/>
  </w:num>
  <w:num w:numId="289" w16cid:durableId="1698047531">
    <w:abstractNumId w:val="208"/>
  </w:num>
  <w:num w:numId="290" w16cid:durableId="596597948">
    <w:abstractNumId w:val="28"/>
  </w:num>
  <w:num w:numId="291" w16cid:durableId="1383139216">
    <w:abstractNumId w:val="231"/>
  </w:num>
  <w:num w:numId="292" w16cid:durableId="54862888">
    <w:abstractNumId w:val="172"/>
  </w:num>
  <w:num w:numId="293" w16cid:durableId="1012337839">
    <w:abstractNumId w:val="132"/>
  </w:num>
  <w:num w:numId="294" w16cid:durableId="1613972637">
    <w:abstractNumId w:val="178"/>
  </w:num>
  <w:num w:numId="295" w16cid:durableId="1644040034">
    <w:abstractNumId w:val="266"/>
  </w:num>
  <w:num w:numId="296" w16cid:durableId="1467620130">
    <w:abstractNumId w:val="223"/>
  </w:num>
  <w:num w:numId="297" w16cid:durableId="56364242">
    <w:abstractNumId w:val="89"/>
  </w:num>
  <w:num w:numId="298" w16cid:durableId="367266972">
    <w:abstractNumId w:val="294"/>
  </w:num>
  <w:num w:numId="299" w16cid:durableId="1690140426">
    <w:abstractNumId w:val="274"/>
  </w:num>
  <w:num w:numId="300" w16cid:durableId="1956251150">
    <w:abstractNumId w:val="5"/>
  </w:num>
  <w:num w:numId="301" w16cid:durableId="457189592">
    <w:abstractNumId w:val="298"/>
  </w:num>
  <w:num w:numId="302" w16cid:durableId="311257920">
    <w:abstractNumId w:val="77"/>
  </w:num>
  <w:num w:numId="303" w16cid:durableId="507327531">
    <w:abstractNumId w:val="129"/>
  </w:num>
  <w:num w:numId="304" w16cid:durableId="1618679097">
    <w:abstractNumId w:val="74"/>
  </w:num>
  <w:num w:numId="305" w16cid:durableId="69234179">
    <w:abstractNumId w:val="239"/>
  </w:num>
  <w:num w:numId="306" w16cid:durableId="1944612552">
    <w:abstractNumId w:val="163"/>
  </w:num>
  <w:num w:numId="307" w16cid:durableId="1055088114">
    <w:abstractNumId w:val="128"/>
  </w:num>
  <w:num w:numId="308" w16cid:durableId="229966781">
    <w:abstractNumId w:val="201"/>
  </w:num>
  <w:num w:numId="309" w16cid:durableId="728117618">
    <w:abstractNumId w:val="95"/>
  </w:num>
  <w:num w:numId="310" w16cid:durableId="1316301913">
    <w:abstractNumId w:val="51"/>
  </w:num>
  <w:num w:numId="311" w16cid:durableId="1804424888">
    <w:abstractNumId w:val="69"/>
  </w:num>
  <w:num w:numId="312" w16cid:durableId="1187908403">
    <w:abstractNumId w:val="37"/>
  </w:num>
  <w:num w:numId="313" w16cid:durableId="247465555">
    <w:abstractNumId w:val="202"/>
  </w:num>
  <w:num w:numId="314" w16cid:durableId="524254862">
    <w:abstractNumId w:val="198"/>
  </w:num>
  <w:num w:numId="315" w16cid:durableId="1545678034">
    <w:abstractNumId w:val="224"/>
  </w:num>
  <w:num w:numId="316" w16cid:durableId="218250666">
    <w:abstractNumId w:val="136"/>
  </w:num>
  <w:num w:numId="317" w16cid:durableId="147865362">
    <w:abstractNumId w:val="293"/>
  </w:num>
  <w:num w:numId="318" w16cid:durableId="1052849403">
    <w:abstractNumId w:val="211"/>
  </w:num>
  <w:num w:numId="319" w16cid:durableId="1760131776">
    <w:abstractNumId w:val="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WLQdVLCtYtEYvebXi/JEymBlqT/tgoaRpj24f7VP5ylTS1Q7U3WodIe5e12IcWZ6vKO6zvD0jSU5uvcEnn4b6A==" w:salt="0tRWcXLFPQvxfd3ck0Bw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8"/>
    <w:rsid w:val="000377E5"/>
    <w:rsid w:val="000A1A8E"/>
    <w:rsid w:val="000E54A9"/>
    <w:rsid w:val="00145EAB"/>
    <w:rsid w:val="001D3CAB"/>
    <w:rsid w:val="00210287"/>
    <w:rsid w:val="002A1DC6"/>
    <w:rsid w:val="002D34F9"/>
    <w:rsid w:val="002E3A54"/>
    <w:rsid w:val="00327E56"/>
    <w:rsid w:val="00344AB7"/>
    <w:rsid w:val="00351E02"/>
    <w:rsid w:val="003C2D7A"/>
    <w:rsid w:val="00454326"/>
    <w:rsid w:val="004B0C3D"/>
    <w:rsid w:val="005845F8"/>
    <w:rsid w:val="005A327F"/>
    <w:rsid w:val="005B6D5A"/>
    <w:rsid w:val="005F57CB"/>
    <w:rsid w:val="00606CCC"/>
    <w:rsid w:val="006422DE"/>
    <w:rsid w:val="00647621"/>
    <w:rsid w:val="00666173"/>
    <w:rsid w:val="00692996"/>
    <w:rsid w:val="0075205E"/>
    <w:rsid w:val="00784348"/>
    <w:rsid w:val="007A7296"/>
    <w:rsid w:val="00825EFA"/>
    <w:rsid w:val="00827EC4"/>
    <w:rsid w:val="008622CA"/>
    <w:rsid w:val="00864D5E"/>
    <w:rsid w:val="008710BE"/>
    <w:rsid w:val="008C2D26"/>
    <w:rsid w:val="00905A3E"/>
    <w:rsid w:val="009449EC"/>
    <w:rsid w:val="00A9062D"/>
    <w:rsid w:val="00AE42DD"/>
    <w:rsid w:val="00B71306"/>
    <w:rsid w:val="00BE68FF"/>
    <w:rsid w:val="00C6663E"/>
    <w:rsid w:val="00C71D2E"/>
    <w:rsid w:val="00DA00C6"/>
    <w:rsid w:val="00E152BC"/>
    <w:rsid w:val="00E2020C"/>
    <w:rsid w:val="00E21824"/>
    <w:rsid w:val="00E336E7"/>
    <w:rsid w:val="00E56BCC"/>
    <w:rsid w:val="00E83C6D"/>
    <w:rsid w:val="00F0774C"/>
    <w:rsid w:val="00F40AF5"/>
    <w:rsid w:val="00FA2AE9"/>
    <w:rsid w:val="00FB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B55C5"/>
  <w14:defaultImageDpi w14:val="32767"/>
  <w15:chartTrackingRefBased/>
  <w15:docId w15:val="{049BD7AE-E4D0-4E6A-9B15-2DA6F99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5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5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5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5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5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5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5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5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5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5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5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5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5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5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5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5F8"/>
    <w:rPr>
      <w:rFonts w:eastAsiaTheme="majorEastAsia" w:cstheme="majorBidi"/>
      <w:color w:val="272727" w:themeColor="text1" w:themeTint="D8"/>
    </w:rPr>
  </w:style>
  <w:style w:type="paragraph" w:styleId="Titel">
    <w:name w:val="Title"/>
    <w:basedOn w:val="Standard"/>
    <w:next w:val="Standard"/>
    <w:link w:val="TitelZchn"/>
    <w:uiPriority w:val="10"/>
    <w:qFormat/>
    <w:rsid w:val="0058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5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5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5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5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5F8"/>
    <w:rPr>
      <w:i/>
      <w:iCs/>
      <w:color w:val="404040" w:themeColor="text1" w:themeTint="BF"/>
    </w:rPr>
  </w:style>
  <w:style w:type="paragraph" w:styleId="Listenabsatz">
    <w:name w:val="List Paragraph"/>
    <w:basedOn w:val="Standard"/>
    <w:uiPriority w:val="34"/>
    <w:qFormat/>
    <w:rsid w:val="005845F8"/>
    <w:pPr>
      <w:ind w:left="720"/>
      <w:contextualSpacing/>
    </w:pPr>
  </w:style>
  <w:style w:type="character" w:styleId="IntensiveHervorhebung">
    <w:name w:val="Intense Emphasis"/>
    <w:basedOn w:val="Absatz-Standardschriftart"/>
    <w:uiPriority w:val="21"/>
    <w:qFormat/>
    <w:rsid w:val="005845F8"/>
    <w:rPr>
      <w:i/>
      <w:iCs/>
      <w:color w:val="0F4761" w:themeColor="accent1" w:themeShade="BF"/>
    </w:rPr>
  </w:style>
  <w:style w:type="paragraph" w:styleId="IntensivesZitat">
    <w:name w:val="Intense Quote"/>
    <w:basedOn w:val="Standard"/>
    <w:next w:val="Standard"/>
    <w:link w:val="IntensivesZitatZchn"/>
    <w:uiPriority w:val="30"/>
    <w:qFormat/>
    <w:rsid w:val="0058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5F8"/>
    <w:rPr>
      <w:i/>
      <w:iCs/>
      <w:color w:val="0F4761" w:themeColor="accent1" w:themeShade="BF"/>
    </w:rPr>
  </w:style>
  <w:style w:type="character" w:styleId="IntensiverVerweis">
    <w:name w:val="Intense Reference"/>
    <w:basedOn w:val="Absatz-Standardschriftart"/>
    <w:uiPriority w:val="32"/>
    <w:qFormat/>
    <w:rsid w:val="005845F8"/>
    <w:rPr>
      <w:b/>
      <w:bCs/>
      <w:smallCaps/>
      <w:color w:val="0F4761" w:themeColor="accent1" w:themeShade="BF"/>
      <w:spacing w:val="5"/>
    </w:rPr>
  </w:style>
  <w:style w:type="character" w:styleId="Platzhaltertext">
    <w:name w:val="Placeholder Text"/>
    <w:basedOn w:val="Absatz-Standardschriftart"/>
    <w:uiPriority w:val="99"/>
    <w:semiHidden/>
    <w:rsid w:val="005845F8"/>
    <w:rPr>
      <w:color w:val="666666"/>
    </w:rPr>
  </w:style>
  <w:style w:type="numbering" w:customStyle="1" w:styleId="KeineListe1">
    <w:name w:val="Keine Liste1"/>
    <w:next w:val="KeineListe"/>
    <w:uiPriority w:val="99"/>
    <w:semiHidden/>
    <w:unhideWhenUsed/>
    <w:rsid w:val="00606CCC"/>
  </w:style>
  <w:style w:type="paragraph" w:customStyle="1" w:styleId="msonormal0">
    <w:name w:val="msonormal"/>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aragraph">
    <w:name w:val="paragraph"/>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wacimagecontainer">
    <w:name w:val="wacimagecontainer"/>
    <w:basedOn w:val="Absatz-Standardschriftart"/>
    <w:rsid w:val="00606CCC"/>
  </w:style>
  <w:style w:type="character" w:customStyle="1" w:styleId="textrun">
    <w:name w:val="textrun"/>
    <w:basedOn w:val="Absatz-Standardschriftart"/>
    <w:rsid w:val="00606CCC"/>
  </w:style>
  <w:style w:type="character" w:customStyle="1" w:styleId="normaltextrun">
    <w:name w:val="normaltextrun"/>
    <w:basedOn w:val="Absatz-Standardschriftart"/>
    <w:rsid w:val="00606CCC"/>
  </w:style>
  <w:style w:type="character" w:customStyle="1" w:styleId="eop">
    <w:name w:val="eop"/>
    <w:basedOn w:val="Absatz-Standardschriftart"/>
    <w:rsid w:val="00606CCC"/>
  </w:style>
  <w:style w:type="character" w:customStyle="1" w:styleId="scxw223093767">
    <w:name w:val="scxw223093767"/>
    <w:basedOn w:val="Absatz-Standardschriftart"/>
    <w:rsid w:val="00606CCC"/>
  </w:style>
  <w:style w:type="character" w:customStyle="1" w:styleId="tabrun">
    <w:name w:val="tabrun"/>
    <w:basedOn w:val="Absatz-Standardschriftart"/>
    <w:rsid w:val="00606CCC"/>
  </w:style>
  <w:style w:type="character" w:customStyle="1" w:styleId="tabchar">
    <w:name w:val="tabchar"/>
    <w:basedOn w:val="Absatz-Standardschriftart"/>
    <w:rsid w:val="00606CCC"/>
  </w:style>
  <w:style w:type="paragraph" w:customStyle="1" w:styleId="outlineelement">
    <w:name w:val="outlineelement"/>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linebreakblob">
    <w:name w:val="linebreakblob"/>
    <w:basedOn w:val="Absatz-Standardschriftart"/>
    <w:rsid w:val="0060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E927136F44A2A817A0A1E188FFB6C"/>
        <w:category>
          <w:name w:val="Allgemein"/>
          <w:gallery w:val="placeholder"/>
        </w:category>
        <w:types>
          <w:type w:val="bbPlcHdr"/>
        </w:types>
        <w:behaviors>
          <w:behavior w:val="content"/>
        </w:behaviors>
        <w:guid w:val="{E25A401C-5BEC-4306-AA14-1D432DB657F6}"/>
      </w:docPartPr>
      <w:docPartBody>
        <w:p w:rsidR="009D117A" w:rsidRDefault="00F71919" w:rsidP="00F71919">
          <w:pPr>
            <w:pStyle w:val="744E927136F44A2A817A0A1E188FFB6C"/>
          </w:pPr>
          <w:r w:rsidRPr="007D56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9"/>
    <w:rsid w:val="001D3CAB"/>
    <w:rsid w:val="002A1DC6"/>
    <w:rsid w:val="00327E56"/>
    <w:rsid w:val="00454326"/>
    <w:rsid w:val="004B4136"/>
    <w:rsid w:val="005E1060"/>
    <w:rsid w:val="0073309C"/>
    <w:rsid w:val="0075205E"/>
    <w:rsid w:val="008C2D26"/>
    <w:rsid w:val="00905A3E"/>
    <w:rsid w:val="009449EC"/>
    <w:rsid w:val="00946293"/>
    <w:rsid w:val="009D117A"/>
    <w:rsid w:val="00C55C75"/>
    <w:rsid w:val="00DB482D"/>
    <w:rsid w:val="00F71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1919"/>
    <w:rPr>
      <w:color w:val="666666"/>
    </w:rPr>
  </w:style>
  <w:style w:type="paragraph" w:customStyle="1" w:styleId="744E927136F44A2A817A0A1E188FFB6C">
    <w:name w:val="744E927136F44A2A817A0A1E188FFB6C"/>
    <w:rsid w:val="00F71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c7f22e12326243a9df70f18a850ff502">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d21aea1ac720fafc8703df8aff1ceaf1"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dd301-0233-49d6-95d1-3f79f2538ba6" xsi:nil="true"/>
    <lcf76f155ced4ddcb4097134ff3c332f xmlns="27957454-8099-431f-9f76-2c6084c75a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2AFAE-501D-4F24-85DE-F881D6E7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454-8099-431f-9f76-2c6084c75acc"/>
    <ds:schemaRef ds:uri="6a0dd301-0233-49d6-95d1-3f79f253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AA6-F7C6-4A1E-8D87-1814CB8D0838}">
  <ds:schemaRefs>
    <ds:schemaRef ds:uri="http://schemas.microsoft.com/sharepoint/v3/contenttype/forms"/>
  </ds:schemaRefs>
</ds:datastoreItem>
</file>

<file path=customXml/itemProps3.xml><?xml version="1.0" encoding="utf-8"?>
<ds:datastoreItem xmlns:ds="http://schemas.openxmlformats.org/officeDocument/2006/customXml" ds:itemID="{87CEEC54-A259-4E7F-9C27-FF51D6D7929E}">
  <ds:schemaRefs>
    <ds:schemaRef ds:uri="http://schemas.microsoft.com/office/2006/metadata/properties"/>
    <ds:schemaRef ds:uri="http://schemas.microsoft.com/office/infopath/2007/PartnerControls"/>
    <ds:schemaRef ds:uri="6a0dd301-0233-49d6-95d1-3f79f2538ba6"/>
    <ds:schemaRef ds:uri="27957454-8099-431f-9f76-2c6084c75a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3763</Words>
  <Characters>23707</Characters>
  <Application>Microsoft Office Word</Application>
  <DocSecurity>8</DocSecurity>
  <Lines>197</Lines>
  <Paragraphs>54</Paragraphs>
  <ScaleCrop>false</ScaleCrop>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Poschke</dc:creator>
  <cp:keywords/>
  <dc:description/>
  <cp:lastModifiedBy>Sascha Deden</cp:lastModifiedBy>
  <cp:revision>8</cp:revision>
  <dcterms:created xsi:type="dcterms:W3CDTF">2025-11-08T14:07:00Z</dcterms:created>
  <dcterms:modified xsi:type="dcterms:W3CDTF">2025-11-08T14:33:00Z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ies>
</file>