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9E3" w14:textId="55CD889B" w:rsidR="00B71306" w:rsidRDefault="005845F8" w:rsidP="005845F8">
      <w:pPr>
        <w:jc w:val="right"/>
      </w:pPr>
      <w:r>
        <w:rPr>
          <w:noProof/>
          <w:lang w:eastAsia="de-DE"/>
        </w:rPr>
        <w:drawing>
          <wp:inline distT="0" distB="0" distL="0" distR="0" wp14:anchorId="48FE8FB4" wp14:editId="68DBCDB8">
            <wp:extent cx="2638425" cy="847725"/>
            <wp:effectExtent l="0" t="0" r="9525" b="9525"/>
            <wp:docPr id="1" name="Grafik 1" descr="Ein Bild, das Schrift, Logo,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Logo, Screenshot, Grafiken enthält.&#10;&#10;KI-generierte Inhalte können fehlerhaft sein."/>
                    <pic:cNvPicPr/>
                  </pic:nvPicPr>
                  <pic:blipFill>
                    <a:blip r:embed="rId8"/>
                    <a:stretch>
                      <a:fillRect/>
                    </a:stretch>
                  </pic:blipFill>
                  <pic:spPr>
                    <a:xfrm>
                      <a:off x="0" y="0"/>
                      <a:ext cx="2638425" cy="847725"/>
                    </a:xfrm>
                    <a:prstGeom prst="rect">
                      <a:avLst/>
                    </a:prstGeom>
                  </pic:spPr>
                </pic:pic>
              </a:graphicData>
            </a:graphic>
          </wp:inline>
        </w:drawing>
      </w:r>
    </w:p>
    <w:p w14:paraId="34C60707" w14:textId="2A16119B" w:rsidR="005845F8" w:rsidRDefault="005845F8" w:rsidP="005845F8">
      <w:pPr>
        <w:jc w:val="right"/>
        <w:rPr>
          <w:rFonts w:ascii="Verdana" w:hAnsi="Verdana"/>
        </w:rPr>
      </w:pPr>
      <w:r>
        <w:rPr>
          <w:rFonts w:ascii="Verdana" w:hAnsi="Verdana"/>
        </w:rPr>
        <w:fldChar w:fldCharType="begin"/>
      </w:r>
      <w:r>
        <w:rPr>
          <w:rFonts w:ascii="Verdana" w:hAnsi="Verdana"/>
        </w:rPr>
        <w:instrText xml:space="preserve"> TIME \@ "dd.MM.yyyy" </w:instrText>
      </w:r>
      <w:r>
        <w:rPr>
          <w:rFonts w:ascii="Verdana" w:hAnsi="Verdana"/>
        </w:rPr>
        <w:fldChar w:fldCharType="separate"/>
      </w:r>
      <w:r w:rsidR="00DE0373">
        <w:rPr>
          <w:rFonts w:ascii="Verdana" w:hAnsi="Verdana"/>
          <w:noProof/>
        </w:rPr>
        <w:t>08.11.2025</w:t>
      </w:r>
      <w:r>
        <w:rPr>
          <w:rFonts w:ascii="Verdana" w:hAnsi="Verdana"/>
        </w:rPr>
        <w:fldChar w:fldCharType="end"/>
      </w:r>
    </w:p>
    <w:p w14:paraId="22A70458" w14:textId="7BCDDCE7" w:rsidR="005845F8" w:rsidRDefault="005845F8" w:rsidP="005845F8">
      <w:pPr>
        <w:rPr>
          <w:rFonts w:ascii="Verdana" w:hAnsi="Verdana"/>
        </w:rPr>
      </w:pPr>
      <w:r>
        <w:rPr>
          <w:rFonts w:ascii="Verdana" w:hAnsi="Verdana"/>
        </w:rPr>
        <w:t>Fachschaft:</w:t>
      </w:r>
      <w:r w:rsidR="00827EC4">
        <w:rPr>
          <w:rFonts w:ascii="Verdana" w:hAnsi="Verdana"/>
        </w:rPr>
        <w:t xml:space="preserve"> </w:t>
      </w:r>
      <w:sdt>
        <w:sdtPr>
          <w:rPr>
            <w:rFonts w:ascii="Verdana" w:hAnsi="Verdana"/>
          </w:rPr>
          <w:id w:val="1428627437"/>
          <w:placeholder>
            <w:docPart w:val="744E927136F44A2A817A0A1E188FFB6C"/>
          </w:placeholder>
        </w:sdtPr>
        <w:sdtEndPr/>
        <w:sdtContent>
          <w:sdt>
            <w:sdtPr>
              <w:rPr>
                <w:rFonts w:ascii="Verdana" w:hAnsi="Verdana"/>
              </w:rPr>
              <w:id w:val="1620100824"/>
              <w:placeholder>
                <w:docPart w:val="744E927136F44A2A817A0A1E188FFB6C"/>
              </w:placeholder>
              <w:showingPlcHdr/>
            </w:sdtPr>
            <w:sdtEndPr/>
            <w:sdtContent>
              <w:r w:rsidRPr="00073196">
                <w:rPr>
                  <w:rStyle w:val="Platzhaltertext"/>
                </w:rPr>
                <w:t>Klicken oder tippen Sie hier, um Text einzugeben.</w:t>
              </w:r>
            </w:sdtContent>
          </w:sdt>
        </w:sdtContent>
      </w:sdt>
    </w:p>
    <w:p w14:paraId="7C5E6621" w14:textId="522F33FE" w:rsidR="005845F8" w:rsidRDefault="005845F8" w:rsidP="005845F8">
      <w:pPr>
        <w:rPr>
          <w:rFonts w:ascii="Verdana" w:hAnsi="Verdana"/>
        </w:rPr>
      </w:pPr>
      <w:r>
        <w:t>_______________________________________________________________________________________________</w:t>
      </w:r>
      <w:r w:rsidR="005B6D5A">
        <w:t>_____________________________________________</w:t>
      </w:r>
      <w:r w:rsidR="00E56BCC">
        <w:t>_</w:t>
      </w:r>
    </w:p>
    <w:p w14:paraId="44172954" w14:textId="77777777" w:rsidR="00D0447E" w:rsidRPr="00DE0373" w:rsidRDefault="00D0447E" w:rsidP="00D0447E">
      <w:pPr>
        <w:pStyle w:val="paragraph"/>
        <w:spacing w:before="0" w:beforeAutospacing="0" w:after="0" w:afterAutospacing="0"/>
        <w:ind w:left="-435"/>
        <w:jc w:val="center"/>
        <w:textAlignment w:val="baseline"/>
        <w:rPr>
          <w:rFonts w:ascii="Verdana" w:hAnsi="Verdana" w:cs="Segoe UI"/>
          <w:sz w:val="22"/>
          <w:szCs w:val="22"/>
        </w:rPr>
      </w:pPr>
      <w:permStart w:id="232855122" w:edGrp="everyone"/>
      <w:r w:rsidRPr="00DE0373">
        <w:rPr>
          <w:rStyle w:val="normaltextrun"/>
          <w:rFonts w:ascii="Verdana" w:eastAsiaTheme="majorEastAsia" w:hAnsi="Verdana" w:cs="Calibri"/>
          <w:b/>
          <w:bCs/>
          <w:sz w:val="22"/>
          <w:szCs w:val="22"/>
        </w:rPr>
        <w:t>Schulinternes Curriculum für das Fach Erdkunde am Bettina-von-Arnim-Gymnasium</w:t>
      </w:r>
      <w:r w:rsidRPr="00DE0373">
        <w:rPr>
          <w:rStyle w:val="eop"/>
          <w:rFonts w:ascii="Verdana" w:eastAsiaTheme="majorEastAsia" w:hAnsi="Verdana" w:cs="Calibri"/>
          <w:sz w:val="22"/>
          <w:szCs w:val="22"/>
        </w:rPr>
        <w:t> </w:t>
      </w:r>
    </w:p>
    <w:p w14:paraId="47996431" w14:textId="77777777" w:rsidR="00D0447E" w:rsidRPr="00DE0373" w:rsidRDefault="00D0447E" w:rsidP="00D0447E">
      <w:pPr>
        <w:pStyle w:val="paragraph"/>
        <w:spacing w:before="0" w:beforeAutospacing="0" w:after="0" w:afterAutospacing="0"/>
        <w:ind w:left="-435"/>
        <w:jc w:val="center"/>
        <w:textAlignment w:val="baseline"/>
        <w:rPr>
          <w:rStyle w:val="eop"/>
          <w:rFonts w:ascii="Verdana" w:eastAsiaTheme="majorEastAsia" w:hAnsi="Verdana" w:cs="Calibri"/>
          <w:sz w:val="22"/>
          <w:szCs w:val="22"/>
        </w:rPr>
      </w:pPr>
      <w:r w:rsidRPr="00DE0373">
        <w:rPr>
          <w:rStyle w:val="normaltextrun"/>
          <w:rFonts w:ascii="Verdana" w:eastAsiaTheme="majorEastAsia" w:hAnsi="Verdana" w:cs="Calibri"/>
          <w:b/>
          <w:bCs/>
          <w:sz w:val="22"/>
          <w:szCs w:val="22"/>
        </w:rPr>
        <w:t>in der Jahrgangsstufe 6</w:t>
      </w:r>
      <w:r w:rsidRPr="00DE0373">
        <w:rPr>
          <w:rStyle w:val="eop"/>
          <w:rFonts w:ascii="Verdana" w:eastAsiaTheme="majorEastAsia" w:hAnsi="Verdana" w:cs="Calibri"/>
          <w:sz w:val="22"/>
          <w:szCs w:val="22"/>
        </w:rPr>
        <w:t> </w:t>
      </w:r>
    </w:p>
    <w:p w14:paraId="1452013A" w14:textId="77777777" w:rsidR="00D0447E" w:rsidRDefault="00D0447E" w:rsidP="00D0447E">
      <w:pPr>
        <w:pStyle w:val="paragraph"/>
        <w:spacing w:before="0" w:beforeAutospacing="0" w:after="0" w:afterAutospacing="0"/>
        <w:ind w:left="-435"/>
        <w:jc w:val="center"/>
        <w:textAlignment w:val="baseline"/>
        <w:rPr>
          <w:rFonts w:ascii="Segoe UI" w:hAnsi="Segoe UI" w:cs="Segoe UI"/>
          <w:sz w:val="18"/>
          <w:szCs w:val="18"/>
        </w:rPr>
      </w:pPr>
    </w:p>
    <w:p w14:paraId="7E321E81"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color w:val="000000"/>
          <w:kern w:val="0"/>
          <w:lang w:eastAsia="de-DE"/>
          <w14:ligatures w14:val="none"/>
        </w:rPr>
        <w:t>Markierungen zu übergeordneten Kompetenzen entsprechend unseres Leitbilds</w:t>
      </w:r>
      <w:r w:rsidRPr="004B0C3D">
        <w:rPr>
          <w:rFonts w:ascii="Verdana" w:eastAsia="Times New Roman" w:hAnsi="Verdana" w:cs="Arial"/>
          <w:color w:val="000000"/>
          <w:kern w:val="0"/>
          <w:lang w:eastAsia="de-DE"/>
          <w14:ligatures w14:val="none"/>
        </w:rPr>
        <w:t> </w:t>
      </w:r>
    </w:p>
    <w:p w14:paraId="63C931C6" w14:textId="0C734DF4"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Segoe UI"/>
          <w:noProof/>
          <w:kern w:val="0"/>
          <w:lang w:eastAsia="de-DE"/>
          <w14:ligatures w14:val="none"/>
        </w:rPr>
        <w:drawing>
          <wp:inline distT="0" distB="0" distL="0" distR="0" wp14:anchorId="19DFE08E" wp14:editId="3CB66BEC">
            <wp:extent cx="133350" cy="133350"/>
            <wp:effectExtent l="0" t="0" r="0" b="0"/>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Zukunftsorientierung und Innovation</w:t>
      </w:r>
      <w:r w:rsidRPr="004B0C3D">
        <w:rPr>
          <w:rFonts w:ascii="Verdana" w:eastAsia="Times New Roman" w:hAnsi="Verdana" w:cs="Calibri"/>
          <w:kern w:val="0"/>
          <w:lang w:eastAsia="de-DE"/>
          <w14:ligatures w14:val="none"/>
        </w:rPr>
        <w:tab/>
      </w:r>
      <w:r w:rsidR="00AE42DD" w:rsidRPr="004B0C3D">
        <w:rPr>
          <w:rFonts w:ascii="Verdana" w:eastAsia="Times New Roman" w:hAnsi="Verdana" w:cs="Segoe UI"/>
          <w:noProof/>
          <w:kern w:val="0"/>
          <w:lang w:eastAsia="de-DE"/>
          <w14:ligatures w14:val="none"/>
        </w:rPr>
        <w:drawing>
          <wp:inline distT="0" distB="0" distL="0" distR="0" wp14:anchorId="132D3D91" wp14:editId="499FA46A">
            <wp:extent cx="133350" cy="95250"/>
            <wp:effectExtent l="0" t="0" r="0" b="1270"/>
            <wp:docPr id="91" name="Bil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Gesundheit und Prävention </w:t>
      </w:r>
    </w:p>
    <w:p w14:paraId="38875CF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Segoe UI"/>
          <w:noProof/>
          <w:kern w:val="0"/>
          <w:lang w:eastAsia="de-DE"/>
          <w14:ligatures w14:val="none"/>
        </w:rPr>
        <w:drawing>
          <wp:inline distT="0" distB="0" distL="0" distR="0" wp14:anchorId="31240089" wp14:editId="4D3560C9">
            <wp:extent cx="114300" cy="76200"/>
            <wp:effectExtent l="0" t="0" r="0" b="0"/>
            <wp:docPr id="92" name="Bild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Selbstständigkeit und Wissbegierde</w:t>
      </w:r>
      <w:r w:rsidRPr="004B0C3D">
        <w:rPr>
          <w:rFonts w:ascii="Verdana" w:eastAsia="Times New Roman" w:hAnsi="Verdana" w:cs="Calibri"/>
          <w:kern w:val="0"/>
          <w:lang w:eastAsia="de-DE"/>
          <w14:ligatures w14:val="none"/>
        </w:rPr>
        <w:tab/>
      </w:r>
      <w:r w:rsidRPr="004B0C3D">
        <w:rPr>
          <w:rFonts w:ascii="Verdana" w:eastAsia="Times New Roman" w:hAnsi="Verdana" w:cs="Calibri"/>
          <w:kern w:val="0"/>
          <w:lang w:eastAsia="de-DE"/>
          <w14:ligatures w14:val="none"/>
        </w:rPr>
        <w:tab/>
      </w:r>
      <w:r w:rsidRPr="004B0C3D">
        <w:rPr>
          <w:rFonts w:ascii="Verdana" w:eastAsia="Times New Roman" w:hAnsi="Verdana" w:cs="Segoe UI"/>
          <w:noProof/>
          <w:kern w:val="0"/>
          <w:lang w:eastAsia="de-DE"/>
          <w14:ligatures w14:val="none"/>
        </w:rPr>
        <w:drawing>
          <wp:inline distT="0" distB="0" distL="0" distR="0" wp14:anchorId="13CED0C5" wp14:editId="002BCF91">
            <wp:extent cx="107950" cy="133350"/>
            <wp:effectExtent l="0" t="0" r="635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Kommunikationskultur und Kooperation </w:t>
      </w:r>
    </w:p>
    <w:p w14:paraId="3C060FA7"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Segoe UI"/>
          <w:noProof/>
          <w:kern w:val="0"/>
          <w:lang w:eastAsia="de-DE"/>
          <w14:ligatures w14:val="none"/>
        </w:rPr>
        <w:drawing>
          <wp:inline distT="0" distB="0" distL="0" distR="0" wp14:anchorId="2BC6916B" wp14:editId="7BC581FF">
            <wp:extent cx="120650" cy="76200"/>
            <wp:effectExtent l="0" t="0" r="0" b="0"/>
            <wp:docPr id="94" name="Bild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Kreativität und Ästhetik</w:t>
      </w:r>
      <w:r w:rsidRPr="004B0C3D">
        <w:rPr>
          <w:rFonts w:ascii="Verdana" w:eastAsia="Times New Roman" w:hAnsi="Verdana" w:cs="Calibri"/>
          <w:kern w:val="0"/>
          <w:lang w:eastAsia="de-DE"/>
          <w14:ligatures w14:val="none"/>
        </w:rPr>
        <w:tab/>
      </w:r>
      <w:r w:rsidRPr="004B0C3D">
        <w:rPr>
          <w:rFonts w:ascii="Verdana" w:eastAsia="Times New Roman" w:hAnsi="Verdana" w:cs="Calibri"/>
          <w:kern w:val="0"/>
          <w:lang w:eastAsia="de-DE"/>
          <w14:ligatures w14:val="none"/>
        </w:rPr>
        <w:tab/>
      </w:r>
      <w:r w:rsidRPr="004B0C3D">
        <w:rPr>
          <w:rFonts w:ascii="Verdana" w:eastAsia="Times New Roman" w:hAnsi="Verdana" w:cs="Calibri"/>
          <w:kern w:val="0"/>
          <w:lang w:eastAsia="de-DE"/>
          <w14:ligatures w14:val="none"/>
        </w:rPr>
        <w:tab/>
      </w:r>
      <w:r w:rsidRPr="004B0C3D">
        <w:rPr>
          <w:rFonts w:ascii="Verdana" w:eastAsia="Times New Roman" w:hAnsi="Verdana" w:cs="Calibri"/>
          <w:kern w:val="0"/>
          <w:lang w:eastAsia="de-DE"/>
          <w14:ligatures w14:val="none"/>
        </w:rPr>
        <w:tab/>
      </w:r>
      <w:r w:rsidRPr="004B0C3D">
        <w:rPr>
          <w:rFonts w:ascii="Verdana" w:eastAsia="Times New Roman" w:hAnsi="Verdana" w:cs="Segoe UI"/>
          <w:noProof/>
          <w:kern w:val="0"/>
          <w:lang w:eastAsia="de-DE"/>
          <w14:ligatures w14:val="none"/>
        </w:rPr>
        <w:drawing>
          <wp:inline distT="0" distB="0" distL="0" distR="0" wp14:anchorId="631910D7" wp14:editId="53A7F606">
            <wp:extent cx="114300" cy="82550"/>
            <wp:effectExtent l="0" t="0" r="0" b="0"/>
            <wp:docPr id="95" name="Bild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Vielfalt und Weltoffenheit </w:t>
      </w:r>
    </w:p>
    <w:p w14:paraId="4F933BAE"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Calibri"/>
          <w:kern w:val="0"/>
          <w:lang w:eastAsia="de-DE"/>
          <w14:ligatures w14:val="none"/>
        </w:rPr>
        <w:t> </w:t>
      </w:r>
    </w:p>
    <w:p w14:paraId="5E655D0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Calibri"/>
          <w:color w:val="00B0F0"/>
          <w:kern w:val="0"/>
          <w:lang w:eastAsia="de-DE"/>
          <w14:ligatures w14:val="none"/>
        </w:rPr>
        <w:t xml:space="preserve">blau </w:t>
      </w:r>
      <w:r w:rsidRPr="004B0C3D">
        <w:rPr>
          <w:rFonts w:ascii="Verdana" w:eastAsia="Times New Roman" w:hAnsi="Verdana" w:cs="Calibri"/>
          <w:kern w:val="0"/>
          <w:lang w:eastAsia="de-DE"/>
          <w14:ligatures w14:val="none"/>
        </w:rPr>
        <w:t>markiert sind explizite Europa-Bezüge (Europa-Schule) </w:t>
      </w:r>
    </w:p>
    <w:p w14:paraId="71AE8EB6" w14:textId="77777777" w:rsidR="004B0C3D" w:rsidRDefault="004B0C3D" w:rsidP="004B0C3D">
      <w:pPr>
        <w:spacing w:after="0" w:line="240" w:lineRule="auto"/>
        <w:textAlignment w:val="baseline"/>
        <w:rPr>
          <w:rFonts w:ascii="Verdana" w:eastAsia="Times New Roman" w:hAnsi="Verdana" w:cs="Calibri"/>
          <w:kern w:val="0"/>
          <w:lang w:eastAsia="de-DE"/>
          <w14:ligatures w14:val="none"/>
        </w:rPr>
      </w:pPr>
      <w:r w:rsidRPr="004B0C3D">
        <w:rPr>
          <w:rFonts w:ascii="Verdana" w:eastAsia="Times New Roman" w:hAnsi="Verdana" w:cs="Calibri"/>
          <w:color w:val="92D050"/>
          <w:kern w:val="0"/>
          <w:lang w:eastAsia="de-DE"/>
          <w14:ligatures w14:val="none"/>
        </w:rPr>
        <w:t xml:space="preserve">grün </w:t>
      </w:r>
      <w:r w:rsidRPr="004B0C3D">
        <w:rPr>
          <w:rFonts w:ascii="Verdana" w:eastAsia="Times New Roman" w:hAnsi="Verdana" w:cs="Calibri"/>
          <w:kern w:val="0"/>
          <w:lang w:eastAsia="de-DE"/>
          <w14:ligatures w14:val="none"/>
        </w:rPr>
        <w:t>markiert sind explizite Nachhaltigkeitsbezüge (Schule der Nachhaltigkeit) </w:t>
      </w:r>
    </w:p>
    <w:p w14:paraId="112F7CC5" w14:textId="77777777" w:rsidR="000377E5" w:rsidRPr="004B0C3D" w:rsidRDefault="000377E5" w:rsidP="004B0C3D">
      <w:pPr>
        <w:spacing w:after="0" w:line="240" w:lineRule="auto"/>
        <w:textAlignment w:val="baseline"/>
        <w:rPr>
          <w:rFonts w:ascii="Verdana" w:eastAsia="Times New Roman" w:hAnsi="Verdana" w:cs="Segoe UI"/>
          <w:kern w:val="0"/>
          <w:lang w:eastAsia="de-DE"/>
          <w14:ligatures w14:val="none"/>
        </w:rPr>
      </w:pPr>
    </w:p>
    <w:tbl>
      <w:tblPr>
        <w:tblW w:w="14726"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1"/>
        <w:gridCol w:w="3735"/>
        <w:gridCol w:w="2048"/>
        <w:gridCol w:w="3981"/>
        <w:gridCol w:w="3828"/>
        <w:gridCol w:w="21"/>
      </w:tblGrid>
      <w:tr w:rsidR="00825EFA" w:rsidRPr="004B0C3D" w14:paraId="51094218" w14:textId="77777777" w:rsidTr="00825EFA">
        <w:trPr>
          <w:gridAfter w:val="1"/>
          <w:wAfter w:w="21" w:type="dxa"/>
          <w:trHeight w:val="300"/>
        </w:trPr>
        <w:tc>
          <w:tcPr>
            <w:tcW w:w="1717" w:type="dxa"/>
            <w:tcBorders>
              <w:top w:val="single" w:sz="6" w:space="0" w:color="auto"/>
              <w:left w:val="single" w:sz="6" w:space="0" w:color="auto"/>
              <w:bottom w:val="single" w:sz="6" w:space="0" w:color="auto"/>
              <w:right w:val="single" w:sz="6" w:space="0" w:color="auto"/>
            </w:tcBorders>
            <w:shd w:val="clear" w:color="auto" w:fill="D0CECE"/>
            <w:hideMark/>
          </w:tcPr>
          <w:p w14:paraId="50A5CCA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Kapitel</w:t>
            </w:r>
            <w:r w:rsidRPr="004B0C3D">
              <w:rPr>
                <w:rFonts w:ascii="Verdana" w:eastAsia="Times New Roman" w:hAnsi="Verdana" w:cs="Arial"/>
                <w:kern w:val="0"/>
                <w:lang w:eastAsia="de-DE"/>
                <w14:ligatures w14:val="none"/>
              </w:rPr>
              <w:t> </w:t>
            </w:r>
          </w:p>
          <w:p w14:paraId="03A942A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(Zeitrahmen des </w:t>
            </w:r>
          </w:p>
          <w:p w14:paraId="0F6E5FD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Unterrichtsvor-habens) </w:t>
            </w:r>
          </w:p>
        </w:tc>
        <w:tc>
          <w:tcPr>
            <w:tcW w:w="3563" w:type="dxa"/>
            <w:tcBorders>
              <w:top w:val="single" w:sz="6" w:space="0" w:color="auto"/>
              <w:left w:val="single" w:sz="6" w:space="0" w:color="auto"/>
              <w:bottom w:val="single" w:sz="6" w:space="0" w:color="auto"/>
              <w:right w:val="single" w:sz="6" w:space="0" w:color="auto"/>
            </w:tcBorders>
            <w:shd w:val="clear" w:color="auto" w:fill="D0CECE"/>
            <w:hideMark/>
          </w:tcPr>
          <w:p w14:paraId="185FF29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 xml:space="preserve">Inhaltsfelder (IF), Schwerpunkte (SP) und Kompetenzen </w:t>
            </w:r>
            <w:r w:rsidRPr="004B0C3D">
              <w:rPr>
                <w:rFonts w:ascii="Verdana" w:eastAsia="Times New Roman" w:hAnsi="Verdana" w:cs="Arial"/>
                <w:kern w:val="0"/>
                <w:lang w:eastAsia="de-DE"/>
                <w14:ligatures w14:val="none"/>
              </w:rPr>
              <w:t> </w:t>
            </w:r>
            <w:r w:rsidRPr="004B0C3D">
              <w:rPr>
                <w:rFonts w:ascii="Verdana" w:eastAsia="Times New Roman" w:hAnsi="Verdana" w:cs="Arial"/>
                <w:kern w:val="0"/>
                <w:lang w:eastAsia="de-DE"/>
                <w14:ligatures w14:val="none"/>
              </w:rPr>
              <w:br/>
            </w:r>
            <w:r w:rsidRPr="004B0C3D">
              <w:rPr>
                <w:rFonts w:ascii="Verdana" w:eastAsia="Times New Roman" w:hAnsi="Verdana" w:cs="Arial"/>
                <w:b/>
                <w:bCs/>
                <w:kern w:val="0"/>
                <w:lang w:eastAsia="de-DE"/>
                <w14:ligatures w14:val="none"/>
              </w:rPr>
              <w:t>(Sachkompetenz: SK; Methodenkompetenz: MK; Urteilskompetenz: UK; Handlungskompetenz: HK) des KLP</w:t>
            </w:r>
            <w:r w:rsidRPr="004B0C3D">
              <w:rPr>
                <w:rFonts w:ascii="Verdana" w:eastAsia="Times New Roman" w:hAnsi="Verdana" w:cs="Arial"/>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shd w:val="clear" w:color="auto" w:fill="D0CECE"/>
            <w:hideMark/>
          </w:tcPr>
          <w:p w14:paraId="33EAF7EE"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Grundbegriffe</w:t>
            </w:r>
            <w:r w:rsidRPr="004B0C3D">
              <w:rPr>
                <w:rFonts w:ascii="Verdana" w:eastAsia="Times New Roman" w:hAnsi="Verdana" w:cs="Arial"/>
                <w:kern w:val="0"/>
                <w:lang w:eastAsia="de-DE"/>
                <w14:ligatures w14:val="none"/>
              </w:rPr>
              <w:t> </w:t>
            </w:r>
          </w:p>
        </w:tc>
        <w:tc>
          <w:tcPr>
            <w:tcW w:w="3798" w:type="dxa"/>
            <w:tcBorders>
              <w:top w:val="single" w:sz="6" w:space="0" w:color="auto"/>
              <w:left w:val="single" w:sz="6" w:space="0" w:color="auto"/>
              <w:bottom w:val="single" w:sz="6" w:space="0" w:color="auto"/>
              <w:right w:val="single" w:sz="6" w:space="0" w:color="auto"/>
            </w:tcBorders>
            <w:shd w:val="clear" w:color="auto" w:fill="D0CECE"/>
            <w:hideMark/>
          </w:tcPr>
          <w:p w14:paraId="5836343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Kompetenzvermittlung in der Verbraucherbildung, z.B.:</w:t>
            </w:r>
            <w:r w:rsidRPr="004B0C3D">
              <w:rPr>
                <w:rFonts w:ascii="Verdana" w:eastAsia="Times New Roman" w:hAnsi="Verdana" w:cs="Arial"/>
                <w:kern w:val="0"/>
                <w:lang w:eastAsia="de-DE"/>
                <w14:ligatures w14:val="none"/>
              </w:rPr>
              <w:t> </w:t>
            </w:r>
          </w:p>
        </w:tc>
        <w:tc>
          <w:tcPr>
            <w:tcW w:w="3673" w:type="dxa"/>
            <w:tcBorders>
              <w:top w:val="single" w:sz="6" w:space="0" w:color="auto"/>
              <w:left w:val="single" w:sz="6" w:space="0" w:color="auto"/>
              <w:bottom w:val="single" w:sz="6" w:space="0" w:color="auto"/>
              <w:right w:val="single" w:sz="6" w:space="0" w:color="auto"/>
            </w:tcBorders>
            <w:shd w:val="clear" w:color="auto" w:fill="D0CECE"/>
            <w:hideMark/>
          </w:tcPr>
          <w:p w14:paraId="327DD1C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Kompetenzvermittlung</w:t>
            </w:r>
            <w:r w:rsidRPr="004B0C3D">
              <w:rPr>
                <w:rFonts w:ascii="Verdana" w:eastAsia="Times New Roman" w:hAnsi="Verdana" w:cs="Arial"/>
                <w:kern w:val="0"/>
                <w:lang w:eastAsia="de-DE"/>
                <w14:ligatures w14:val="none"/>
              </w:rPr>
              <w:t> </w:t>
            </w:r>
          </w:p>
          <w:p w14:paraId="1FE5E18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nach Vorgabe des Medienkompetenzrahmens NRW, z.B.:</w:t>
            </w:r>
            <w:r w:rsidRPr="004B0C3D">
              <w:rPr>
                <w:rFonts w:ascii="Verdana" w:eastAsia="Times New Roman" w:hAnsi="Verdana" w:cs="Arial"/>
                <w:kern w:val="0"/>
                <w:lang w:eastAsia="de-DE"/>
                <w14:ligatures w14:val="none"/>
              </w:rPr>
              <w:t> </w:t>
            </w:r>
          </w:p>
        </w:tc>
      </w:tr>
      <w:tr w:rsidR="00825EFA" w:rsidRPr="004B0C3D" w14:paraId="7B403396" w14:textId="77777777" w:rsidTr="00825EFA">
        <w:trPr>
          <w:gridAfter w:val="1"/>
          <w:wAfter w:w="21" w:type="dxa"/>
          <w:trHeight w:val="2385"/>
        </w:trPr>
        <w:tc>
          <w:tcPr>
            <w:tcW w:w="1717" w:type="dxa"/>
            <w:tcBorders>
              <w:top w:val="single" w:sz="6" w:space="0" w:color="auto"/>
              <w:left w:val="single" w:sz="6" w:space="0" w:color="auto"/>
              <w:bottom w:val="single" w:sz="6" w:space="0" w:color="auto"/>
              <w:right w:val="single" w:sz="6" w:space="0" w:color="auto"/>
            </w:tcBorders>
            <w:hideMark/>
          </w:tcPr>
          <w:p w14:paraId="6B3974F3" w14:textId="77777777" w:rsidR="004B0C3D" w:rsidRPr="004B0C3D" w:rsidRDefault="004B0C3D" w:rsidP="004B0C3D">
            <w:pPr>
              <w:spacing w:after="0" w:line="240" w:lineRule="auto"/>
              <w:ind w:left="165" w:hanging="165"/>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1. Erdkunde - </w:t>
            </w:r>
            <w:r w:rsidRPr="004B0C3D">
              <w:rPr>
                <w:rFonts w:ascii="Verdana" w:eastAsia="Times New Roman" w:hAnsi="Verdana" w:cs="Arial"/>
                <w:kern w:val="0"/>
                <w:lang w:eastAsia="de-DE"/>
                <w14:ligatures w14:val="none"/>
              </w:rPr>
              <w:t> </w:t>
            </w:r>
          </w:p>
          <w:p w14:paraId="16486D24" w14:textId="77777777" w:rsidR="004B0C3D" w:rsidRPr="004B0C3D" w:rsidRDefault="004B0C3D" w:rsidP="004B0C3D">
            <w:pPr>
              <w:spacing w:after="0" w:line="240" w:lineRule="auto"/>
              <w:ind w:left="15" w:hanging="15"/>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dein neues Fach (S. 6-16)</w:t>
            </w:r>
            <w:r w:rsidRPr="004B0C3D">
              <w:rPr>
                <w:rFonts w:ascii="Verdana" w:eastAsia="Times New Roman" w:hAnsi="Verdana" w:cs="Arial"/>
                <w:kern w:val="0"/>
                <w:lang w:eastAsia="de-DE"/>
                <w14:ligatures w14:val="none"/>
              </w:rPr>
              <w:t> </w:t>
            </w:r>
          </w:p>
          <w:p w14:paraId="738FB00D" w14:textId="77777777" w:rsidR="004B0C3D" w:rsidRPr="004B0C3D" w:rsidRDefault="004B0C3D" w:rsidP="004B0C3D">
            <w:pPr>
              <w:spacing w:after="0" w:line="240" w:lineRule="auto"/>
              <w:ind w:left="15" w:hanging="15"/>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A61E8D8" w14:textId="77777777" w:rsidR="004B0C3D" w:rsidRPr="004B0C3D" w:rsidRDefault="004B0C3D" w:rsidP="004B0C3D">
            <w:pPr>
              <w:spacing w:after="0" w:line="240" w:lineRule="auto"/>
              <w:ind w:left="15" w:hanging="15"/>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2 Stunden) </w:t>
            </w:r>
          </w:p>
          <w:p w14:paraId="492E85B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563" w:type="dxa"/>
            <w:tcBorders>
              <w:top w:val="single" w:sz="6" w:space="0" w:color="auto"/>
              <w:left w:val="single" w:sz="6" w:space="0" w:color="auto"/>
              <w:bottom w:val="single" w:sz="6" w:space="0" w:color="auto"/>
              <w:right w:val="single" w:sz="6" w:space="0" w:color="auto"/>
            </w:tcBorders>
            <w:hideMark/>
          </w:tcPr>
          <w:p w14:paraId="18CC1F10" w14:textId="77777777" w:rsidR="004B0C3D" w:rsidRPr="004B0C3D" w:rsidRDefault="004B0C3D" w:rsidP="004B0C3D">
            <w:pPr>
              <w:numPr>
                <w:ilvl w:val="0"/>
                <w:numId w:val="1"/>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Zusammenhänge zwischen räumlichen Gegebenheiten und Ausstattungsmerkmalen sowie der Nutzung durch den Menschen aufzeigen (SK1) </w:t>
            </w:r>
          </w:p>
          <w:p w14:paraId="69D06607" w14:textId="77777777" w:rsidR="004B0C3D" w:rsidRPr="004B0C3D" w:rsidRDefault="004B0C3D" w:rsidP="004B0C3D">
            <w:pPr>
              <w:numPr>
                <w:ilvl w:val="0"/>
                <w:numId w:val="2"/>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ausgewählte, durch menschliche Nutzung verursachte Natur- und Landschaftsveränderungen beschreiben (SK3) </w:t>
            </w:r>
          </w:p>
          <w:p w14:paraId="7AE703BD" w14:textId="77777777" w:rsidR="004B0C3D" w:rsidRPr="004B0C3D" w:rsidRDefault="004B0C3D" w:rsidP="004B0C3D">
            <w:pPr>
              <w:numPr>
                <w:ilvl w:val="0"/>
                <w:numId w:val="3"/>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Fachbegriffe zur Darstellung einfacher geographischer Sachverhalte verwenden (SK5)</w:t>
            </w:r>
            <w:r w:rsidRPr="004B0C3D">
              <w:rPr>
                <w:rFonts w:ascii="Verdana" w:eastAsia="Times New Roman" w:hAnsi="Verdana" w:cs="Arial"/>
                <w:noProof/>
                <w:kern w:val="0"/>
                <w:lang w:eastAsia="de-DE"/>
                <w14:ligatures w14:val="none"/>
              </w:rPr>
              <w:drawing>
                <wp:inline distT="0" distB="0" distL="0" distR="0" wp14:anchorId="6D962FED" wp14:editId="35B97895">
                  <wp:extent cx="107950" cy="133350"/>
                  <wp:effectExtent l="0" t="0" r="6350" b="0"/>
                  <wp:docPr id="96" name="Bil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B876AC4" w14:textId="77777777" w:rsidR="004B0C3D" w:rsidRPr="004B0C3D" w:rsidRDefault="004B0C3D" w:rsidP="004B0C3D">
            <w:pPr>
              <w:numPr>
                <w:ilvl w:val="0"/>
                <w:numId w:val="4"/>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einfache geographische Sachverhalte identifizieren und erste Fragestellungen entwickeln (MK2)</w:t>
            </w:r>
            <w:r w:rsidRPr="004B0C3D">
              <w:rPr>
                <w:rFonts w:ascii="Verdana" w:eastAsia="Times New Roman" w:hAnsi="Verdana" w:cs="Arial"/>
                <w:noProof/>
                <w:kern w:val="0"/>
                <w:lang w:eastAsia="de-DE"/>
                <w14:ligatures w14:val="none"/>
              </w:rPr>
              <w:drawing>
                <wp:inline distT="0" distB="0" distL="0" distR="0" wp14:anchorId="2753ABBF" wp14:editId="4FF07A07">
                  <wp:extent cx="114300" cy="76200"/>
                  <wp:effectExtent l="0" t="0" r="0" b="0"/>
                  <wp:docPr id="97" name="Bild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6517937A" w14:textId="77777777" w:rsidR="004B0C3D" w:rsidRPr="004B0C3D" w:rsidRDefault="004B0C3D" w:rsidP="004B0C3D">
            <w:pPr>
              <w:numPr>
                <w:ilvl w:val="0"/>
                <w:numId w:val="5"/>
              </w:numPr>
              <w:spacing w:after="0" w:line="240" w:lineRule="auto"/>
              <w:ind w:firstLine="0"/>
              <w:textAlignment w:val="baseline"/>
              <w:rPr>
                <w:rFonts w:ascii="Verdana" w:eastAsia="Times New Roman" w:hAnsi="Verdana" w:cs="Calibri"/>
                <w:kern w:val="0"/>
                <w:lang w:eastAsia="de-DE"/>
                <w14:ligatures w14:val="none"/>
              </w:rPr>
            </w:pPr>
            <w:r w:rsidRPr="004B0C3D">
              <w:rPr>
                <w:rFonts w:ascii="Verdana" w:eastAsia="Times New Roman" w:hAnsi="Verdana" w:cs="Arial"/>
                <w:kern w:val="0"/>
                <w:lang w:eastAsia="de-DE"/>
                <w14:ligatures w14:val="none"/>
              </w:rPr>
              <w:t>Kriterien für die Beurteilung fremden und eigenen raumwirksamen Handelns anführen (UK1)</w:t>
            </w:r>
            <w:r w:rsidRPr="004B0C3D">
              <w:rPr>
                <w:rFonts w:ascii="Verdana" w:eastAsia="Times New Roman" w:hAnsi="Verdana" w:cs="Calibri"/>
                <w:noProof/>
                <w:kern w:val="0"/>
                <w:lang w:eastAsia="de-DE"/>
                <w14:ligatures w14:val="none"/>
              </w:rPr>
              <w:drawing>
                <wp:inline distT="0" distB="0" distL="0" distR="0" wp14:anchorId="57864EDC" wp14:editId="568C3279">
                  <wp:extent cx="133350" cy="133350"/>
                  <wp:effectExtent l="0" t="0" r="0" b="0"/>
                  <wp:docPr id="98" name="Bild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Calibri"/>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5481AAF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System, Sphären, </w:t>
            </w:r>
          </w:p>
          <w:p w14:paraId="0D88213E"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92D050"/>
                <w:kern w:val="0"/>
                <w:lang w:eastAsia="de-DE"/>
                <w14:ligatures w14:val="none"/>
              </w:rPr>
              <w:t>nachhaltige Entwicklung </w:t>
            </w:r>
          </w:p>
        </w:tc>
        <w:tc>
          <w:tcPr>
            <w:tcW w:w="3798" w:type="dxa"/>
            <w:tcBorders>
              <w:top w:val="single" w:sz="6" w:space="0" w:color="auto"/>
              <w:left w:val="single" w:sz="6" w:space="0" w:color="auto"/>
              <w:bottom w:val="single" w:sz="6" w:space="0" w:color="auto"/>
              <w:right w:val="single" w:sz="6" w:space="0" w:color="auto"/>
            </w:tcBorders>
            <w:hideMark/>
          </w:tcPr>
          <w:p w14:paraId="3A700FC1" w14:textId="77777777" w:rsidR="004B0C3D" w:rsidRPr="004B0C3D" w:rsidRDefault="004B0C3D" w:rsidP="004B0C3D">
            <w:pPr>
              <w:spacing w:after="0" w:line="240" w:lineRule="auto"/>
              <w:ind w:left="240"/>
              <w:textAlignment w:val="baseline"/>
              <w:rPr>
                <w:rFonts w:ascii="Verdana" w:eastAsia="Times New Roman" w:hAnsi="Verdana" w:cs="Times New Roman"/>
                <w:kern w:val="0"/>
                <w:lang w:eastAsia="de-DE"/>
                <w14:ligatures w14:val="none"/>
              </w:rPr>
            </w:pPr>
            <w:r w:rsidRPr="004B0C3D">
              <w:rPr>
                <w:rFonts w:ascii="Verdana" w:eastAsia="Times New Roman" w:hAnsi="Verdana" w:cs="Calibri"/>
                <w:kern w:val="0"/>
                <w:lang w:eastAsia="de-DE"/>
                <w14:ligatures w14:val="none"/>
              </w:rPr>
              <w:t> </w:t>
            </w:r>
          </w:p>
        </w:tc>
        <w:tc>
          <w:tcPr>
            <w:tcW w:w="3673" w:type="dxa"/>
            <w:tcBorders>
              <w:top w:val="single" w:sz="6" w:space="0" w:color="auto"/>
              <w:left w:val="single" w:sz="6" w:space="0" w:color="auto"/>
              <w:bottom w:val="single" w:sz="6" w:space="0" w:color="auto"/>
              <w:right w:val="single" w:sz="6" w:space="0" w:color="auto"/>
            </w:tcBorders>
            <w:hideMark/>
          </w:tcPr>
          <w:p w14:paraId="78193CD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r>
      <w:tr w:rsidR="00825EFA" w:rsidRPr="004B0C3D" w14:paraId="3F5194E3" w14:textId="77777777" w:rsidTr="00825EFA">
        <w:trPr>
          <w:gridAfter w:val="1"/>
          <w:wAfter w:w="21" w:type="dxa"/>
          <w:trHeight w:val="300"/>
        </w:trPr>
        <w:tc>
          <w:tcPr>
            <w:tcW w:w="1717" w:type="dxa"/>
            <w:tcBorders>
              <w:top w:val="single" w:sz="6" w:space="0" w:color="auto"/>
              <w:left w:val="single" w:sz="6" w:space="0" w:color="auto"/>
              <w:bottom w:val="single" w:sz="6" w:space="0" w:color="auto"/>
              <w:right w:val="single" w:sz="6" w:space="0" w:color="auto"/>
            </w:tcBorders>
            <w:hideMark/>
          </w:tcPr>
          <w:p w14:paraId="6907EAE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 xml:space="preserve">2. Leben auf dem Land, Leben in der Stadt (S. 52-76): Dormagen als Beispiel für ein </w:t>
            </w:r>
            <w:r w:rsidRPr="004B0C3D">
              <w:rPr>
                <w:rFonts w:ascii="Verdana" w:eastAsia="Times New Roman" w:hAnsi="Verdana" w:cs="Arial"/>
                <w:b/>
                <w:bCs/>
                <w:kern w:val="0"/>
                <w:lang w:eastAsia="de-DE"/>
                <w14:ligatures w14:val="none"/>
              </w:rPr>
              <w:lastRenderedPageBreak/>
              <w:t>städtisches Leben in ländlicher Umgebung</w:t>
            </w:r>
            <w:r w:rsidRPr="004B0C3D">
              <w:rPr>
                <w:rFonts w:ascii="Verdana" w:eastAsia="Times New Roman" w:hAnsi="Verdana" w:cs="Arial"/>
                <w:kern w:val="0"/>
                <w:lang w:eastAsia="de-DE"/>
                <w14:ligatures w14:val="none"/>
              </w:rPr>
              <w:t> </w:t>
            </w:r>
          </w:p>
          <w:p w14:paraId="6FCC02B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0916CB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605807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7C1E9EC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6 Stunden) </w:t>
            </w:r>
          </w:p>
        </w:tc>
        <w:tc>
          <w:tcPr>
            <w:tcW w:w="3563" w:type="dxa"/>
            <w:tcBorders>
              <w:top w:val="single" w:sz="6" w:space="0" w:color="auto"/>
              <w:left w:val="single" w:sz="6" w:space="0" w:color="auto"/>
              <w:bottom w:val="single" w:sz="6" w:space="0" w:color="auto"/>
              <w:right w:val="single" w:sz="6" w:space="0" w:color="auto"/>
            </w:tcBorders>
            <w:hideMark/>
          </w:tcPr>
          <w:p w14:paraId="3DBE81DA" w14:textId="77777777" w:rsidR="004B0C3D" w:rsidRPr="004B0C3D" w:rsidRDefault="004B0C3D" w:rsidP="004B0C3D">
            <w:pPr>
              <w:numPr>
                <w:ilvl w:val="0"/>
                <w:numId w:val="6"/>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(IF 1) Unterschiedlich strukturierte Siedlungen</w:t>
            </w:r>
            <w:r w:rsidRPr="004B0C3D">
              <w:rPr>
                <w:rFonts w:ascii="Verdana" w:eastAsia="Times New Roman" w:hAnsi="Verdana" w:cs="Arial"/>
                <w:noProof/>
                <w:kern w:val="0"/>
                <w:lang w:eastAsia="de-DE"/>
                <w14:ligatures w14:val="none"/>
              </w:rPr>
              <w:drawing>
                <wp:inline distT="0" distB="0" distL="0" distR="0" wp14:anchorId="5B794304" wp14:editId="560CE258">
                  <wp:extent cx="114300" cy="82550"/>
                  <wp:effectExtent l="0" t="0" r="0" b="0"/>
                  <wp:docPr id="99" name="Bild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0885359" w14:textId="77777777" w:rsidR="004B0C3D" w:rsidRPr="004B0C3D" w:rsidRDefault="004B0C3D" w:rsidP="004B0C3D">
            <w:pPr>
              <w:numPr>
                <w:ilvl w:val="0"/>
                <w:numId w:val="7"/>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(SP) physiognomische Merkmale von Siedlungen: Bebauungshöhe und -dichte, Grund- und </w:t>
            </w:r>
            <w:r w:rsidRPr="004B0C3D">
              <w:rPr>
                <w:rFonts w:ascii="Verdana" w:eastAsia="Times New Roman" w:hAnsi="Verdana" w:cs="Arial"/>
                <w:kern w:val="0"/>
                <w:lang w:eastAsia="de-DE"/>
                <w14:ligatures w14:val="none"/>
              </w:rPr>
              <w:lastRenderedPageBreak/>
              <w:t>Aufriss, Baustil, Verkehrswege </w:t>
            </w:r>
          </w:p>
          <w:p w14:paraId="18F25E4B" w14:textId="77777777" w:rsidR="004B0C3D" w:rsidRPr="004B0C3D" w:rsidRDefault="004B0C3D" w:rsidP="004B0C3D">
            <w:pPr>
              <w:numPr>
                <w:ilvl w:val="0"/>
                <w:numId w:val="8"/>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Daseinsgrundfunktionen in Siedlungen: Wohnen, Arbeit, Versorgung, Erholung, Bildung und Mobilität </w:t>
            </w:r>
          </w:p>
          <w:p w14:paraId="2518185F" w14:textId="77777777" w:rsidR="004B0C3D" w:rsidRPr="004B0C3D" w:rsidRDefault="004B0C3D" w:rsidP="004B0C3D">
            <w:pPr>
              <w:numPr>
                <w:ilvl w:val="0"/>
                <w:numId w:val="9"/>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Stadt-Umlandbeziehungen: Berufs-, Einkaufs-, Ausbildungs- und Freizeitpendler </w:t>
            </w:r>
          </w:p>
          <w:p w14:paraId="286BC609" w14:textId="77777777" w:rsidR="004B0C3D" w:rsidRPr="004B0C3D" w:rsidRDefault="004B0C3D" w:rsidP="004B0C3D">
            <w:pPr>
              <w:numPr>
                <w:ilvl w:val="0"/>
                <w:numId w:val="10"/>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Funktionsräumliche Gliederung städtischer Teilräume: City, Wohn- und Gewerbegebiete, Naherholungsgebiete </w:t>
            </w:r>
          </w:p>
          <w:p w14:paraId="499912B9" w14:textId="77777777" w:rsidR="004B0C3D" w:rsidRPr="004B0C3D" w:rsidRDefault="004B0C3D" w:rsidP="004B0C3D">
            <w:pPr>
              <w:numPr>
                <w:ilvl w:val="0"/>
                <w:numId w:val="11"/>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Zusammenhänge zwischen räumlichen Gegebenheiten und Ausstattungsmerkmalen sowie der Nutzung durch den Menschen aufzeigen (SK1)</w:t>
            </w:r>
            <w:r w:rsidRPr="004B0C3D">
              <w:rPr>
                <w:rFonts w:ascii="Verdana" w:eastAsia="Times New Roman" w:hAnsi="Verdana" w:cs="Arial"/>
                <w:noProof/>
                <w:kern w:val="0"/>
                <w:lang w:eastAsia="de-DE"/>
                <w14:ligatures w14:val="none"/>
              </w:rPr>
              <w:drawing>
                <wp:inline distT="0" distB="0" distL="0" distR="0" wp14:anchorId="47542767" wp14:editId="027887AB">
                  <wp:extent cx="114300" cy="82550"/>
                  <wp:effectExtent l="0" t="0" r="0" b="0"/>
                  <wp:docPr id="100" name="Bi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107019AD" w14:textId="77777777" w:rsidR="004B0C3D" w:rsidRPr="004B0C3D" w:rsidRDefault="004B0C3D" w:rsidP="004B0C3D">
            <w:pPr>
              <w:numPr>
                <w:ilvl w:val="0"/>
                <w:numId w:val="12"/>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einzelne Standortfaktoren hinsichtlich ihrer Bedeutung für raumbezogenes wirtschaftliches Handeln erläutern (SK2) </w:t>
            </w:r>
          </w:p>
          <w:p w14:paraId="3795CCDA" w14:textId="77777777" w:rsidR="004B0C3D" w:rsidRPr="004B0C3D" w:rsidRDefault="004B0C3D" w:rsidP="004B0C3D">
            <w:pPr>
              <w:numPr>
                <w:ilvl w:val="0"/>
                <w:numId w:val="13"/>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ausgewählte, durch menschliche Nutzung </w:t>
            </w:r>
            <w:r w:rsidRPr="004B0C3D">
              <w:rPr>
                <w:rFonts w:ascii="Verdana" w:eastAsia="Times New Roman" w:hAnsi="Verdana" w:cs="Arial"/>
                <w:kern w:val="0"/>
                <w:lang w:eastAsia="de-DE"/>
                <w14:ligatures w14:val="none"/>
              </w:rPr>
              <w:lastRenderedPageBreak/>
              <w:t>verursachte Natur- und Landschaftsveränderungen beschreiben (SK3) </w:t>
            </w:r>
          </w:p>
          <w:p w14:paraId="08E09A38" w14:textId="77777777" w:rsidR="004B0C3D" w:rsidRPr="004B0C3D" w:rsidRDefault="004B0C3D" w:rsidP="004B0C3D">
            <w:pPr>
              <w:numPr>
                <w:ilvl w:val="0"/>
                <w:numId w:val="14"/>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Fachbegriffe zur Darstellung einfacher geographischer Sachverhalte verwenden (SK5)</w:t>
            </w:r>
            <w:r w:rsidRPr="004B0C3D">
              <w:rPr>
                <w:rFonts w:ascii="Verdana" w:eastAsia="Times New Roman" w:hAnsi="Verdana" w:cs="Arial"/>
                <w:noProof/>
                <w:kern w:val="0"/>
                <w:lang w:eastAsia="de-DE"/>
                <w14:ligatures w14:val="none"/>
              </w:rPr>
              <w:drawing>
                <wp:inline distT="0" distB="0" distL="0" distR="0" wp14:anchorId="64F95827" wp14:editId="4CB7B061">
                  <wp:extent cx="107950" cy="133350"/>
                  <wp:effectExtent l="0" t="0" r="6350" b="0"/>
                  <wp:docPr id="101" name="Bild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B8913B6" w14:textId="77777777" w:rsidR="004B0C3D" w:rsidRPr="004B0C3D" w:rsidRDefault="004B0C3D" w:rsidP="004B0C3D">
            <w:pPr>
              <w:numPr>
                <w:ilvl w:val="0"/>
                <w:numId w:val="15"/>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Siedlungsstrukturen nach physiognomischen Merkmalen unterscheiden (SK)</w:t>
            </w:r>
            <w:r w:rsidRPr="004B0C3D">
              <w:rPr>
                <w:rFonts w:ascii="Verdana" w:eastAsia="Times New Roman" w:hAnsi="Verdana" w:cs="Arial"/>
                <w:noProof/>
                <w:kern w:val="0"/>
                <w:lang w:eastAsia="de-DE"/>
                <w14:ligatures w14:val="none"/>
              </w:rPr>
              <w:drawing>
                <wp:inline distT="0" distB="0" distL="0" distR="0" wp14:anchorId="3DF64C69" wp14:editId="2CDE2373">
                  <wp:extent cx="114300" cy="82550"/>
                  <wp:effectExtent l="0" t="0" r="0" b="0"/>
                  <wp:docPr id="102" name="Bild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4C5FDE4" w14:textId="77777777" w:rsidR="004B0C3D" w:rsidRPr="004B0C3D" w:rsidRDefault="004B0C3D" w:rsidP="004B0C3D">
            <w:pPr>
              <w:numPr>
                <w:ilvl w:val="0"/>
                <w:numId w:val="16"/>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Städtisch geprägte Siedlungen hinsichtlich Ausstattung, Gliederung und Funktion mit ländlichen Siedlungen vergleichen (SK)</w:t>
            </w:r>
            <w:r w:rsidRPr="004B0C3D">
              <w:rPr>
                <w:rFonts w:ascii="Verdana" w:eastAsia="Times New Roman" w:hAnsi="Verdana" w:cs="Arial"/>
                <w:noProof/>
                <w:kern w:val="0"/>
                <w:lang w:eastAsia="de-DE"/>
                <w14:ligatures w14:val="none"/>
              </w:rPr>
              <w:drawing>
                <wp:inline distT="0" distB="0" distL="0" distR="0" wp14:anchorId="6102BB4E" wp14:editId="40D898F2">
                  <wp:extent cx="114300" cy="82550"/>
                  <wp:effectExtent l="0" t="0" r="0" b="0"/>
                  <wp:docPr id="103" name="Bild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AA9E652" w14:textId="77777777" w:rsidR="004B0C3D" w:rsidRPr="004B0C3D" w:rsidRDefault="004B0C3D" w:rsidP="004B0C3D">
            <w:pPr>
              <w:numPr>
                <w:ilvl w:val="0"/>
                <w:numId w:val="17"/>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Verflechtungen zwischen städtischen und ländlichen Räumen erklären (SK) </w:t>
            </w:r>
          </w:p>
          <w:p w14:paraId="62F5D777" w14:textId="77777777" w:rsidR="004B0C3D" w:rsidRPr="004B0C3D" w:rsidRDefault="004B0C3D" w:rsidP="004B0C3D">
            <w:pPr>
              <w:numPr>
                <w:ilvl w:val="0"/>
                <w:numId w:val="18"/>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sich unmittelbar vor Ort und mittelbar mit Hilfe von Karten und einfachen web- bzw. GPS-basierten Anwendungen orientieren (MK1)</w:t>
            </w:r>
            <w:r w:rsidRPr="004B0C3D">
              <w:rPr>
                <w:rFonts w:ascii="Verdana" w:eastAsia="Times New Roman" w:hAnsi="Verdana" w:cs="Arial"/>
                <w:noProof/>
                <w:kern w:val="0"/>
                <w:lang w:eastAsia="de-DE"/>
                <w14:ligatures w14:val="none"/>
              </w:rPr>
              <w:drawing>
                <wp:inline distT="0" distB="0" distL="0" distR="0" wp14:anchorId="50704E2F" wp14:editId="7F744BD8">
                  <wp:extent cx="114300" cy="76200"/>
                  <wp:effectExtent l="0" t="0" r="0" b="0"/>
                  <wp:docPr id="104" name="Bild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C57DDDB" w14:textId="77777777" w:rsidR="004B0C3D" w:rsidRPr="004B0C3D" w:rsidRDefault="004B0C3D" w:rsidP="004B0C3D">
            <w:pPr>
              <w:numPr>
                <w:ilvl w:val="0"/>
                <w:numId w:val="19"/>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einfache geographische Sachverhalte identifizieren und erste Fragestellungen entwickeln (MK2)</w:t>
            </w:r>
            <w:r w:rsidRPr="004B0C3D">
              <w:rPr>
                <w:rFonts w:ascii="Verdana" w:eastAsia="Times New Roman" w:hAnsi="Verdana" w:cs="Arial"/>
                <w:noProof/>
                <w:kern w:val="0"/>
                <w:lang w:eastAsia="de-DE"/>
                <w14:ligatures w14:val="none"/>
              </w:rPr>
              <w:drawing>
                <wp:inline distT="0" distB="0" distL="0" distR="0" wp14:anchorId="2B8E9774" wp14:editId="18550BE5">
                  <wp:extent cx="114300" cy="76200"/>
                  <wp:effectExtent l="0" t="0" r="0" b="0"/>
                  <wp:docPr id="105" name="Bild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1E6C412" w14:textId="77777777" w:rsidR="004B0C3D" w:rsidRPr="004B0C3D" w:rsidRDefault="004B0C3D" w:rsidP="004B0C3D">
            <w:pPr>
              <w:numPr>
                <w:ilvl w:val="0"/>
                <w:numId w:val="20"/>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Inhaltsverzeichnis, Register und Koordinaten </w:t>
            </w:r>
            <w:r w:rsidRPr="004B0C3D">
              <w:rPr>
                <w:rFonts w:ascii="Verdana" w:eastAsia="Times New Roman" w:hAnsi="Verdana" w:cs="Arial"/>
                <w:kern w:val="0"/>
                <w:lang w:eastAsia="de-DE"/>
                <w14:ligatures w14:val="none"/>
              </w:rPr>
              <w:lastRenderedPageBreak/>
              <w:t>im Atlas zur Orientierung und Lokalisierung nutzen (MK3)</w:t>
            </w:r>
            <w:r w:rsidRPr="004B0C3D">
              <w:rPr>
                <w:rFonts w:ascii="Verdana" w:eastAsia="Times New Roman" w:hAnsi="Verdana" w:cs="Arial"/>
                <w:noProof/>
                <w:kern w:val="0"/>
                <w:lang w:eastAsia="de-DE"/>
                <w14:ligatures w14:val="none"/>
              </w:rPr>
              <w:drawing>
                <wp:inline distT="0" distB="0" distL="0" distR="0" wp14:anchorId="11B60000" wp14:editId="0E2AAF22">
                  <wp:extent cx="114300" cy="76200"/>
                  <wp:effectExtent l="0" t="0" r="0" b="0"/>
                  <wp:docPr id="106"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CFCB225" w14:textId="77777777" w:rsidR="004B0C3D" w:rsidRPr="004B0C3D" w:rsidRDefault="004B0C3D" w:rsidP="004B0C3D">
            <w:pPr>
              <w:numPr>
                <w:ilvl w:val="0"/>
                <w:numId w:val="21"/>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mit Hilfe analoger und digitaler Techniken verständlich und adressatenbezogen unter Verwendung eingeführter Fachbegriffe präsentieren (MK4)</w:t>
            </w:r>
            <w:r w:rsidRPr="004B0C3D">
              <w:rPr>
                <w:rFonts w:ascii="Verdana" w:eastAsia="Times New Roman" w:hAnsi="Verdana" w:cs="Arial"/>
                <w:noProof/>
                <w:kern w:val="0"/>
                <w:lang w:eastAsia="de-DE"/>
                <w14:ligatures w14:val="none"/>
              </w:rPr>
              <w:drawing>
                <wp:inline distT="0" distB="0" distL="0" distR="0" wp14:anchorId="168D687F" wp14:editId="49EE8C01">
                  <wp:extent cx="107950" cy="133350"/>
                  <wp:effectExtent l="0" t="0" r="6350" b="0"/>
                  <wp:docPr id="107" name="Bild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5F7DE139" wp14:editId="7B361FE5">
                  <wp:extent cx="114300" cy="76200"/>
                  <wp:effectExtent l="0" t="0" r="0" b="0"/>
                  <wp:docPr id="108" name="Bild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54AF37B" w14:textId="77777777" w:rsidR="004B0C3D" w:rsidRPr="004B0C3D" w:rsidRDefault="004B0C3D" w:rsidP="004B0C3D">
            <w:pPr>
              <w:numPr>
                <w:ilvl w:val="0"/>
                <w:numId w:val="22"/>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geographische Informationen mittels Skizzen und einfachen Diagrammen graphisch darstellen (MK5)</w:t>
            </w:r>
            <w:r w:rsidRPr="004B0C3D">
              <w:rPr>
                <w:rFonts w:ascii="Verdana" w:eastAsia="Times New Roman" w:hAnsi="Verdana" w:cs="Arial"/>
                <w:noProof/>
                <w:kern w:val="0"/>
                <w:lang w:eastAsia="de-DE"/>
                <w14:ligatures w14:val="none"/>
              </w:rPr>
              <w:drawing>
                <wp:inline distT="0" distB="0" distL="0" distR="0" wp14:anchorId="66728C60" wp14:editId="53802633">
                  <wp:extent cx="120650" cy="76200"/>
                  <wp:effectExtent l="0" t="0" r="0" b="0"/>
                  <wp:docPr id="109" name="Bild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76465EDF" wp14:editId="04B283E1">
                  <wp:extent cx="114300" cy="76200"/>
                  <wp:effectExtent l="0" t="0" r="0" b="0"/>
                  <wp:docPr id="110" name="Bi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76B9ECF" w14:textId="77777777" w:rsidR="004B0C3D" w:rsidRPr="004B0C3D" w:rsidRDefault="004B0C3D" w:rsidP="004B0C3D">
            <w:pPr>
              <w:numPr>
                <w:ilvl w:val="0"/>
                <w:numId w:val="23"/>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Kriterien für die Beurteilung fremden und eigenen raumwirksamen Handelns anführen (UK1)</w:t>
            </w:r>
            <w:r w:rsidRPr="004B0C3D">
              <w:rPr>
                <w:rFonts w:ascii="Verdana" w:eastAsia="Times New Roman" w:hAnsi="Verdana" w:cs="Arial"/>
                <w:noProof/>
                <w:kern w:val="0"/>
                <w:lang w:eastAsia="de-DE"/>
                <w14:ligatures w14:val="none"/>
              </w:rPr>
              <w:drawing>
                <wp:inline distT="0" distB="0" distL="0" distR="0" wp14:anchorId="4F7A13BF" wp14:editId="19546B65">
                  <wp:extent cx="133350" cy="133350"/>
                  <wp:effectExtent l="0" t="0" r="0" b="0"/>
                  <wp:docPr id="111" name="Bild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6B83F0B" w14:textId="77777777" w:rsidR="004B0C3D" w:rsidRPr="004B0C3D" w:rsidRDefault="004B0C3D" w:rsidP="004B0C3D">
            <w:pPr>
              <w:numPr>
                <w:ilvl w:val="0"/>
                <w:numId w:val="24"/>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Pro- und Kontra-Argumente zu verschiedenen, kontrovers diskutierten Sachverhalten gegeneinander abwägen (UK2)</w:t>
            </w:r>
            <w:r w:rsidRPr="004B0C3D">
              <w:rPr>
                <w:rFonts w:ascii="Verdana" w:eastAsia="Times New Roman" w:hAnsi="Verdana" w:cs="Arial"/>
                <w:noProof/>
                <w:kern w:val="0"/>
                <w:lang w:eastAsia="de-DE"/>
                <w14:ligatures w14:val="none"/>
              </w:rPr>
              <w:drawing>
                <wp:inline distT="0" distB="0" distL="0" distR="0" wp14:anchorId="56A8AF79" wp14:editId="20608E20">
                  <wp:extent cx="107950" cy="133350"/>
                  <wp:effectExtent l="0" t="0" r="6350" b="0"/>
                  <wp:docPr id="112" name="Bild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5576CA6" w14:textId="77777777" w:rsidR="004B0C3D" w:rsidRPr="004B0C3D" w:rsidRDefault="004B0C3D" w:rsidP="004B0C3D">
            <w:pPr>
              <w:numPr>
                <w:ilvl w:val="0"/>
                <w:numId w:val="25"/>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zu raumbezogenen Fragestellungen hinsichtlich ihrer fachlichen Richtigkeit und vereinbarter Darstellungskriterien beurteilen (UK3)</w:t>
            </w:r>
            <w:r w:rsidRPr="004B0C3D">
              <w:rPr>
                <w:rFonts w:ascii="Verdana" w:eastAsia="Times New Roman" w:hAnsi="Verdana" w:cs="Arial"/>
                <w:noProof/>
                <w:kern w:val="0"/>
                <w:lang w:eastAsia="de-DE"/>
                <w14:ligatures w14:val="none"/>
              </w:rPr>
              <w:drawing>
                <wp:inline distT="0" distB="0" distL="0" distR="0" wp14:anchorId="33391AF2" wp14:editId="30CB8E08">
                  <wp:extent cx="107950" cy="133350"/>
                  <wp:effectExtent l="0" t="0" r="6350" b="0"/>
                  <wp:docPr id="113" name="Bild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35F00C79" w14:textId="77777777" w:rsidR="004B0C3D" w:rsidRPr="004B0C3D" w:rsidRDefault="004B0C3D" w:rsidP="004B0C3D">
            <w:pPr>
              <w:numPr>
                <w:ilvl w:val="0"/>
                <w:numId w:val="26"/>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Vor- und Nachteile des Lebens in unterschiedlich strukturierten Siedlungen erörtern (UK)</w:t>
            </w:r>
            <w:r w:rsidRPr="004B0C3D">
              <w:rPr>
                <w:rFonts w:ascii="Verdana" w:eastAsia="Times New Roman" w:hAnsi="Verdana" w:cs="Arial"/>
                <w:noProof/>
                <w:kern w:val="0"/>
                <w:lang w:eastAsia="de-DE"/>
                <w14:ligatures w14:val="none"/>
              </w:rPr>
              <w:drawing>
                <wp:inline distT="0" distB="0" distL="0" distR="0" wp14:anchorId="0C1493C3" wp14:editId="0C7564ED">
                  <wp:extent cx="133350" cy="133350"/>
                  <wp:effectExtent l="0" t="0" r="0" b="0"/>
                  <wp:docPr id="114" name="Bil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51B54A6" w14:textId="77777777" w:rsidR="004B0C3D" w:rsidRPr="004B0C3D" w:rsidRDefault="004B0C3D" w:rsidP="004B0C3D">
            <w:pPr>
              <w:numPr>
                <w:ilvl w:val="0"/>
                <w:numId w:val="27"/>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probehandelnd in Raumnutzungskonflikten eigene bzw. fremde Positionen unter Nutzung von Sachargumenten vertreten (HK1) </w:t>
            </w:r>
          </w:p>
          <w:p w14:paraId="148B4437" w14:textId="77777777" w:rsidR="004B0C3D" w:rsidRPr="004B0C3D" w:rsidRDefault="004B0C3D" w:rsidP="004B0C3D">
            <w:pPr>
              <w:numPr>
                <w:ilvl w:val="0"/>
                <w:numId w:val="28"/>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sich an Planungsaufgaben im Rahmen von Unterrichtsgängen oder Exkursionen beteiligen (HK2)</w:t>
            </w:r>
            <w:r w:rsidRPr="004B0C3D">
              <w:rPr>
                <w:rFonts w:ascii="Verdana" w:eastAsia="Times New Roman" w:hAnsi="Verdana" w:cs="Arial"/>
                <w:noProof/>
                <w:kern w:val="0"/>
                <w:lang w:eastAsia="de-DE"/>
                <w14:ligatures w14:val="none"/>
              </w:rPr>
              <w:drawing>
                <wp:inline distT="0" distB="0" distL="0" distR="0" wp14:anchorId="0EAD9DB6" wp14:editId="3587F8C7">
                  <wp:extent cx="107950" cy="133350"/>
                  <wp:effectExtent l="0" t="0" r="6350" b="0"/>
                  <wp:docPr id="115" name="Bild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3C5FC3D5" wp14:editId="40E89E8A">
                  <wp:extent cx="114300" cy="76200"/>
                  <wp:effectExtent l="0" t="0" r="0" b="0"/>
                  <wp:docPr id="116" name="Bild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3DC4B8A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Grundbedürfnisse </w:t>
            </w:r>
          </w:p>
          <w:p w14:paraId="3EEC2A1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Daseinsgrund-funktionen </w:t>
            </w:r>
          </w:p>
          <w:p w14:paraId="0516BAC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Gemeinde </w:t>
            </w:r>
          </w:p>
          <w:p w14:paraId="540712C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Dorf </w:t>
            </w:r>
          </w:p>
          <w:p w14:paraId="2E68D4AE"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Stadt </w:t>
            </w:r>
          </w:p>
          <w:p w14:paraId="06B3F66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Pendler </w:t>
            </w:r>
          </w:p>
          <w:p w14:paraId="40FF683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Umland </w:t>
            </w:r>
          </w:p>
          <w:p w14:paraId="214DC75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City </w:t>
            </w:r>
          </w:p>
          <w:p w14:paraId="3FE4574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Flächennutzung </w:t>
            </w:r>
          </w:p>
          <w:p w14:paraId="35F4108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Stadtviertel </w:t>
            </w:r>
          </w:p>
          <w:p w14:paraId="6F2A386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Wohngebiete </w:t>
            </w:r>
          </w:p>
          <w:p w14:paraId="41C26D7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Industriegebiete </w:t>
            </w:r>
          </w:p>
          <w:p w14:paraId="5AEEEC0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Gewerbegebiete </w:t>
            </w:r>
          </w:p>
          <w:p w14:paraId="1AE1114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Mischgebiete </w:t>
            </w:r>
          </w:p>
          <w:p w14:paraId="475F75C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798" w:type="dxa"/>
            <w:tcBorders>
              <w:top w:val="single" w:sz="6" w:space="0" w:color="auto"/>
              <w:left w:val="single" w:sz="6" w:space="0" w:color="auto"/>
              <w:bottom w:val="single" w:sz="6" w:space="0" w:color="auto"/>
              <w:right w:val="single" w:sz="6" w:space="0" w:color="auto"/>
            </w:tcBorders>
            <w:hideMark/>
          </w:tcPr>
          <w:p w14:paraId="34362F9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Reflexion von individuellen Bedürfnissen und Bedarfen sowohl in der Gegenwart als auch in der Zukunft</w:t>
            </w:r>
            <w:r w:rsidRPr="004B0C3D">
              <w:rPr>
                <w:rFonts w:ascii="Verdana" w:eastAsia="Times New Roman" w:hAnsi="Verdana" w:cs="Arial"/>
                <w:kern w:val="0"/>
                <w:lang w:eastAsia="de-DE"/>
                <w14:ligatures w14:val="none"/>
              </w:rPr>
              <w:t>  </w:t>
            </w:r>
          </w:p>
          <w:p w14:paraId="1DCD1EC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 Identifikation individueller Bedürfnisse </w:t>
            </w:r>
          </w:p>
          <w:p w14:paraId="6121BCF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 Abwägung unterschiedlicher Möglichkeiten der Bedarfsdeckung  </w:t>
            </w:r>
          </w:p>
          <w:p w14:paraId="665B03F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 Abwägen von Gegenwarts- und Zukunftsbedürfnissen  </w:t>
            </w:r>
          </w:p>
          <w:p w14:paraId="4CB398A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20F3556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gesellschaftlichen Einflüssen aus Konsumentscheidungen unter Berücksichtigung verschiedener Interessen </w:t>
            </w:r>
            <w:r w:rsidRPr="004B0C3D">
              <w:rPr>
                <w:rFonts w:ascii="Verdana" w:eastAsia="Times New Roman" w:hAnsi="Verdana" w:cs="Arial"/>
                <w:kern w:val="0"/>
                <w:lang w:eastAsia="de-DE"/>
                <w14:ligatures w14:val="none"/>
              </w:rPr>
              <w:t> </w:t>
            </w:r>
          </w:p>
          <w:p w14:paraId="321FD5A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unterschiedlicher Interessen von Anbietern und Nachfragern  </w:t>
            </w:r>
          </w:p>
          <w:p w14:paraId="0A54A9A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CFD762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individuellen und gesellschaftlichen Folgen des Konsums </w:t>
            </w:r>
            <w:r w:rsidRPr="004B0C3D">
              <w:rPr>
                <w:rFonts w:ascii="Verdana" w:eastAsia="Times New Roman" w:hAnsi="Verdana" w:cs="Arial"/>
                <w:kern w:val="0"/>
                <w:lang w:eastAsia="de-DE"/>
                <w14:ligatures w14:val="none"/>
              </w:rPr>
              <w:t> </w:t>
            </w:r>
          </w:p>
          <w:p w14:paraId="52A9E9F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und Analyse gesundheitlicher, ökologischer, finanzieller, sozialer Auswirkungen von Konsumentscheidungen  </w:t>
            </w:r>
          </w:p>
          <w:p w14:paraId="5B818D0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Hemmnissen und Zielkonflikten umwelt- und sozialverträglichen Konsumverhaltens (Kollektivgüter, Dilemmasituation)  </w:t>
            </w:r>
          </w:p>
          <w:p w14:paraId="140D5A9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F59C43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Reflexion von Kriterien für Konsumentscheidungen</w:t>
            </w:r>
            <w:r w:rsidRPr="004B0C3D">
              <w:rPr>
                <w:rFonts w:ascii="Verdana" w:eastAsia="Times New Roman" w:hAnsi="Verdana" w:cs="Arial"/>
                <w:kern w:val="0"/>
                <w:lang w:eastAsia="de-DE"/>
                <w14:ligatures w14:val="none"/>
              </w:rPr>
              <w:t>  </w:t>
            </w:r>
          </w:p>
          <w:p w14:paraId="11C8B4D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Reflexion eigener Vorsorgemöglichkeiten unter Berücksichtigung von Lebensrisiken  </w:t>
            </w:r>
          </w:p>
          <w:p w14:paraId="5BCE6D8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Abwägung von Verbraucherinformationen  </w:t>
            </w:r>
          </w:p>
          <w:p w14:paraId="194DA51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2C27E2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Auseinandersetzung mit individuellen, kollektiven und politischen Gestaltungsoptionen des Konsums</w:t>
            </w:r>
            <w:r w:rsidRPr="004B0C3D">
              <w:rPr>
                <w:rFonts w:ascii="Verdana" w:eastAsia="Times New Roman" w:hAnsi="Verdana" w:cs="Arial"/>
                <w:kern w:val="0"/>
                <w:lang w:eastAsia="de-DE"/>
                <w14:ligatures w14:val="none"/>
              </w:rPr>
              <w:t>   </w:t>
            </w:r>
          </w:p>
          <w:p w14:paraId="0A6D829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Analyse und Reflexion von Lebensstilen  </w:t>
            </w:r>
          </w:p>
          <w:p w14:paraId="2638BDF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Reflexion politischer Strategien   </w:t>
            </w:r>
          </w:p>
        </w:tc>
        <w:tc>
          <w:tcPr>
            <w:tcW w:w="3673" w:type="dxa"/>
            <w:tcBorders>
              <w:top w:val="single" w:sz="6" w:space="0" w:color="auto"/>
              <w:left w:val="single" w:sz="6" w:space="0" w:color="auto"/>
              <w:bottom w:val="single" w:sz="6" w:space="0" w:color="auto"/>
              <w:right w:val="single" w:sz="6" w:space="0" w:color="auto"/>
            </w:tcBorders>
            <w:hideMark/>
          </w:tcPr>
          <w:p w14:paraId="69DB988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color w:val="000000"/>
                <w:kern w:val="0"/>
                <w:lang w:eastAsia="de-DE"/>
                <w14:ligatures w14:val="none"/>
              </w:rPr>
              <w:lastRenderedPageBreak/>
              <w:t>Informieren und Recherchieren/ Produzieren und Präsentieren</w:t>
            </w:r>
            <w:r w:rsidRPr="004B0C3D">
              <w:rPr>
                <w:rFonts w:ascii="Verdana" w:eastAsia="Times New Roman" w:hAnsi="Verdana" w:cs="Arial"/>
                <w:color w:val="000000"/>
                <w:kern w:val="0"/>
                <w:lang w:eastAsia="de-DE"/>
                <w14:ligatures w14:val="none"/>
              </w:rPr>
              <w:t> </w:t>
            </w:r>
          </w:p>
          <w:p w14:paraId="28771B95" w14:textId="77777777" w:rsidR="004B0C3D" w:rsidRPr="004B0C3D" w:rsidRDefault="004B0C3D" w:rsidP="004B0C3D">
            <w:pPr>
              <w:numPr>
                <w:ilvl w:val="0"/>
                <w:numId w:val="29"/>
              </w:numPr>
              <w:spacing w:after="0" w:line="240" w:lineRule="auto"/>
              <w:ind w:left="108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60/ „Bilder auswerten“ (MKR 2.1; MKR 2.2) </w:t>
            </w:r>
          </w:p>
          <w:p w14:paraId="7C69E0DE" w14:textId="77777777" w:rsidR="004B0C3D" w:rsidRPr="004B0C3D" w:rsidRDefault="004B0C3D" w:rsidP="004B0C3D">
            <w:pPr>
              <w:numPr>
                <w:ilvl w:val="0"/>
                <w:numId w:val="30"/>
              </w:numPr>
              <w:spacing w:after="0" w:line="240" w:lineRule="auto"/>
              <w:ind w:left="108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lastRenderedPageBreak/>
              <w:t>S. 68 / „Gebäudenutzung kartieren“ </w:t>
            </w:r>
          </w:p>
          <w:p w14:paraId="04E49844" w14:textId="77777777" w:rsidR="004B0C3D" w:rsidRPr="004B0C3D" w:rsidRDefault="004B0C3D" w:rsidP="004B0C3D">
            <w:pPr>
              <w:numPr>
                <w:ilvl w:val="0"/>
                <w:numId w:val="31"/>
              </w:numPr>
              <w:spacing w:after="0" w:line="240" w:lineRule="auto"/>
              <w:ind w:left="108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S.72/ Tabellen erstellen, lesen und auswerten mit Excel (MKR 2.2, 2.3) </w:t>
            </w:r>
          </w:p>
          <w:p w14:paraId="50B226AB" w14:textId="77777777" w:rsidR="004B0C3D" w:rsidRPr="004B0C3D" w:rsidRDefault="004B0C3D" w:rsidP="004B0C3D">
            <w:pPr>
              <w:spacing w:after="0" w:line="240" w:lineRule="auto"/>
              <w:ind w:left="720"/>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D82504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B4E8BAE"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r>
      <w:tr w:rsidR="00825EFA" w:rsidRPr="004B0C3D" w14:paraId="33B7C560" w14:textId="77777777" w:rsidTr="00825EFA">
        <w:trPr>
          <w:gridAfter w:val="1"/>
          <w:wAfter w:w="21" w:type="dxa"/>
          <w:trHeight w:val="300"/>
        </w:trPr>
        <w:tc>
          <w:tcPr>
            <w:tcW w:w="1717" w:type="dxa"/>
            <w:tcBorders>
              <w:top w:val="single" w:sz="6" w:space="0" w:color="auto"/>
              <w:left w:val="single" w:sz="6" w:space="0" w:color="auto"/>
              <w:bottom w:val="single" w:sz="6" w:space="0" w:color="auto"/>
              <w:right w:val="single" w:sz="6" w:space="0" w:color="auto"/>
            </w:tcBorders>
            <w:hideMark/>
          </w:tcPr>
          <w:p w14:paraId="37C999E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3. Sich orientieren (S. 18-50)</w:t>
            </w:r>
            <w:r w:rsidRPr="004B0C3D">
              <w:rPr>
                <w:rFonts w:ascii="Verdana" w:eastAsia="Times New Roman" w:hAnsi="Verdana" w:cs="Arial"/>
                <w:kern w:val="0"/>
                <w:lang w:eastAsia="de-DE"/>
                <w14:ligatures w14:val="none"/>
              </w:rPr>
              <w:t> </w:t>
            </w:r>
          </w:p>
          <w:p w14:paraId="4C226A7E"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F5C3E5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70D1406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7 Stunden) </w:t>
            </w:r>
          </w:p>
        </w:tc>
        <w:tc>
          <w:tcPr>
            <w:tcW w:w="3563" w:type="dxa"/>
            <w:tcBorders>
              <w:top w:val="single" w:sz="6" w:space="0" w:color="auto"/>
              <w:left w:val="single" w:sz="6" w:space="0" w:color="auto"/>
              <w:bottom w:val="single" w:sz="6" w:space="0" w:color="auto"/>
              <w:right w:val="single" w:sz="6" w:space="0" w:color="auto"/>
            </w:tcBorders>
            <w:hideMark/>
          </w:tcPr>
          <w:p w14:paraId="26A0F90D" w14:textId="77777777" w:rsidR="004B0C3D" w:rsidRPr="004B0C3D" w:rsidRDefault="004B0C3D" w:rsidP="004B0C3D">
            <w:pPr>
              <w:numPr>
                <w:ilvl w:val="0"/>
                <w:numId w:val="32"/>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unterschiedliche Natur- und Wirtschaftsräume in räumliche Orientierungsraster einordnen (SK4) </w:t>
            </w:r>
          </w:p>
          <w:p w14:paraId="087F39C6" w14:textId="77777777" w:rsidR="004B0C3D" w:rsidRPr="004B0C3D" w:rsidRDefault="004B0C3D" w:rsidP="004B0C3D">
            <w:pPr>
              <w:numPr>
                <w:ilvl w:val="0"/>
                <w:numId w:val="33"/>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Fachbegriffe zur Darstellung einfacher geographischer Sachverhalte verwenden (SK5)</w:t>
            </w:r>
            <w:r w:rsidRPr="004B0C3D">
              <w:rPr>
                <w:rFonts w:ascii="Verdana" w:eastAsia="Times New Roman" w:hAnsi="Verdana" w:cs="Arial"/>
                <w:noProof/>
                <w:kern w:val="0"/>
                <w:lang w:eastAsia="de-DE"/>
                <w14:ligatures w14:val="none"/>
              </w:rPr>
              <w:drawing>
                <wp:inline distT="0" distB="0" distL="0" distR="0" wp14:anchorId="3716FE02" wp14:editId="081B5F75">
                  <wp:extent cx="107950" cy="133350"/>
                  <wp:effectExtent l="0" t="0" r="6350" b="0"/>
                  <wp:docPr id="117" name="Bil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13D81070" w14:textId="77777777" w:rsidR="004B0C3D" w:rsidRPr="004B0C3D" w:rsidRDefault="004B0C3D" w:rsidP="004B0C3D">
            <w:pPr>
              <w:numPr>
                <w:ilvl w:val="0"/>
                <w:numId w:val="34"/>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sich unmittelbar vor Ort und mittelbar mit Hilfe von Karten und einfachen web- bzw. GPS-basierten Anwendungen orientieren (MK1)</w:t>
            </w:r>
            <w:r w:rsidRPr="004B0C3D">
              <w:rPr>
                <w:rFonts w:ascii="Verdana" w:eastAsia="Times New Roman" w:hAnsi="Verdana" w:cs="Arial"/>
                <w:noProof/>
                <w:kern w:val="0"/>
                <w:lang w:eastAsia="de-DE"/>
                <w14:ligatures w14:val="none"/>
              </w:rPr>
              <w:drawing>
                <wp:inline distT="0" distB="0" distL="0" distR="0" wp14:anchorId="1D29BEFB" wp14:editId="659074DA">
                  <wp:extent cx="114300" cy="76200"/>
                  <wp:effectExtent l="0" t="0" r="0" b="0"/>
                  <wp:docPr id="118" name="Bild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62FB524E" w14:textId="77777777" w:rsidR="004B0C3D" w:rsidRPr="004B0C3D" w:rsidRDefault="004B0C3D" w:rsidP="004B0C3D">
            <w:pPr>
              <w:numPr>
                <w:ilvl w:val="0"/>
                <w:numId w:val="35"/>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einfache geographische Sachverhalte identifizieren und erste Fragestellungen entwickeln (MK2)</w:t>
            </w:r>
            <w:r w:rsidRPr="004B0C3D">
              <w:rPr>
                <w:rFonts w:ascii="Verdana" w:eastAsia="Times New Roman" w:hAnsi="Verdana" w:cs="Arial"/>
                <w:noProof/>
                <w:kern w:val="0"/>
                <w:lang w:eastAsia="de-DE"/>
                <w14:ligatures w14:val="none"/>
              </w:rPr>
              <w:drawing>
                <wp:inline distT="0" distB="0" distL="0" distR="0" wp14:anchorId="71DFCEF2" wp14:editId="32130E81">
                  <wp:extent cx="114300" cy="76200"/>
                  <wp:effectExtent l="0" t="0" r="0" b="0"/>
                  <wp:docPr id="119" name="Bild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E916E53" w14:textId="77777777" w:rsidR="004B0C3D" w:rsidRPr="004B0C3D" w:rsidRDefault="004B0C3D" w:rsidP="004B0C3D">
            <w:pPr>
              <w:numPr>
                <w:ilvl w:val="0"/>
                <w:numId w:val="36"/>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Inhaltsverzeichnis, Register und Koordinaten im Atlas zur Orientierung und Lokalisierung nutzen (MK3)</w:t>
            </w:r>
            <w:r w:rsidRPr="004B0C3D">
              <w:rPr>
                <w:rFonts w:ascii="Verdana" w:eastAsia="Times New Roman" w:hAnsi="Verdana" w:cs="Arial"/>
                <w:noProof/>
                <w:kern w:val="0"/>
                <w:lang w:eastAsia="de-DE"/>
                <w14:ligatures w14:val="none"/>
              </w:rPr>
              <w:drawing>
                <wp:inline distT="0" distB="0" distL="0" distR="0" wp14:anchorId="2020369E" wp14:editId="0EDC1761">
                  <wp:extent cx="114300" cy="76200"/>
                  <wp:effectExtent l="0" t="0" r="0" b="0"/>
                  <wp:docPr id="120" name="Bil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C4246E3" w14:textId="77777777" w:rsidR="004B0C3D" w:rsidRPr="004B0C3D" w:rsidRDefault="004B0C3D" w:rsidP="004B0C3D">
            <w:pPr>
              <w:numPr>
                <w:ilvl w:val="0"/>
                <w:numId w:val="37"/>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mit Hilfe analoger und digitaler Techniken verständlich und adressatenbezogen unter Verwendung eingeführter Fachbegriffe präsentieren (MK4)</w:t>
            </w:r>
            <w:r w:rsidRPr="004B0C3D">
              <w:rPr>
                <w:rFonts w:ascii="Verdana" w:eastAsia="Times New Roman" w:hAnsi="Verdana" w:cs="Arial"/>
                <w:noProof/>
                <w:kern w:val="0"/>
                <w:lang w:eastAsia="de-DE"/>
                <w14:ligatures w14:val="none"/>
              </w:rPr>
              <w:drawing>
                <wp:inline distT="0" distB="0" distL="0" distR="0" wp14:anchorId="2C799EC2" wp14:editId="50CC4CFF">
                  <wp:extent cx="107950" cy="133350"/>
                  <wp:effectExtent l="0" t="0" r="6350" b="0"/>
                  <wp:docPr id="121" name="Bild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48B2A848" wp14:editId="08EE9D3D">
                  <wp:extent cx="114300" cy="76200"/>
                  <wp:effectExtent l="0" t="0" r="0" b="0"/>
                  <wp:docPr id="122" name="Bild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65A6390C" w14:textId="77777777" w:rsidR="004B0C3D" w:rsidRPr="004B0C3D" w:rsidRDefault="004B0C3D" w:rsidP="004B0C3D">
            <w:pPr>
              <w:numPr>
                <w:ilvl w:val="0"/>
                <w:numId w:val="38"/>
              </w:numPr>
              <w:spacing w:after="0" w:line="240" w:lineRule="auto"/>
              <w:ind w:firstLine="0"/>
              <w:textAlignment w:val="baseline"/>
              <w:rPr>
                <w:rFonts w:ascii="Verdana" w:eastAsia="Times New Roman" w:hAnsi="Verdana" w:cs="Calibri"/>
                <w:kern w:val="0"/>
                <w:lang w:eastAsia="de-DE"/>
                <w14:ligatures w14:val="none"/>
              </w:rPr>
            </w:pPr>
            <w:r w:rsidRPr="004B0C3D">
              <w:rPr>
                <w:rFonts w:ascii="Verdana" w:eastAsia="Times New Roman" w:hAnsi="Verdana" w:cs="Arial"/>
                <w:kern w:val="0"/>
                <w:lang w:eastAsia="de-DE"/>
                <w14:ligatures w14:val="none"/>
              </w:rPr>
              <w:t>geographische Informationen mittels Skizzen und einfachen Diagrammen graphisch darstellen (MK5)</w:t>
            </w:r>
            <w:r w:rsidRPr="004B0C3D">
              <w:rPr>
                <w:rFonts w:ascii="Verdana" w:eastAsia="Times New Roman" w:hAnsi="Verdana" w:cs="Calibri"/>
                <w:noProof/>
                <w:kern w:val="0"/>
                <w:lang w:eastAsia="de-DE"/>
                <w14:ligatures w14:val="none"/>
              </w:rPr>
              <w:drawing>
                <wp:inline distT="0" distB="0" distL="0" distR="0" wp14:anchorId="4512E0C9" wp14:editId="00465EA2">
                  <wp:extent cx="120650" cy="76200"/>
                  <wp:effectExtent l="0" t="0" r="0" b="0"/>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4B0C3D">
              <w:rPr>
                <w:rFonts w:ascii="Verdana" w:eastAsia="Times New Roman" w:hAnsi="Verdana" w:cs="Calibri"/>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34E75F3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Einzugsgebiet, Stadtplan, Legende, Planquadrat, </w:t>
            </w:r>
          </w:p>
          <w:p w14:paraId="2B3DBE3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Karte, </w:t>
            </w:r>
          </w:p>
          <w:p w14:paraId="7AB7250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Maßstab, </w:t>
            </w:r>
          </w:p>
          <w:p w14:paraId="5F13C68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Atlas, </w:t>
            </w:r>
          </w:p>
          <w:p w14:paraId="14B4B66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Äquator, Globus, Rotation, Kontinent, Ozean </w:t>
            </w:r>
          </w:p>
          <w:p w14:paraId="73C6B3E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Großlandschaft </w:t>
            </w:r>
          </w:p>
          <w:p w14:paraId="28F0BC5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Bundesland, Landeshaupt-stadt, </w:t>
            </w:r>
          </w:p>
        </w:tc>
        <w:tc>
          <w:tcPr>
            <w:tcW w:w="3798" w:type="dxa"/>
            <w:tcBorders>
              <w:top w:val="single" w:sz="6" w:space="0" w:color="auto"/>
              <w:left w:val="single" w:sz="6" w:space="0" w:color="auto"/>
              <w:bottom w:val="single" w:sz="6" w:space="0" w:color="auto"/>
              <w:right w:val="single" w:sz="6" w:space="0" w:color="auto"/>
            </w:tcBorders>
            <w:hideMark/>
          </w:tcPr>
          <w:p w14:paraId="36767FE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673" w:type="dxa"/>
            <w:tcBorders>
              <w:top w:val="single" w:sz="6" w:space="0" w:color="auto"/>
              <w:left w:val="single" w:sz="6" w:space="0" w:color="auto"/>
              <w:bottom w:val="single" w:sz="6" w:space="0" w:color="auto"/>
              <w:right w:val="single" w:sz="6" w:space="0" w:color="auto"/>
            </w:tcBorders>
            <w:hideMark/>
          </w:tcPr>
          <w:p w14:paraId="7B162F3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Informieren und Recherchieren</w:t>
            </w:r>
            <w:r w:rsidRPr="004B0C3D">
              <w:rPr>
                <w:rFonts w:ascii="Verdana" w:eastAsia="Times New Roman" w:hAnsi="Verdana" w:cs="Arial"/>
                <w:kern w:val="0"/>
                <w:lang w:eastAsia="de-DE"/>
                <w14:ligatures w14:val="none"/>
              </w:rPr>
              <w:t> </w:t>
            </w:r>
          </w:p>
          <w:p w14:paraId="1D1D35F5" w14:textId="77777777" w:rsidR="004B0C3D" w:rsidRPr="004B0C3D" w:rsidRDefault="004B0C3D" w:rsidP="004B0C3D">
            <w:pPr>
              <w:numPr>
                <w:ilvl w:val="0"/>
                <w:numId w:val="39"/>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 26 / „Karten lesen und Entfernungen bestimmen“ </w:t>
            </w:r>
          </w:p>
          <w:p w14:paraId="04ABB2AD" w14:textId="77777777" w:rsidR="004B0C3D" w:rsidRPr="004B0C3D" w:rsidRDefault="004B0C3D" w:rsidP="004B0C3D">
            <w:pPr>
              <w:numPr>
                <w:ilvl w:val="0"/>
                <w:numId w:val="40"/>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orientieren sich unmittelbar vor Ort und mittelbar mit Hilfe von Karten, Gradnetzangaben und mit web- bzw. GPS-basierten Anwendungen (MKR 1.2) </w:t>
            </w:r>
          </w:p>
          <w:p w14:paraId="49F252F1" w14:textId="77777777" w:rsidR="004B0C3D" w:rsidRPr="004B0C3D" w:rsidRDefault="004B0C3D" w:rsidP="004B0C3D">
            <w:pPr>
              <w:numPr>
                <w:ilvl w:val="0"/>
                <w:numId w:val="41"/>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identifizieren geographische Sachverhalte auch mittels komplexer Informationen und Daten aus Medienangeboten und </w:t>
            </w:r>
            <w:r w:rsidRPr="004B0C3D">
              <w:rPr>
                <w:rFonts w:ascii="Verdana" w:eastAsia="Times New Roman" w:hAnsi="Verdana" w:cs="Arial"/>
                <w:kern w:val="0"/>
                <w:lang w:eastAsia="de-DE"/>
                <w14:ligatures w14:val="none"/>
              </w:rPr>
              <w:lastRenderedPageBreak/>
              <w:t>entwickeln entsprechende Fragestellungen (MKR 2.2) </w:t>
            </w:r>
          </w:p>
          <w:p w14:paraId="7064B4F3" w14:textId="77777777" w:rsidR="004B0C3D" w:rsidRPr="004B0C3D" w:rsidRDefault="004B0C3D" w:rsidP="004B0C3D">
            <w:pPr>
              <w:spacing w:after="0" w:line="240" w:lineRule="auto"/>
              <w:ind w:left="450"/>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27EC07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Bedienen und Anwenden</w:t>
            </w:r>
            <w:r w:rsidRPr="004B0C3D">
              <w:rPr>
                <w:rFonts w:ascii="Verdana" w:eastAsia="Times New Roman" w:hAnsi="Verdana" w:cs="Arial"/>
                <w:kern w:val="0"/>
                <w:lang w:eastAsia="de-DE"/>
                <w14:ligatures w14:val="none"/>
              </w:rPr>
              <w:t> </w:t>
            </w:r>
          </w:p>
          <w:p w14:paraId="33AA8E8A" w14:textId="77777777" w:rsidR="004B0C3D" w:rsidRPr="004B0C3D" w:rsidRDefault="004B0C3D" w:rsidP="004B0C3D">
            <w:pPr>
              <w:numPr>
                <w:ilvl w:val="0"/>
                <w:numId w:val="42"/>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 34 / „Wie du mit dem Atlas arbeitest“ </w:t>
            </w:r>
          </w:p>
          <w:p w14:paraId="312B20E5" w14:textId="77777777" w:rsidR="004B0C3D" w:rsidRPr="004B0C3D" w:rsidRDefault="004B0C3D" w:rsidP="004B0C3D">
            <w:pPr>
              <w:numPr>
                <w:ilvl w:val="0"/>
                <w:numId w:val="43"/>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nutzen Inhaltsverzeichnis, Register und Planquadrate im Atlas sowie digitale Kartenanwendungen zur Orientierung und Lokalisierung (MKR 2.2) </w:t>
            </w:r>
          </w:p>
          <w:p w14:paraId="5E99C615" w14:textId="77777777" w:rsidR="004B0C3D" w:rsidRPr="004B0C3D" w:rsidRDefault="004B0C3D" w:rsidP="004B0C3D">
            <w:pPr>
              <w:numPr>
                <w:ilvl w:val="0"/>
                <w:numId w:val="44"/>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38 / „Deinen Schulweg mit Google Earth erkunden und zeichnen“ (MKR 1.2) </w:t>
            </w:r>
          </w:p>
          <w:p w14:paraId="4C510C1D" w14:textId="77777777" w:rsidR="004B0C3D" w:rsidRPr="004B0C3D" w:rsidRDefault="004B0C3D" w:rsidP="004B0C3D">
            <w:pPr>
              <w:spacing w:after="0" w:line="240" w:lineRule="auto"/>
              <w:ind w:left="90"/>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C4A915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r>
      <w:tr w:rsidR="00825EFA" w:rsidRPr="004B0C3D" w14:paraId="0EB06223" w14:textId="77777777" w:rsidTr="00825EFA">
        <w:trPr>
          <w:gridAfter w:val="1"/>
          <w:wAfter w:w="21" w:type="dxa"/>
          <w:trHeight w:val="300"/>
        </w:trPr>
        <w:tc>
          <w:tcPr>
            <w:tcW w:w="1717" w:type="dxa"/>
            <w:tcBorders>
              <w:top w:val="single" w:sz="6" w:space="0" w:color="auto"/>
              <w:left w:val="single" w:sz="6" w:space="0" w:color="auto"/>
              <w:bottom w:val="single" w:sz="6" w:space="0" w:color="auto"/>
              <w:right w:val="single" w:sz="6" w:space="0" w:color="auto"/>
            </w:tcBorders>
            <w:hideMark/>
          </w:tcPr>
          <w:p w14:paraId="2C1BC1E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 xml:space="preserve">4. </w:t>
            </w:r>
            <w:proofErr w:type="gramStart"/>
            <w:r w:rsidRPr="004B0C3D">
              <w:rPr>
                <w:rFonts w:ascii="Verdana" w:eastAsia="Times New Roman" w:hAnsi="Verdana" w:cs="Arial"/>
                <w:b/>
                <w:bCs/>
                <w:kern w:val="0"/>
                <w:lang w:eastAsia="de-DE"/>
                <w14:ligatures w14:val="none"/>
              </w:rPr>
              <w:t>Topographie</w:t>
            </w:r>
            <w:proofErr w:type="gramEnd"/>
            <w:r w:rsidRPr="004B0C3D">
              <w:rPr>
                <w:rFonts w:ascii="Verdana" w:eastAsia="Times New Roman" w:hAnsi="Verdana" w:cs="Arial"/>
                <w:b/>
                <w:bCs/>
                <w:kern w:val="0"/>
                <w:lang w:eastAsia="de-DE"/>
                <w14:ligatures w14:val="none"/>
              </w:rPr>
              <w:t xml:space="preserve"> Deutschlands (S. 44 – 47)</w:t>
            </w:r>
            <w:r w:rsidRPr="004B0C3D">
              <w:rPr>
                <w:rFonts w:ascii="Verdana" w:eastAsia="Times New Roman" w:hAnsi="Verdana" w:cs="Arial"/>
                <w:kern w:val="0"/>
                <w:lang w:eastAsia="de-DE"/>
                <w14:ligatures w14:val="none"/>
              </w:rPr>
              <w:t> </w:t>
            </w:r>
          </w:p>
          <w:p w14:paraId="3FE98B9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2 Stunden) </w:t>
            </w:r>
          </w:p>
          <w:p w14:paraId="7D9CD1D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563" w:type="dxa"/>
            <w:tcBorders>
              <w:top w:val="single" w:sz="6" w:space="0" w:color="auto"/>
              <w:left w:val="single" w:sz="6" w:space="0" w:color="auto"/>
              <w:bottom w:val="single" w:sz="6" w:space="0" w:color="auto"/>
              <w:right w:val="single" w:sz="6" w:space="0" w:color="auto"/>
            </w:tcBorders>
            <w:hideMark/>
          </w:tcPr>
          <w:p w14:paraId="042AB824" w14:textId="77777777" w:rsidR="004B0C3D" w:rsidRPr="004B0C3D" w:rsidRDefault="004B0C3D" w:rsidP="004B0C3D">
            <w:pPr>
              <w:numPr>
                <w:ilvl w:val="0"/>
                <w:numId w:val="45"/>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Bundesländer, Hauptstädte, Nachbarstaaten Deutschlands </w:t>
            </w:r>
          </w:p>
          <w:p w14:paraId="75E6F5F2" w14:textId="77777777" w:rsidR="004B0C3D" w:rsidRPr="004B0C3D" w:rsidRDefault="004B0C3D" w:rsidP="004B0C3D">
            <w:pPr>
              <w:numPr>
                <w:ilvl w:val="0"/>
                <w:numId w:val="46"/>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Großlandschaften, Flüsse, Gebirge </w:t>
            </w:r>
          </w:p>
          <w:p w14:paraId="38763FF2" w14:textId="77777777" w:rsidR="004B0C3D" w:rsidRPr="004B0C3D" w:rsidRDefault="004B0C3D" w:rsidP="004B0C3D">
            <w:pPr>
              <w:numPr>
                <w:ilvl w:val="0"/>
                <w:numId w:val="47"/>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3366FF"/>
                <w:kern w:val="0"/>
                <w:lang w:eastAsia="de-DE"/>
                <w14:ligatures w14:val="none"/>
              </w:rPr>
              <w:t>Die topographische Lage Deutschlands in Europa </w:t>
            </w:r>
          </w:p>
        </w:tc>
        <w:tc>
          <w:tcPr>
            <w:tcW w:w="1954" w:type="dxa"/>
            <w:tcBorders>
              <w:top w:val="single" w:sz="6" w:space="0" w:color="auto"/>
              <w:left w:val="single" w:sz="6" w:space="0" w:color="auto"/>
              <w:bottom w:val="single" w:sz="6" w:space="0" w:color="auto"/>
              <w:right w:val="single" w:sz="6" w:space="0" w:color="auto"/>
            </w:tcBorders>
            <w:hideMark/>
          </w:tcPr>
          <w:p w14:paraId="2B800AA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Großlandschaften </w:t>
            </w:r>
          </w:p>
        </w:tc>
        <w:tc>
          <w:tcPr>
            <w:tcW w:w="3798" w:type="dxa"/>
            <w:tcBorders>
              <w:top w:val="single" w:sz="6" w:space="0" w:color="auto"/>
              <w:left w:val="single" w:sz="6" w:space="0" w:color="auto"/>
              <w:bottom w:val="single" w:sz="6" w:space="0" w:color="auto"/>
              <w:right w:val="single" w:sz="6" w:space="0" w:color="auto"/>
            </w:tcBorders>
            <w:hideMark/>
          </w:tcPr>
          <w:p w14:paraId="6A252CB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673" w:type="dxa"/>
            <w:tcBorders>
              <w:top w:val="single" w:sz="6" w:space="0" w:color="auto"/>
              <w:left w:val="single" w:sz="6" w:space="0" w:color="auto"/>
              <w:bottom w:val="single" w:sz="6" w:space="0" w:color="auto"/>
              <w:right w:val="single" w:sz="6" w:space="0" w:color="auto"/>
            </w:tcBorders>
            <w:hideMark/>
          </w:tcPr>
          <w:p w14:paraId="2F313AF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r>
      <w:tr w:rsidR="00825EFA" w:rsidRPr="004B0C3D" w14:paraId="6C30B89C" w14:textId="77777777" w:rsidTr="00825EFA">
        <w:trPr>
          <w:trHeight w:val="300"/>
        </w:trPr>
        <w:tc>
          <w:tcPr>
            <w:tcW w:w="1717" w:type="dxa"/>
            <w:tcBorders>
              <w:top w:val="single" w:sz="6" w:space="0" w:color="auto"/>
              <w:left w:val="single" w:sz="6" w:space="0" w:color="auto"/>
              <w:bottom w:val="single" w:sz="6" w:space="0" w:color="auto"/>
              <w:right w:val="single" w:sz="6" w:space="0" w:color="auto"/>
            </w:tcBorders>
            <w:hideMark/>
          </w:tcPr>
          <w:p w14:paraId="1FB19FF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 xml:space="preserve">5. Landwirte versorgen </w:t>
            </w:r>
            <w:r w:rsidRPr="004B0C3D">
              <w:rPr>
                <w:rFonts w:ascii="Verdana" w:eastAsia="Times New Roman" w:hAnsi="Verdana" w:cs="Arial"/>
                <w:b/>
                <w:bCs/>
                <w:kern w:val="0"/>
                <w:lang w:eastAsia="de-DE"/>
                <w14:ligatures w14:val="none"/>
              </w:rPr>
              <w:lastRenderedPageBreak/>
              <w:t>uns </w:t>
            </w:r>
            <w:proofErr w:type="gramStart"/>
            <w:r w:rsidRPr="004B0C3D">
              <w:rPr>
                <w:rFonts w:ascii="Verdana" w:eastAsia="Times New Roman" w:hAnsi="Verdana" w:cs="Arial"/>
                <w:b/>
                <w:bCs/>
                <w:kern w:val="0"/>
                <w:lang w:eastAsia="de-DE"/>
                <w14:ligatures w14:val="none"/>
              </w:rPr>
              <w:t>   (</w:t>
            </w:r>
            <w:proofErr w:type="gramEnd"/>
            <w:r w:rsidRPr="004B0C3D">
              <w:rPr>
                <w:rFonts w:ascii="Verdana" w:eastAsia="Times New Roman" w:hAnsi="Verdana" w:cs="Arial"/>
                <w:b/>
                <w:bCs/>
                <w:kern w:val="0"/>
                <w:lang w:eastAsia="de-DE"/>
                <w14:ligatures w14:val="none"/>
              </w:rPr>
              <w:t>S. 126-156)</w:t>
            </w:r>
            <w:r w:rsidRPr="004B0C3D">
              <w:rPr>
                <w:rFonts w:ascii="Verdana" w:eastAsia="Times New Roman" w:hAnsi="Verdana" w:cs="Arial"/>
                <w:kern w:val="0"/>
                <w:lang w:eastAsia="de-DE"/>
                <w14:ligatures w14:val="none"/>
              </w:rPr>
              <w:t> </w:t>
            </w:r>
          </w:p>
          <w:p w14:paraId="7C52E35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12E7FF7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940F62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5 Stunden) </w:t>
            </w:r>
          </w:p>
          <w:p w14:paraId="7C3072F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9B8238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70AD47"/>
                <w:kern w:val="0"/>
                <w:lang w:eastAsia="de-DE"/>
                <w14:ligatures w14:val="none"/>
              </w:rPr>
              <w:t>Aspekte mit Fokus auf die Frage nach nachhaltiger Landwirtschaft am Beispiel von Siegeln fairen Handels </w:t>
            </w:r>
          </w:p>
        </w:tc>
        <w:tc>
          <w:tcPr>
            <w:tcW w:w="3563" w:type="dxa"/>
            <w:tcBorders>
              <w:top w:val="single" w:sz="6" w:space="0" w:color="auto"/>
              <w:left w:val="single" w:sz="6" w:space="0" w:color="auto"/>
              <w:bottom w:val="single" w:sz="6" w:space="0" w:color="auto"/>
              <w:right w:val="single" w:sz="6" w:space="0" w:color="auto"/>
            </w:tcBorders>
            <w:hideMark/>
          </w:tcPr>
          <w:p w14:paraId="58390215" w14:textId="77777777" w:rsidR="004B0C3D" w:rsidRPr="004B0C3D" w:rsidRDefault="004B0C3D" w:rsidP="004B0C3D">
            <w:pPr>
              <w:numPr>
                <w:ilvl w:val="0"/>
                <w:numId w:val="4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 xml:space="preserve">Arbeit und Versorgung in Wirtschaftsräumen </w:t>
            </w:r>
            <w:r w:rsidRPr="004B0C3D">
              <w:rPr>
                <w:rFonts w:ascii="Verdana" w:eastAsia="Times New Roman" w:hAnsi="Verdana" w:cs="Arial"/>
                <w:kern w:val="0"/>
                <w:lang w:eastAsia="de-DE"/>
                <w14:ligatures w14:val="none"/>
              </w:rPr>
              <w:lastRenderedPageBreak/>
              <w:t>unterschiedlicher Ausstattung (IF) </w:t>
            </w:r>
          </w:p>
          <w:p w14:paraId="1E11D75E" w14:textId="77777777" w:rsidR="004B0C3D" w:rsidRPr="004B0C3D" w:rsidRDefault="004B0C3D" w:rsidP="004B0C3D">
            <w:pPr>
              <w:numPr>
                <w:ilvl w:val="0"/>
                <w:numId w:val="4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Standortfaktoren des primären Sektors: Boden, Klima (SP)  </w:t>
            </w:r>
          </w:p>
          <w:p w14:paraId="2D7FEEAB" w14:textId="77777777" w:rsidR="004B0C3D" w:rsidRPr="004B0C3D" w:rsidRDefault="004B0C3D" w:rsidP="004B0C3D">
            <w:pPr>
              <w:numPr>
                <w:ilvl w:val="0"/>
                <w:numId w:val="5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Produktionskette von Nahrungsmitteln: Herstellung, Verarbeitung, Transport, Handel (SP)  </w:t>
            </w:r>
          </w:p>
          <w:p w14:paraId="1FF3CE78" w14:textId="77777777" w:rsidR="004B0C3D" w:rsidRPr="004B0C3D" w:rsidRDefault="004B0C3D" w:rsidP="004B0C3D">
            <w:pPr>
              <w:numPr>
                <w:ilvl w:val="0"/>
                <w:numId w:val="5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Strukturelle Veränderungsprozesse in der Landwirtschaft: Intensivierung, Spezialisierung (SP)  </w:t>
            </w:r>
          </w:p>
          <w:p w14:paraId="67449BD8" w14:textId="77777777" w:rsidR="004B0C3D" w:rsidRPr="004B0C3D" w:rsidRDefault="004B0C3D" w:rsidP="004B0C3D">
            <w:pPr>
              <w:numPr>
                <w:ilvl w:val="0"/>
                <w:numId w:val="5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Nachhaltiges Wirtschaften in der Landwirtschaft (SP)</w:t>
            </w:r>
            <w:r w:rsidRPr="004B0C3D">
              <w:rPr>
                <w:rFonts w:ascii="Verdana" w:eastAsia="Times New Roman" w:hAnsi="Verdana" w:cs="Arial"/>
                <w:noProof/>
                <w:kern w:val="0"/>
                <w:lang w:eastAsia="de-DE"/>
                <w14:ligatures w14:val="none"/>
              </w:rPr>
              <w:drawing>
                <wp:inline distT="0" distB="0" distL="0" distR="0" wp14:anchorId="26A917A3" wp14:editId="3FFC9731">
                  <wp:extent cx="133350" cy="133350"/>
                  <wp:effectExtent l="0" t="0" r="0" b="0"/>
                  <wp:docPr id="124" name="Bild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E1BADE5" w14:textId="77777777" w:rsidR="004B0C3D" w:rsidRPr="004B0C3D" w:rsidRDefault="004B0C3D" w:rsidP="004B0C3D">
            <w:pPr>
              <w:numPr>
                <w:ilvl w:val="0"/>
                <w:numId w:val="5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Zusammenhänge zwischen räumlichen Gegebenheiten und Ausstattungsmerkmalen sowie der Nutzung durch den Menschen aufzeigen (SK1) </w:t>
            </w:r>
          </w:p>
          <w:p w14:paraId="16EB10C5" w14:textId="77777777" w:rsidR="004B0C3D" w:rsidRPr="004B0C3D" w:rsidRDefault="004B0C3D" w:rsidP="004B0C3D">
            <w:pPr>
              <w:numPr>
                <w:ilvl w:val="0"/>
                <w:numId w:val="5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einzelne Standortfaktoren hinsichtlich ihrer Bedeutung für raumbezogenes wirtschaftliches Handeln erläutern (SK2) </w:t>
            </w:r>
          </w:p>
          <w:p w14:paraId="52EF2298" w14:textId="77777777" w:rsidR="004B0C3D" w:rsidRPr="004B0C3D" w:rsidRDefault="004B0C3D" w:rsidP="004B0C3D">
            <w:pPr>
              <w:numPr>
                <w:ilvl w:val="0"/>
                <w:numId w:val="5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ausgewählte, durch menschliche Nutzung verursachte Natur- und </w:t>
            </w:r>
            <w:r w:rsidRPr="004B0C3D">
              <w:rPr>
                <w:rFonts w:ascii="Verdana" w:eastAsia="Times New Roman" w:hAnsi="Verdana" w:cs="Arial"/>
                <w:kern w:val="0"/>
                <w:lang w:eastAsia="de-DE"/>
                <w14:ligatures w14:val="none"/>
              </w:rPr>
              <w:lastRenderedPageBreak/>
              <w:t>Landschaftsveränderungen beschreiben (SK3)</w:t>
            </w:r>
            <w:r w:rsidRPr="004B0C3D">
              <w:rPr>
                <w:rFonts w:ascii="Verdana" w:eastAsia="Times New Roman" w:hAnsi="Verdana" w:cs="Arial"/>
                <w:noProof/>
                <w:kern w:val="0"/>
                <w:lang w:eastAsia="de-DE"/>
                <w14:ligatures w14:val="none"/>
              </w:rPr>
              <w:drawing>
                <wp:inline distT="0" distB="0" distL="0" distR="0" wp14:anchorId="584105E5" wp14:editId="518C0CE3">
                  <wp:extent cx="133350" cy="133350"/>
                  <wp:effectExtent l="0" t="0" r="0" b="0"/>
                  <wp:docPr id="125" name="Bild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3B0EF092" w14:textId="77777777" w:rsidR="004B0C3D" w:rsidRPr="004B0C3D" w:rsidRDefault="004B0C3D" w:rsidP="004B0C3D">
            <w:pPr>
              <w:numPr>
                <w:ilvl w:val="0"/>
                <w:numId w:val="5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unterschiedliche Natur- und Wirtschaftsräume in räumliche Orientierungsraster einordnen (SK4)</w:t>
            </w:r>
            <w:r w:rsidRPr="004B0C3D">
              <w:rPr>
                <w:rFonts w:ascii="Verdana" w:eastAsia="Times New Roman" w:hAnsi="Verdana" w:cs="Arial"/>
                <w:noProof/>
                <w:kern w:val="0"/>
                <w:lang w:eastAsia="de-DE"/>
                <w14:ligatures w14:val="none"/>
              </w:rPr>
              <w:drawing>
                <wp:inline distT="0" distB="0" distL="0" distR="0" wp14:anchorId="04D7537C" wp14:editId="53AA688E">
                  <wp:extent cx="114300" cy="82550"/>
                  <wp:effectExtent l="0" t="0" r="0" b="0"/>
                  <wp:docPr id="126" name="Bil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72FD23A" w14:textId="77777777" w:rsidR="004B0C3D" w:rsidRPr="004B0C3D" w:rsidRDefault="004B0C3D" w:rsidP="004B0C3D">
            <w:pPr>
              <w:numPr>
                <w:ilvl w:val="0"/>
                <w:numId w:val="5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Fachbegriffe zur Darstellung einfacher geographischer Sachverhalte verwenden (SK5)</w:t>
            </w:r>
            <w:r w:rsidRPr="004B0C3D">
              <w:rPr>
                <w:rFonts w:ascii="Verdana" w:eastAsia="Times New Roman" w:hAnsi="Verdana" w:cs="Arial"/>
                <w:noProof/>
                <w:kern w:val="0"/>
                <w:lang w:eastAsia="de-DE"/>
                <w14:ligatures w14:val="none"/>
              </w:rPr>
              <w:drawing>
                <wp:inline distT="0" distB="0" distL="0" distR="0" wp14:anchorId="4B79E561" wp14:editId="1E619341">
                  <wp:extent cx="107950" cy="133350"/>
                  <wp:effectExtent l="0" t="0" r="6350" b="0"/>
                  <wp:docPr id="127" name="Bild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10A0D5F6" w14:textId="77777777" w:rsidR="004B0C3D" w:rsidRPr="004B0C3D" w:rsidRDefault="004B0C3D" w:rsidP="004B0C3D">
            <w:pPr>
              <w:numPr>
                <w:ilvl w:val="0"/>
                <w:numId w:val="5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die Bedeutung ausgewählter Standortfaktoren des primären Sektors beschreiben (SK) </w:t>
            </w:r>
          </w:p>
          <w:p w14:paraId="053CFE82" w14:textId="77777777" w:rsidR="004B0C3D" w:rsidRPr="004B0C3D" w:rsidRDefault="004B0C3D" w:rsidP="004B0C3D">
            <w:pPr>
              <w:numPr>
                <w:ilvl w:val="0"/>
                <w:numId w:val="5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Wirtschaftsräume hinsichtlich standörtlicher Gegebenheiten und wirtschaftlicher Nutzung beschreiben (SK) </w:t>
            </w:r>
          </w:p>
          <w:p w14:paraId="0FFC874A" w14:textId="77777777" w:rsidR="004B0C3D" w:rsidRPr="004B0C3D" w:rsidRDefault="004B0C3D" w:rsidP="004B0C3D">
            <w:pPr>
              <w:numPr>
                <w:ilvl w:val="0"/>
                <w:numId w:val="6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wesentliche Aspekte des Wandels in der Landwirtschaft erläutern (SK) </w:t>
            </w:r>
          </w:p>
          <w:p w14:paraId="65DECEFD" w14:textId="77777777" w:rsidR="004B0C3D" w:rsidRPr="004B0C3D" w:rsidRDefault="004B0C3D" w:rsidP="004B0C3D">
            <w:pPr>
              <w:numPr>
                <w:ilvl w:val="0"/>
                <w:numId w:val="6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6FAC47"/>
                <w:kern w:val="0"/>
                <w:lang w:eastAsia="de-DE"/>
                <w14:ligatures w14:val="none"/>
              </w:rPr>
              <w:t>Chancen, mögliche Grenzen und Herausforderungen nachhaltigen Wirtschaftens in der Landwirtschaft erklären (SK)</w:t>
            </w:r>
            <w:r w:rsidRPr="004B0C3D">
              <w:rPr>
                <w:rFonts w:ascii="Verdana" w:eastAsia="Times New Roman" w:hAnsi="Verdana" w:cs="Arial"/>
                <w:noProof/>
                <w:kern w:val="0"/>
                <w:lang w:eastAsia="de-DE"/>
                <w14:ligatures w14:val="none"/>
              </w:rPr>
              <w:drawing>
                <wp:inline distT="0" distB="0" distL="0" distR="0" wp14:anchorId="205AF65D" wp14:editId="5CAA07C7">
                  <wp:extent cx="133350" cy="133350"/>
                  <wp:effectExtent l="0" t="0" r="0" b="0"/>
                  <wp:docPr id="128" name="Bild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FB7A716" w14:textId="77777777" w:rsidR="004B0C3D" w:rsidRPr="004B0C3D" w:rsidRDefault="004B0C3D" w:rsidP="004B0C3D">
            <w:pPr>
              <w:numPr>
                <w:ilvl w:val="0"/>
                <w:numId w:val="6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sich unmittelbar vor Ort und mittelbar mit Hilfe von Karten und einfachen web- bzw. GPS-basierten Anwendungen orientieren (MK1)</w:t>
            </w:r>
            <w:r w:rsidRPr="004B0C3D">
              <w:rPr>
                <w:rFonts w:ascii="Verdana" w:eastAsia="Times New Roman" w:hAnsi="Verdana" w:cs="Arial"/>
                <w:noProof/>
                <w:kern w:val="0"/>
                <w:lang w:eastAsia="de-DE"/>
                <w14:ligatures w14:val="none"/>
              </w:rPr>
              <w:drawing>
                <wp:inline distT="0" distB="0" distL="0" distR="0" wp14:anchorId="01F94DC4" wp14:editId="5428FDF7">
                  <wp:extent cx="114300" cy="76200"/>
                  <wp:effectExtent l="0" t="0" r="0" b="0"/>
                  <wp:docPr id="129" name="Bil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3391D567" w14:textId="77777777" w:rsidR="004B0C3D" w:rsidRPr="004B0C3D" w:rsidRDefault="004B0C3D" w:rsidP="004B0C3D">
            <w:pPr>
              <w:numPr>
                <w:ilvl w:val="0"/>
                <w:numId w:val="6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einfache geographische Sachverhalte identifizieren und erste Fragestellungen entwickeln (MK2)</w:t>
            </w:r>
            <w:r w:rsidRPr="004B0C3D">
              <w:rPr>
                <w:rFonts w:ascii="Verdana" w:eastAsia="Times New Roman" w:hAnsi="Verdana" w:cs="Arial"/>
                <w:noProof/>
                <w:kern w:val="0"/>
                <w:lang w:eastAsia="de-DE"/>
                <w14:ligatures w14:val="none"/>
              </w:rPr>
              <w:drawing>
                <wp:inline distT="0" distB="0" distL="0" distR="0" wp14:anchorId="43A3DB8D" wp14:editId="002A9382">
                  <wp:extent cx="114300" cy="76200"/>
                  <wp:effectExtent l="0" t="0" r="0" b="0"/>
                  <wp:docPr id="130" name="Bild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CB4A529" w14:textId="77777777" w:rsidR="004B0C3D" w:rsidRPr="004B0C3D" w:rsidRDefault="004B0C3D" w:rsidP="004B0C3D">
            <w:pPr>
              <w:numPr>
                <w:ilvl w:val="0"/>
                <w:numId w:val="6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Inhaltsverzeichnis, Register und Koordinaten im Atlas zur Orientierung und Lokalisierung nutzen (MK3)</w:t>
            </w:r>
            <w:r w:rsidRPr="004B0C3D">
              <w:rPr>
                <w:rFonts w:ascii="Verdana" w:eastAsia="Times New Roman" w:hAnsi="Verdana" w:cs="Arial"/>
                <w:noProof/>
                <w:kern w:val="0"/>
                <w:lang w:eastAsia="de-DE"/>
                <w14:ligatures w14:val="none"/>
              </w:rPr>
              <w:drawing>
                <wp:inline distT="0" distB="0" distL="0" distR="0" wp14:anchorId="7C698930" wp14:editId="77C0E1A9">
                  <wp:extent cx="114300" cy="76200"/>
                  <wp:effectExtent l="0" t="0" r="0" b="0"/>
                  <wp:docPr id="131" name="Bild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39310071" w14:textId="77777777" w:rsidR="004B0C3D" w:rsidRPr="004B0C3D" w:rsidRDefault="004B0C3D" w:rsidP="004B0C3D">
            <w:pPr>
              <w:numPr>
                <w:ilvl w:val="0"/>
                <w:numId w:val="6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mit Hilfe analoger und digitaler Techniken verständlich und adressatenbezogen unter Verwendung eingeführter Fachbegriffe präsentieren (MK4)</w:t>
            </w:r>
            <w:r w:rsidRPr="004B0C3D">
              <w:rPr>
                <w:rFonts w:ascii="Verdana" w:eastAsia="Times New Roman" w:hAnsi="Verdana" w:cs="Arial"/>
                <w:noProof/>
                <w:kern w:val="0"/>
                <w:lang w:eastAsia="de-DE"/>
                <w14:ligatures w14:val="none"/>
              </w:rPr>
              <w:drawing>
                <wp:inline distT="0" distB="0" distL="0" distR="0" wp14:anchorId="3D9DF5EC" wp14:editId="6FF03D5E">
                  <wp:extent cx="107950" cy="133350"/>
                  <wp:effectExtent l="0" t="0" r="6350" b="0"/>
                  <wp:docPr id="132" name="Bild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6E6F28CB" wp14:editId="397CF872">
                  <wp:extent cx="114300" cy="76200"/>
                  <wp:effectExtent l="0" t="0" r="0" b="0"/>
                  <wp:docPr id="133" name="Bild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7EAD448" w14:textId="77777777" w:rsidR="004B0C3D" w:rsidRPr="004B0C3D" w:rsidRDefault="004B0C3D" w:rsidP="004B0C3D">
            <w:pPr>
              <w:numPr>
                <w:ilvl w:val="0"/>
                <w:numId w:val="6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geographische Informationen mittels Skizzen und einfachen Diagrammen graphisch darstellen (MK5)</w:t>
            </w:r>
            <w:r w:rsidRPr="004B0C3D">
              <w:rPr>
                <w:rFonts w:ascii="Verdana" w:eastAsia="Times New Roman" w:hAnsi="Verdana" w:cs="Arial"/>
                <w:noProof/>
                <w:kern w:val="0"/>
                <w:lang w:eastAsia="de-DE"/>
                <w14:ligatures w14:val="none"/>
              </w:rPr>
              <w:drawing>
                <wp:inline distT="0" distB="0" distL="0" distR="0" wp14:anchorId="0A53FB45" wp14:editId="52DB2EFA">
                  <wp:extent cx="120650" cy="76200"/>
                  <wp:effectExtent l="0" t="0" r="0" b="0"/>
                  <wp:docPr id="134" name="Bild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6DE90D7" w14:textId="77777777" w:rsidR="004B0C3D" w:rsidRPr="004B0C3D" w:rsidRDefault="004B0C3D" w:rsidP="004B0C3D">
            <w:pPr>
              <w:numPr>
                <w:ilvl w:val="0"/>
                <w:numId w:val="6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Kriterien für die Beurteilung fremden und eigenen raumwirksamen Handelns anführen (UK1)</w:t>
            </w:r>
            <w:r w:rsidRPr="004B0C3D">
              <w:rPr>
                <w:rFonts w:ascii="Verdana" w:eastAsia="Times New Roman" w:hAnsi="Verdana" w:cs="Arial"/>
                <w:noProof/>
                <w:kern w:val="0"/>
                <w:lang w:eastAsia="de-DE"/>
                <w14:ligatures w14:val="none"/>
              </w:rPr>
              <w:drawing>
                <wp:inline distT="0" distB="0" distL="0" distR="0" wp14:anchorId="3DA60D67" wp14:editId="265D076E">
                  <wp:extent cx="133350" cy="133350"/>
                  <wp:effectExtent l="0" t="0" r="0"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59F2C6B9" wp14:editId="51BE9726">
                  <wp:extent cx="107950" cy="133350"/>
                  <wp:effectExtent l="0" t="0" r="6350" b="0"/>
                  <wp:docPr id="136" name="Bild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3677B45" w14:textId="77777777" w:rsidR="004B0C3D" w:rsidRPr="004B0C3D" w:rsidRDefault="004B0C3D" w:rsidP="004B0C3D">
            <w:pPr>
              <w:numPr>
                <w:ilvl w:val="0"/>
                <w:numId w:val="6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Pro- und Kontra-Argumente zu verschiedenen, kontrovers diskutierten Sachverhalten gegeneinander abwägen (UK2)</w:t>
            </w:r>
            <w:r w:rsidRPr="004B0C3D">
              <w:rPr>
                <w:rFonts w:ascii="Verdana" w:eastAsia="Times New Roman" w:hAnsi="Verdana" w:cs="Arial"/>
                <w:noProof/>
                <w:kern w:val="0"/>
                <w:lang w:eastAsia="de-DE"/>
                <w14:ligatures w14:val="none"/>
              </w:rPr>
              <w:drawing>
                <wp:inline distT="0" distB="0" distL="0" distR="0" wp14:anchorId="17B974E2" wp14:editId="40C5C10B">
                  <wp:extent cx="107950" cy="133350"/>
                  <wp:effectExtent l="0" t="0" r="6350" b="0"/>
                  <wp:docPr id="137"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3F0E6F3" w14:textId="77777777" w:rsidR="004B0C3D" w:rsidRPr="004B0C3D" w:rsidRDefault="004B0C3D" w:rsidP="004B0C3D">
            <w:pPr>
              <w:numPr>
                <w:ilvl w:val="0"/>
                <w:numId w:val="6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zu raumbezogenen Fragestellungen hinsichtlich ihrer fachlichen Richtigkeit und vereinbarter Darstellungskriterien beurteilen (UK3)</w:t>
            </w:r>
            <w:r w:rsidRPr="004B0C3D">
              <w:rPr>
                <w:rFonts w:ascii="Verdana" w:eastAsia="Times New Roman" w:hAnsi="Verdana" w:cs="Arial"/>
                <w:noProof/>
                <w:kern w:val="0"/>
                <w:lang w:eastAsia="de-DE"/>
                <w14:ligatures w14:val="none"/>
              </w:rPr>
              <w:drawing>
                <wp:inline distT="0" distB="0" distL="0" distR="0" wp14:anchorId="7D8B8CA6" wp14:editId="6D9FAB59">
                  <wp:extent cx="107950" cy="133350"/>
                  <wp:effectExtent l="0" t="0" r="6350" b="0"/>
                  <wp:docPr id="138" name="Bil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BD8CCCD" w14:textId="77777777" w:rsidR="004B0C3D" w:rsidRPr="004B0C3D" w:rsidRDefault="004B0C3D" w:rsidP="004B0C3D">
            <w:pPr>
              <w:numPr>
                <w:ilvl w:val="0"/>
                <w:numId w:val="7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vor dem Hintergrund standörtlicher Gegebenheiten die Eignung von Räumen für eine wirtschaftliche Nutzung beurteilen (UK)</w:t>
            </w:r>
            <w:r w:rsidRPr="004B0C3D">
              <w:rPr>
                <w:rFonts w:ascii="Verdana" w:eastAsia="Times New Roman" w:hAnsi="Verdana" w:cs="Arial"/>
                <w:noProof/>
                <w:kern w:val="0"/>
                <w:lang w:eastAsia="de-DE"/>
                <w14:ligatures w14:val="none"/>
              </w:rPr>
              <w:drawing>
                <wp:inline distT="0" distB="0" distL="0" distR="0" wp14:anchorId="217D56AB" wp14:editId="60728FCC">
                  <wp:extent cx="133350" cy="133350"/>
                  <wp:effectExtent l="0" t="0" r="0" b="0"/>
                  <wp:docPr id="139" name="Bild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173583C1" w14:textId="77777777" w:rsidR="004B0C3D" w:rsidRPr="004B0C3D" w:rsidRDefault="004B0C3D" w:rsidP="004B0C3D">
            <w:pPr>
              <w:numPr>
                <w:ilvl w:val="0"/>
                <w:numId w:val="7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Vor- und Nachteile wirtschaftsräumlicher Veränderungen für die Lebensbedingungen der Menschen abwägen (UK)</w:t>
            </w:r>
            <w:r w:rsidRPr="004B0C3D">
              <w:rPr>
                <w:rFonts w:ascii="Verdana" w:eastAsia="Times New Roman" w:hAnsi="Verdana" w:cs="Arial"/>
                <w:noProof/>
                <w:kern w:val="0"/>
                <w:lang w:eastAsia="de-DE"/>
                <w14:ligatures w14:val="none"/>
              </w:rPr>
              <w:drawing>
                <wp:inline distT="0" distB="0" distL="0" distR="0" wp14:anchorId="26036F5C" wp14:editId="6CD3E5A0">
                  <wp:extent cx="133350" cy="133350"/>
                  <wp:effectExtent l="0" t="0" r="0" b="0"/>
                  <wp:docPr id="140" name="Bild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B0C4E30" w14:textId="77777777" w:rsidR="004B0C3D" w:rsidRPr="004B0C3D" w:rsidRDefault="004B0C3D" w:rsidP="004B0C3D">
            <w:pPr>
              <w:numPr>
                <w:ilvl w:val="0"/>
                <w:numId w:val="7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6FAC47"/>
                <w:kern w:val="0"/>
                <w:lang w:eastAsia="de-DE"/>
                <w14:ligatures w14:val="none"/>
              </w:rPr>
              <w:t>in Ansätzen ihr eigenes Konsumverhalten hinsichtlich ökologischer, ökonomischer und sozialer Folgen erörtern (UK)</w:t>
            </w:r>
            <w:r w:rsidRPr="004B0C3D">
              <w:rPr>
                <w:rFonts w:ascii="Verdana" w:eastAsia="Times New Roman" w:hAnsi="Verdana" w:cs="Arial"/>
                <w:noProof/>
                <w:kern w:val="0"/>
                <w:lang w:eastAsia="de-DE"/>
                <w14:ligatures w14:val="none"/>
              </w:rPr>
              <w:drawing>
                <wp:inline distT="0" distB="0" distL="0" distR="0" wp14:anchorId="181D16BA" wp14:editId="2EFD8AC1">
                  <wp:extent cx="133350" cy="133350"/>
                  <wp:effectExtent l="0" t="0" r="0" b="0"/>
                  <wp:docPr id="141" name="Bil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4FC0D5E5" wp14:editId="33DA8C7B">
                  <wp:extent cx="107950" cy="133350"/>
                  <wp:effectExtent l="0" t="0" r="6350" b="0"/>
                  <wp:docPr id="142" name="Bild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22087CB" w14:textId="77777777" w:rsidR="004B0C3D" w:rsidRPr="004B0C3D" w:rsidRDefault="004B0C3D" w:rsidP="004B0C3D">
            <w:pPr>
              <w:numPr>
                <w:ilvl w:val="0"/>
                <w:numId w:val="7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probehandelnd in Raumnutzungskonflikten eigene bzw. fremde </w:t>
            </w:r>
            <w:r w:rsidRPr="004B0C3D">
              <w:rPr>
                <w:rFonts w:ascii="Verdana" w:eastAsia="Times New Roman" w:hAnsi="Verdana" w:cs="Arial"/>
                <w:kern w:val="0"/>
                <w:lang w:eastAsia="de-DE"/>
                <w14:ligatures w14:val="none"/>
              </w:rPr>
              <w:lastRenderedPageBreak/>
              <w:t>Positionen unter Nutzung von Sachargumenten vertreten (HK1)</w:t>
            </w:r>
            <w:r w:rsidRPr="004B0C3D">
              <w:rPr>
                <w:rFonts w:ascii="Verdana" w:eastAsia="Times New Roman" w:hAnsi="Verdana" w:cs="Arial"/>
                <w:noProof/>
                <w:kern w:val="0"/>
                <w:lang w:eastAsia="de-DE"/>
                <w14:ligatures w14:val="none"/>
              </w:rPr>
              <w:drawing>
                <wp:inline distT="0" distB="0" distL="0" distR="0" wp14:anchorId="624C1FCD" wp14:editId="1D6CE280">
                  <wp:extent cx="107950" cy="133350"/>
                  <wp:effectExtent l="0" t="0" r="6350" b="0"/>
                  <wp:docPr id="143" name="Bil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5063011" w14:textId="77777777" w:rsidR="004B0C3D" w:rsidRPr="004B0C3D" w:rsidRDefault="004B0C3D" w:rsidP="004B0C3D">
            <w:pPr>
              <w:numPr>
                <w:ilvl w:val="0"/>
                <w:numId w:val="7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sich an Planungsaufgaben im Rahmen von Unterrichtsgängen oder Exkursionen beteiligen (HK2)</w:t>
            </w:r>
            <w:r w:rsidRPr="004B0C3D">
              <w:rPr>
                <w:rFonts w:ascii="Verdana" w:eastAsia="Times New Roman" w:hAnsi="Verdana" w:cs="Arial"/>
                <w:noProof/>
                <w:kern w:val="0"/>
                <w:lang w:eastAsia="de-DE"/>
                <w14:ligatures w14:val="none"/>
              </w:rPr>
              <w:drawing>
                <wp:inline distT="0" distB="0" distL="0" distR="0" wp14:anchorId="753A18F8" wp14:editId="50DCE571">
                  <wp:extent cx="114300" cy="76200"/>
                  <wp:effectExtent l="0" t="0" r="0"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696ED44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Börde,  </w:t>
            </w:r>
          </w:p>
          <w:p w14:paraId="5BD30C1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Löss, Fruchtfolge, Ackerbau, Mischbetrieb, </w:t>
            </w:r>
          </w:p>
          <w:p w14:paraId="4A84068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Mechanisierung, Spezialisierung, </w:t>
            </w:r>
          </w:p>
          <w:p w14:paraId="45FB550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Intensivierung, </w:t>
            </w:r>
          </w:p>
          <w:p w14:paraId="55F94A7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Grünland-wirtschaft, </w:t>
            </w:r>
          </w:p>
          <w:p w14:paraId="57AB03D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Gemüsebau-betrieb, Sonderkultur, </w:t>
            </w:r>
          </w:p>
          <w:p w14:paraId="56BFEB1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konventionelle Landwirtschaft, Massentier-haltung, </w:t>
            </w:r>
          </w:p>
          <w:p w14:paraId="1BAA6E8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ökologische Landwirtschaft, </w:t>
            </w:r>
          </w:p>
          <w:p w14:paraId="745E179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Biogas, erneuerbare Energie, </w:t>
            </w:r>
          </w:p>
          <w:p w14:paraId="58BBD5B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3901DF6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798" w:type="dxa"/>
            <w:tcBorders>
              <w:top w:val="single" w:sz="6" w:space="0" w:color="auto"/>
              <w:left w:val="single" w:sz="6" w:space="0" w:color="auto"/>
              <w:bottom w:val="single" w:sz="6" w:space="0" w:color="auto"/>
              <w:right w:val="single" w:sz="6" w:space="0" w:color="auto"/>
            </w:tcBorders>
            <w:hideMark/>
          </w:tcPr>
          <w:p w14:paraId="17E49F8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 xml:space="preserve">Reflexion von individuellen Bedürfnissen und Bedarfen </w:t>
            </w:r>
            <w:r w:rsidRPr="004B0C3D">
              <w:rPr>
                <w:rFonts w:ascii="Verdana" w:eastAsia="Times New Roman" w:hAnsi="Verdana" w:cs="Arial"/>
                <w:b/>
                <w:bCs/>
                <w:kern w:val="0"/>
                <w:lang w:eastAsia="de-DE"/>
                <w14:ligatures w14:val="none"/>
              </w:rPr>
              <w:lastRenderedPageBreak/>
              <w:t>sowohl in der Gegenwart als auch in der Zukunft</w:t>
            </w:r>
            <w:r w:rsidRPr="004B0C3D">
              <w:rPr>
                <w:rFonts w:ascii="Verdana" w:eastAsia="Times New Roman" w:hAnsi="Verdana" w:cs="Arial"/>
                <w:kern w:val="0"/>
                <w:lang w:eastAsia="de-DE"/>
                <w14:ligatures w14:val="none"/>
              </w:rPr>
              <w:t>  </w:t>
            </w:r>
          </w:p>
          <w:p w14:paraId="38C7E1F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individueller Bedürfnisse  </w:t>
            </w:r>
          </w:p>
          <w:p w14:paraId="6734B33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Abwägung unterschiedlicher Möglichkeiten der Bedarfsdeckung  </w:t>
            </w:r>
          </w:p>
          <w:p w14:paraId="6BCC5A2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Reflexion des Spannungsfelds zwischen verfügbaren Mitteln für unterschiedliche Verwendungszwecke und Konsumwünsche  </w:t>
            </w:r>
          </w:p>
          <w:p w14:paraId="19ABC98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Abwägen von Gegenwarts- und Zukunftsbedürfnissen  </w:t>
            </w:r>
          </w:p>
          <w:p w14:paraId="6E5F634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C71C60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gesellschaftlichen Einflüssen aus Konsumentscheidungen unter Berücksichtigung verschiedener Interessen</w:t>
            </w:r>
            <w:r w:rsidRPr="004B0C3D">
              <w:rPr>
                <w:rFonts w:ascii="Verdana" w:eastAsia="Times New Roman" w:hAnsi="Verdana" w:cs="Arial"/>
                <w:kern w:val="0"/>
                <w:lang w:eastAsia="de-DE"/>
                <w14:ligatures w14:val="none"/>
              </w:rPr>
              <w:t>  </w:t>
            </w:r>
          </w:p>
          <w:p w14:paraId="13C7165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unterschiedlicher Interessen von Anbietern und Nachfragern  </w:t>
            </w:r>
          </w:p>
          <w:p w14:paraId="57B0137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Hindernissen selbstbestimmten Konsums  </w:t>
            </w:r>
          </w:p>
          <w:p w14:paraId="18E7A79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A15A3F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individuellen und gesellschaftlichen Folgen des Konsums</w:t>
            </w:r>
            <w:r w:rsidRPr="004B0C3D">
              <w:rPr>
                <w:rFonts w:ascii="Verdana" w:eastAsia="Times New Roman" w:hAnsi="Verdana" w:cs="Arial"/>
                <w:kern w:val="0"/>
                <w:lang w:eastAsia="de-DE"/>
                <w14:ligatures w14:val="none"/>
              </w:rPr>
              <w:t>  </w:t>
            </w:r>
          </w:p>
          <w:p w14:paraId="7B3F756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6FAC47"/>
                <w:kern w:val="0"/>
                <w:lang w:eastAsia="de-DE"/>
                <w14:ligatures w14:val="none"/>
              </w:rPr>
              <w:t>- Identifikation und Analyse gesundheitlicher, ökologischer, finanzieller, sozialer Auswirkungen von Konsumentscheidungen  </w:t>
            </w:r>
          </w:p>
          <w:p w14:paraId="4C88896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6FAC47"/>
                <w:kern w:val="0"/>
                <w:lang w:eastAsia="de-DE"/>
                <w14:ligatures w14:val="none"/>
              </w:rPr>
              <w:t xml:space="preserve">- Identifikation von Hemmnissen und Zielkonflikten umwelt- und </w:t>
            </w:r>
            <w:r w:rsidRPr="004B0C3D">
              <w:rPr>
                <w:rFonts w:ascii="Verdana" w:eastAsia="Times New Roman" w:hAnsi="Verdana" w:cs="Arial"/>
                <w:color w:val="6FAC47"/>
                <w:kern w:val="0"/>
                <w:lang w:eastAsia="de-DE"/>
                <w14:ligatures w14:val="none"/>
              </w:rPr>
              <w:lastRenderedPageBreak/>
              <w:t>sozialverträglichen Konsumverhaltens (Kollektivgüter, Dilemmasituation) </w:t>
            </w:r>
          </w:p>
          <w:p w14:paraId="2D0BEDE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6FAC47"/>
                <w:kern w:val="0"/>
                <w:lang w:eastAsia="de-DE"/>
                <w14:ligatures w14:val="none"/>
              </w:rPr>
              <w:t>- Reflexion der Wechselwirkungen zwischen Konsum, Produktion, technologischer und ökologischer Entwicklung auch unter globaler Perspektive  </w:t>
            </w:r>
          </w:p>
          <w:p w14:paraId="3DB2038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713DC7E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politisch-rechtlichen und sozialökonomischen Rahmenbedingungen</w:t>
            </w:r>
            <w:r w:rsidRPr="004B0C3D">
              <w:rPr>
                <w:rFonts w:ascii="Verdana" w:eastAsia="Times New Roman" w:hAnsi="Verdana" w:cs="Arial"/>
                <w:kern w:val="0"/>
                <w:lang w:eastAsia="de-DE"/>
                <w14:ligatures w14:val="none"/>
              </w:rPr>
              <w:t>  </w:t>
            </w:r>
          </w:p>
          <w:p w14:paraId="6A2BBB4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Verständnis von verbraucherrelevanten rechtlichen Regelungen (Vertragsrecht, Geschäftsfähigkeit, Datenschutz, Urheberrecht, Verbraucherschutzbestimmungen in analogen und digitalen Lebenswelten) und für unterschiedliche politische Verantwortungsebenen </w:t>
            </w:r>
          </w:p>
          <w:p w14:paraId="2ABD112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Verständnis des individuellen Einflusses auf Marktergebnisse und dessen Restriktionen, von Verflechtungen im Wirtschaftskreislauf, für Markt und Wettbewerb  </w:t>
            </w:r>
          </w:p>
          <w:p w14:paraId="3248B88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2ADBC9F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Reflexion von Kriterien für Konsumentscheidungen</w:t>
            </w:r>
            <w:r w:rsidRPr="004B0C3D">
              <w:rPr>
                <w:rFonts w:ascii="Verdana" w:eastAsia="Times New Roman" w:hAnsi="Verdana" w:cs="Arial"/>
                <w:kern w:val="0"/>
                <w:lang w:eastAsia="de-DE"/>
                <w14:ligatures w14:val="none"/>
              </w:rPr>
              <w:t>  </w:t>
            </w:r>
          </w:p>
          <w:p w14:paraId="4CDFE80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xml:space="preserve">- Verständnis von Produktqualität (Produkteigenschaften, Funktionalität) - Verständnis vom </w:t>
            </w:r>
            <w:r w:rsidRPr="004B0C3D">
              <w:rPr>
                <w:rFonts w:ascii="Verdana" w:eastAsia="Times New Roman" w:hAnsi="Verdana" w:cs="Arial"/>
                <w:kern w:val="0"/>
                <w:lang w:eastAsia="de-DE"/>
                <w14:ligatures w14:val="none"/>
              </w:rPr>
              <w:lastRenderedPageBreak/>
              <w:t>Prozessqualität bzw. Lebenszyklus eines Produkts (Herstellung, Transport, Nutzung, Entsorgung)  </w:t>
            </w:r>
          </w:p>
          <w:p w14:paraId="44D5A34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Nutzen und Kosten (Preise, Folgekosten, ggfs. Verzichtskosten, externalisierte Kosten)  </w:t>
            </w:r>
          </w:p>
          <w:p w14:paraId="52E56D8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Abwägung von Verbraucherinformationen </w:t>
            </w:r>
          </w:p>
        </w:tc>
        <w:tc>
          <w:tcPr>
            <w:tcW w:w="3673" w:type="dxa"/>
            <w:tcBorders>
              <w:top w:val="single" w:sz="6" w:space="0" w:color="auto"/>
              <w:left w:val="single" w:sz="6" w:space="0" w:color="auto"/>
              <w:bottom w:val="single" w:sz="6" w:space="0" w:color="auto"/>
              <w:right w:val="single" w:sz="6" w:space="0" w:color="auto"/>
            </w:tcBorders>
            <w:hideMark/>
          </w:tcPr>
          <w:p w14:paraId="46A7974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Informieren und Recherchieren/ Produzieren und Präsentieren</w:t>
            </w:r>
            <w:r w:rsidRPr="004B0C3D">
              <w:rPr>
                <w:rFonts w:ascii="Verdana" w:eastAsia="Times New Roman" w:hAnsi="Verdana" w:cs="Arial"/>
                <w:kern w:val="0"/>
                <w:lang w:eastAsia="de-DE"/>
                <w14:ligatures w14:val="none"/>
              </w:rPr>
              <w:t> </w:t>
            </w:r>
          </w:p>
          <w:p w14:paraId="26626FD5" w14:textId="77777777" w:rsidR="004B0C3D" w:rsidRPr="004B0C3D" w:rsidRDefault="004B0C3D" w:rsidP="004B0C3D">
            <w:pPr>
              <w:numPr>
                <w:ilvl w:val="0"/>
                <w:numId w:val="75"/>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S. 129 / Aufgabe 3 – Internetrecherche und Kartenskizze zu Herkunftsländern (MKR 2.1) </w:t>
            </w:r>
          </w:p>
          <w:p w14:paraId="2969025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3C8B93C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Problemlösen und Modellieren</w:t>
            </w:r>
            <w:r w:rsidRPr="004B0C3D">
              <w:rPr>
                <w:rFonts w:ascii="Verdana" w:eastAsia="Times New Roman" w:hAnsi="Verdana" w:cs="Arial"/>
                <w:kern w:val="0"/>
                <w:lang w:eastAsia="de-DE"/>
                <w14:ligatures w14:val="none"/>
              </w:rPr>
              <w:t> </w:t>
            </w:r>
          </w:p>
          <w:p w14:paraId="51B120C5" w14:textId="77777777" w:rsidR="004B0C3D" w:rsidRPr="004B0C3D" w:rsidRDefault="004B0C3D" w:rsidP="004B0C3D">
            <w:pPr>
              <w:numPr>
                <w:ilvl w:val="0"/>
                <w:numId w:val="76"/>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 133/ Aufgabe 5 – Bewertung des Strukturwandels in der Landwirtschaft </w:t>
            </w:r>
          </w:p>
          <w:p w14:paraId="1342F97D" w14:textId="77777777" w:rsidR="004B0C3D" w:rsidRPr="004B0C3D" w:rsidRDefault="004B0C3D" w:rsidP="004B0C3D">
            <w:pPr>
              <w:numPr>
                <w:ilvl w:val="0"/>
                <w:numId w:val="77"/>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S.150/151</w:t>
            </w:r>
            <w:proofErr w:type="gramStart"/>
            <w:r w:rsidRPr="004B0C3D">
              <w:rPr>
                <w:rFonts w:ascii="Verdana" w:eastAsia="Times New Roman" w:hAnsi="Verdana" w:cs="Arial"/>
                <w:kern w:val="0"/>
                <w:lang w:eastAsia="de-DE"/>
                <w14:ligatures w14:val="none"/>
              </w:rPr>
              <w:t>/  Mystery</w:t>
            </w:r>
            <w:proofErr w:type="gramEnd"/>
            <w:r w:rsidRPr="004B0C3D">
              <w:rPr>
                <w:rFonts w:ascii="Verdana" w:eastAsia="Times New Roman" w:hAnsi="Verdana" w:cs="Arial"/>
                <w:kern w:val="0"/>
                <w:lang w:eastAsia="de-DE"/>
                <w14:ligatures w14:val="none"/>
              </w:rPr>
              <w:t>: Soll Landwirt Helmer Energiewirt werden? (MKR 1.2, 1.3, 4.1, 5.2, 6.3) </w:t>
            </w:r>
          </w:p>
          <w:p w14:paraId="0B69F4A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21" w:type="dxa"/>
            <w:vAlign w:val="center"/>
            <w:hideMark/>
          </w:tcPr>
          <w:p w14:paraId="7ADC302A" w14:textId="77777777" w:rsidR="004B0C3D" w:rsidRPr="004B0C3D" w:rsidRDefault="004B0C3D" w:rsidP="004B0C3D">
            <w:pPr>
              <w:spacing w:after="0" w:line="240" w:lineRule="auto"/>
              <w:rPr>
                <w:rFonts w:ascii="Verdana" w:eastAsia="Times New Roman" w:hAnsi="Verdana" w:cs="Times New Roman"/>
                <w:kern w:val="0"/>
                <w:lang w:eastAsia="de-DE"/>
                <w14:ligatures w14:val="none"/>
              </w:rPr>
            </w:pPr>
          </w:p>
        </w:tc>
      </w:tr>
      <w:tr w:rsidR="00825EFA" w:rsidRPr="004B0C3D" w14:paraId="0B8CC4DE" w14:textId="77777777" w:rsidTr="00825EFA">
        <w:trPr>
          <w:trHeight w:val="300"/>
        </w:trPr>
        <w:tc>
          <w:tcPr>
            <w:tcW w:w="1717" w:type="dxa"/>
            <w:tcBorders>
              <w:top w:val="single" w:sz="6" w:space="0" w:color="auto"/>
              <w:left w:val="single" w:sz="6" w:space="0" w:color="auto"/>
              <w:bottom w:val="single" w:sz="6" w:space="0" w:color="auto"/>
              <w:right w:val="single" w:sz="6" w:space="0" w:color="auto"/>
            </w:tcBorders>
            <w:hideMark/>
          </w:tcPr>
          <w:p w14:paraId="2427348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6. Auf den Standort kommt es an (S. 78-130)</w:t>
            </w:r>
            <w:r w:rsidRPr="004B0C3D">
              <w:rPr>
                <w:rFonts w:ascii="Verdana" w:eastAsia="Times New Roman" w:hAnsi="Verdana" w:cs="Arial"/>
                <w:kern w:val="0"/>
                <w:lang w:eastAsia="de-DE"/>
                <w14:ligatures w14:val="none"/>
              </w:rPr>
              <w:t> </w:t>
            </w:r>
          </w:p>
          <w:p w14:paraId="0F1702A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0CC76F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3EFC961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7B17625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5 Stunden) </w:t>
            </w:r>
          </w:p>
          <w:p w14:paraId="4B25D6A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5A81C6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1D57936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563" w:type="dxa"/>
            <w:tcBorders>
              <w:top w:val="single" w:sz="6" w:space="0" w:color="auto"/>
              <w:left w:val="single" w:sz="6" w:space="0" w:color="auto"/>
              <w:bottom w:val="single" w:sz="6" w:space="0" w:color="auto"/>
              <w:right w:val="single" w:sz="6" w:space="0" w:color="auto"/>
            </w:tcBorders>
            <w:hideMark/>
          </w:tcPr>
          <w:p w14:paraId="43BEE8C1" w14:textId="77777777" w:rsidR="004B0C3D" w:rsidRPr="004B0C3D" w:rsidRDefault="004B0C3D" w:rsidP="004B0C3D">
            <w:pPr>
              <w:numPr>
                <w:ilvl w:val="0"/>
                <w:numId w:val="7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(IF) Arbeit und Versorgung in Wirtschaftsräumen unterschiedlicher Ausstattung </w:t>
            </w:r>
          </w:p>
          <w:p w14:paraId="0DF40424" w14:textId="77777777" w:rsidR="004B0C3D" w:rsidRPr="004B0C3D" w:rsidRDefault="004B0C3D" w:rsidP="004B0C3D">
            <w:pPr>
              <w:numPr>
                <w:ilvl w:val="0"/>
                <w:numId w:val="7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Standortfaktoren des sekundären Sektors: Rohstoffe, Arbeitskräfte, Verkehrsinfrastruktur </w:t>
            </w:r>
          </w:p>
          <w:p w14:paraId="654F8C41" w14:textId="77777777" w:rsidR="004B0C3D" w:rsidRPr="004B0C3D" w:rsidRDefault="004B0C3D" w:rsidP="004B0C3D">
            <w:pPr>
              <w:numPr>
                <w:ilvl w:val="0"/>
                <w:numId w:val="8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Strukturwandel industriell geprägter Räume </w:t>
            </w:r>
          </w:p>
          <w:p w14:paraId="37C475C7" w14:textId="77777777" w:rsidR="004B0C3D" w:rsidRPr="004B0C3D" w:rsidRDefault="004B0C3D" w:rsidP="004B0C3D">
            <w:pPr>
              <w:numPr>
                <w:ilvl w:val="0"/>
                <w:numId w:val="8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Standorte und Branchen des tertiären Sektors </w:t>
            </w:r>
          </w:p>
          <w:p w14:paraId="06E716CF" w14:textId="77777777" w:rsidR="004B0C3D" w:rsidRPr="004B0C3D" w:rsidRDefault="004B0C3D" w:rsidP="004B0C3D">
            <w:pPr>
              <w:numPr>
                <w:ilvl w:val="0"/>
                <w:numId w:val="8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Zusammenhänge zwischen räumlichen Gegebenheiten und Ausstattungsmerkmalen sowie der Nutzung durch den Menschen aufzeigen (SK1) </w:t>
            </w:r>
          </w:p>
          <w:p w14:paraId="6A62A98F" w14:textId="77777777" w:rsidR="004B0C3D" w:rsidRPr="004B0C3D" w:rsidRDefault="004B0C3D" w:rsidP="004B0C3D">
            <w:pPr>
              <w:numPr>
                <w:ilvl w:val="0"/>
                <w:numId w:val="8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einzelne Standortfaktoren hinsichtlich ihrer </w:t>
            </w:r>
            <w:r w:rsidRPr="004B0C3D">
              <w:rPr>
                <w:rFonts w:ascii="Verdana" w:eastAsia="Times New Roman" w:hAnsi="Verdana" w:cs="Arial"/>
                <w:kern w:val="0"/>
                <w:lang w:eastAsia="de-DE"/>
                <w14:ligatures w14:val="none"/>
              </w:rPr>
              <w:lastRenderedPageBreak/>
              <w:t>Bedeutung für raumbezogenes wirtschaftliches Handeln erläutern (SK2) </w:t>
            </w:r>
          </w:p>
          <w:p w14:paraId="660FD326" w14:textId="77777777" w:rsidR="004B0C3D" w:rsidRPr="004B0C3D" w:rsidRDefault="004B0C3D" w:rsidP="004B0C3D">
            <w:pPr>
              <w:numPr>
                <w:ilvl w:val="0"/>
                <w:numId w:val="8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ausgewählte, durch menschliche Nutzung verursachte Natur- und Landschaftsveränderungen beschreiben (SK3) </w:t>
            </w:r>
          </w:p>
          <w:p w14:paraId="082450D8" w14:textId="77777777" w:rsidR="004B0C3D" w:rsidRPr="004B0C3D" w:rsidRDefault="004B0C3D" w:rsidP="004B0C3D">
            <w:pPr>
              <w:numPr>
                <w:ilvl w:val="0"/>
                <w:numId w:val="8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unterschiedliche Natur- und Wirtschaftsräume in räumliche Orientierungsraster einordnen (SK4) </w:t>
            </w:r>
          </w:p>
          <w:p w14:paraId="743E217E" w14:textId="77777777" w:rsidR="004B0C3D" w:rsidRPr="004B0C3D" w:rsidRDefault="004B0C3D" w:rsidP="004B0C3D">
            <w:pPr>
              <w:numPr>
                <w:ilvl w:val="0"/>
                <w:numId w:val="8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Fachbegriffe zur Darstellung einfacher geographischer Sachverhalte verwenden (SK5) </w:t>
            </w:r>
            <w:r w:rsidRPr="004B0C3D">
              <w:rPr>
                <w:rFonts w:ascii="Verdana" w:eastAsia="Times New Roman" w:hAnsi="Verdana" w:cs="Arial"/>
                <w:noProof/>
                <w:kern w:val="0"/>
                <w:lang w:eastAsia="de-DE"/>
                <w14:ligatures w14:val="none"/>
              </w:rPr>
              <w:drawing>
                <wp:inline distT="0" distB="0" distL="0" distR="0" wp14:anchorId="455B09ED" wp14:editId="509895D3">
                  <wp:extent cx="107950" cy="133350"/>
                  <wp:effectExtent l="0" t="0" r="6350" b="0"/>
                  <wp:docPr id="145" name="Bild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E97D35D" w14:textId="77777777" w:rsidR="004B0C3D" w:rsidRPr="004B0C3D" w:rsidRDefault="004B0C3D" w:rsidP="004B0C3D">
            <w:pPr>
              <w:numPr>
                <w:ilvl w:val="0"/>
                <w:numId w:val="8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die Bedeutung ausgewählter Standortfaktoren des sekundären und tertiären Sektors beschreiben (SK) </w:t>
            </w:r>
          </w:p>
          <w:p w14:paraId="71946289" w14:textId="77777777" w:rsidR="004B0C3D" w:rsidRPr="004B0C3D" w:rsidRDefault="004B0C3D" w:rsidP="004B0C3D">
            <w:pPr>
              <w:numPr>
                <w:ilvl w:val="0"/>
                <w:numId w:val="8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Wirtschaftsräume hinsichtlich standörtlicher Gegebenheiten und wirtschaftlicher Nutzung beschreiben (SK) </w:t>
            </w:r>
          </w:p>
          <w:p w14:paraId="6495141C" w14:textId="77777777" w:rsidR="004B0C3D" w:rsidRPr="004B0C3D" w:rsidRDefault="004B0C3D" w:rsidP="004B0C3D">
            <w:pPr>
              <w:numPr>
                <w:ilvl w:val="0"/>
                <w:numId w:val="8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wesentliche Aspekte des Wandels in der Industrie und im Dienstleistungsbereich erläutern (SK) </w:t>
            </w:r>
          </w:p>
          <w:p w14:paraId="46315734" w14:textId="77777777" w:rsidR="004B0C3D" w:rsidRPr="004B0C3D" w:rsidRDefault="004B0C3D" w:rsidP="004B0C3D">
            <w:pPr>
              <w:numPr>
                <w:ilvl w:val="0"/>
                <w:numId w:val="9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sich unmittelbar vor Ort und mittelbar mit Hilfe von Karten und einfachen web- bzw. GPS-basierten Anwendungen orientieren (MK1)</w:t>
            </w:r>
            <w:r w:rsidRPr="004B0C3D">
              <w:rPr>
                <w:rFonts w:ascii="Verdana" w:eastAsia="Times New Roman" w:hAnsi="Verdana" w:cs="Arial"/>
                <w:noProof/>
                <w:kern w:val="0"/>
                <w:lang w:eastAsia="de-DE"/>
                <w14:ligatures w14:val="none"/>
              </w:rPr>
              <w:drawing>
                <wp:inline distT="0" distB="0" distL="0" distR="0" wp14:anchorId="08B8997F" wp14:editId="2CE54872">
                  <wp:extent cx="114300" cy="76200"/>
                  <wp:effectExtent l="0" t="0" r="0" b="0"/>
                  <wp:docPr id="146" name="Bild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6DEB4858" w14:textId="77777777" w:rsidR="004B0C3D" w:rsidRPr="004B0C3D" w:rsidRDefault="004B0C3D" w:rsidP="004B0C3D">
            <w:pPr>
              <w:numPr>
                <w:ilvl w:val="0"/>
                <w:numId w:val="9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einfache geographische Sachverhalte identifizieren und erste Fragestellungen entwickeln (MK2)</w:t>
            </w:r>
            <w:r w:rsidRPr="004B0C3D">
              <w:rPr>
                <w:rFonts w:ascii="Verdana" w:eastAsia="Times New Roman" w:hAnsi="Verdana" w:cs="Arial"/>
                <w:noProof/>
                <w:kern w:val="0"/>
                <w:lang w:eastAsia="de-DE"/>
                <w14:ligatures w14:val="none"/>
              </w:rPr>
              <w:drawing>
                <wp:inline distT="0" distB="0" distL="0" distR="0" wp14:anchorId="731916CD" wp14:editId="248CAB10">
                  <wp:extent cx="114300" cy="76200"/>
                  <wp:effectExtent l="0" t="0" r="0" b="0"/>
                  <wp:docPr id="147" name="Bil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6434BBB" w14:textId="77777777" w:rsidR="004B0C3D" w:rsidRPr="004B0C3D" w:rsidRDefault="004B0C3D" w:rsidP="004B0C3D">
            <w:pPr>
              <w:numPr>
                <w:ilvl w:val="0"/>
                <w:numId w:val="9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Inhaltsverzeichnis, Register und Koordinaten im Atlas zur Orientierung und Lokalisierung nutzen (MK3)</w:t>
            </w:r>
            <w:r w:rsidRPr="004B0C3D">
              <w:rPr>
                <w:rFonts w:ascii="Verdana" w:eastAsia="Times New Roman" w:hAnsi="Verdana" w:cs="Arial"/>
                <w:noProof/>
                <w:kern w:val="0"/>
                <w:lang w:eastAsia="de-DE"/>
                <w14:ligatures w14:val="none"/>
              </w:rPr>
              <w:drawing>
                <wp:inline distT="0" distB="0" distL="0" distR="0" wp14:anchorId="438B5091" wp14:editId="529E96A7">
                  <wp:extent cx="114300" cy="76200"/>
                  <wp:effectExtent l="0" t="0" r="0" b="0"/>
                  <wp:docPr id="148" name="Bild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EBD3734" w14:textId="77777777" w:rsidR="004B0C3D" w:rsidRPr="004B0C3D" w:rsidRDefault="004B0C3D" w:rsidP="004B0C3D">
            <w:pPr>
              <w:numPr>
                <w:ilvl w:val="0"/>
                <w:numId w:val="9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mit Hilfe analoger und digitaler Techniken verständlich und adressatenbezogen unter Verwendung eingeführter Fachbegriffe präsentieren (MK4)</w:t>
            </w:r>
            <w:r w:rsidRPr="004B0C3D">
              <w:rPr>
                <w:rFonts w:ascii="Verdana" w:eastAsia="Times New Roman" w:hAnsi="Verdana" w:cs="Arial"/>
                <w:noProof/>
                <w:kern w:val="0"/>
                <w:lang w:eastAsia="de-DE"/>
                <w14:ligatures w14:val="none"/>
              </w:rPr>
              <w:drawing>
                <wp:inline distT="0" distB="0" distL="0" distR="0" wp14:anchorId="2906658D" wp14:editId="7572A6BD">
                  <wp:extent cx="107950" cy="133350"/>
                  <wp:effectExtent l="0" t="0" r="6350" b="0"/>
                  <wp:docPr id="149" name="Bild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4A739CAB" wp14:editId="504E1746">
                  <wp:extent cx="114300" cy="76200"/>
                  <wp:effectExtent l="0" t="0" r="0" b="0"/>
                  <wp:docPr id="150" name="Bil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BFB7985" w14:textId="77777777" w:rsidR="004B0C3D" w:rsidRPr="004B0C3D" w:rsidRDefault="004B0C3D" w:rsidP="004B0C3D">
            <w:pPr>
              <w:numPr>
                <w:ilvl w:val="0"/>
                <w:numId w:val="9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geographische Informationen mittels Skizzen und einfachen Diagrammen graphisch darstellen (MK5)</w:t>
            </w:r>
            <w:r w:rsidRPr="004B0C3D">
              <w:rPr>
                <w:rFonts w:ascii="Verdana" w:eastAsia="Times New Roman" w:hAnsi="Verdana" w:cs="Arial"/>
                <w:noProof/>
                <w:kern w:val="0"/>
                <w:lang w:eastAsia="de-DE"/>
                <w14:ligatures w14:val="none"/>
              </w:rPr>
              <w:drawing>
                <wp:inline distT="0" distB="0" distL="0" distR="0" wp14:anchorId="5EDFB963" wp14:editId="47D7E674">
                  <wp:extent cx="120650" cy="76200"/>
                  <wp:effectExtent l="0" t="0" r="0" b="0"/>
                  <wp:docPr id="151" name="Bild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9719C90" w14:textId="77777777" w:rsidR="004B0C3D" w:rsidRPr="004B0C3D" w:rsidRDefault="004B0C3D" w:rsidP="004B0C3D">
            <w:pPr>
              <w:numPr>
                <w:ilvl w:val="0"/>
                <w:numId w:val="9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Kriterien für die Beurteilung fremden und eigenen raumwirksamen Handelns anführen</w:t>
            </w:r>
            <w:r w:rsidRPr="004B0C3D">
              <w:rPr>
                <w:rFonts w:ascii="Verdana" w:eastAsia="Times New Roman" w:hAnsi="Verdana" w:cs="Arial"/>
                <w:noProof/>
                <w:kern w:val="0"/>
                <w:lang w:eastAsia="de-DE"/>
                <w14:ligatures w14:val="none"/>
              </w:rPr>
              <w:drawing>
                <wp:inline distT="0" distB="0" distL="0" distR="0" wp14:anchorId="40B0C1AA" wp14:editId="58026236">
                  <wp:extent cx="107950" cy="133350"/>
                  <wp:effectExtent l="0" t="0" r="6350" b="0"/>
                  <wp:docPr id="152" name="Bild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xml:space="preserve"> (UK1)</w:t>
            </w:r>
            <w:r w:rsidRPr="004B0C3D">
              <w:rPr>
                <w:rFonts w:ascii="Verdana" w:eastAsia="Times New Roman" w:hAnsi="Verdana" w:cs="Arial"/>
                <w:noProof/>
                <w:kern w:val="0"/>
                <w:lang w:eastAsia="de-DE"/>
                <w14:ligatures w14:val="none"/>
              </w:rPr>
              <w:drawing>
                <wp:inline distT="0" distB="0" distL="0" distR="0" wp14:anchorId="6E7E8815" wp14:editId="07377F00">
                  <wp:extent cx="133350" cy="133350"/>
                  <wp:effectExtent l="0" t="0" r="0" b="0"/>
                  <wp:docPr id="153" name="Bild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6901176" w14:textId="77777777" w:rsidR="004B0C3D" w:rsidRPr="004B0C3D" w:rsidRDefault="004B0C3D" w:rsidP="004B0C3D">
            <w:pPr>
              <w:numPr>
                <w:ilvl w:val="0"/>
                <w:numId w:val="9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Pro- und Kontra-Argumente zu verschiedenen, kontrovers diskutierten Sachverhalten gegeneinander abwägen (UK2)</w:t>
            </w:r>
            <w:r w:rsidRPr="004B0C3D">
              <w:rPr>
                <w:rFonts w:ascii="Verdana" w:eastAsia="Times New Roman" w:hAnsi="Verdana" w:cs="Arial"/>
                <w:noProof/>
                <w:kern w:val="0"/>
                <w:lang w:eastAsia="de-DE"/>
                <w14:ligatures w14:val="none"/>
              </w:rPr>
              <w:drawing>
                <wp:inline distT="0" distB="0" distL="0" distR="0" wp14:anchorId="770FCFBB" wp14:editId="34A123A2">
                  <wp:extent cx="107950" cy="133350"/>
                  <wp:effectExtent l="0" t="0" r="6350" b="0"/>
                  <wp:docPr id="154"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FFAAAD7" w14:textId="77777777" w:rsidR="004B0C3D" w:rsidRPr="004B0C3D" w:rsidRDefault="004B0C3D" w:rsidP="004B0C3D">
            <w:pPr>
              <w:numPr>
                <w:ilvl w:val="0"/>
                <w:numId w:val="9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zu raumbezogenen Fragestellungen hinsichtlich ihrer fachlichen Richtigkeit und vereinbarter Darstellungskriterien beurteilen (UK3)</w:t>
            </w:r>
            <w:r w:rsidRPr="004B0C3D">
              <w:rPr>
                <w:rFonts w:ascii="Verdana" w:eastAsia="Times New Roman" w:hAnsi="Verdana" w:cs="Arial"/>
                <w:noProof/>
                <w:kern w:val="0"/>
                <w:lang w:eastAsia="de-DE"/>
                <w14:ligatures w14:val="none"/>
              </w:rPr>
              <w:drawing>
                <wp:inline distT="0" distB="0" distL="0" distR="0" wp14:anchorId="24E0CA81" wp14:editId="5EC589BB">
                  <wp:extent cx="107950" cy="133350"/>
                  <wp:effectExtent l="0" t="0" r="6350" b="0"/>
                  <wp:docPr id="155" name="Bild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E78E52D" w14:textId="77777777" w:rsidR="004B0C3D" w:rsidRPr="004B0C3D" w:rsidRDefault="004B0C3D" w:rsidP="004B0C3D">
            <w:pPr>
              <w:numPr>
                <w:ilvl w:val="0"/>
                <w:numId w:val="9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vor dem Hintergrund standörtlicher Gegebenheiten die Eignung von Räumen für eine wirtschaftliche Nutzung beurteilen (UK)</w:t>
            </w:r>
            <w:r w:rsidRPr="004B0C3D">
              <w:rPr>
                <w:rFonts w:ascii="Verdana" w:eastAsia="Times New Roman" w:hAnsi="Verdana" w:cs="Arial"/>
                <w:noProof/>
                <w:kern w:val="0"/>
                <w:lang w:eastAsia="de-DE"/>
                <w14:ligatures w14:val="none"/>
              </w:rPr>
              <w:drawing>
                <wp:inline distT="0" distB="0" distL="0" distR="0" wp14:anchorId="5B41C717" wp14:editId="057F9660">
                  <wp:extent cx="133350" cy="133350"/>
                  <wp:effectExtent l="0" t="0" r="0" b="0"/>
                  <wp:docPr id="156" name="Bil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EFCDEEB" w14:textId="77777777" w:rsidR="004B0C3D" w:rsidRPr="004B0C3D" w:rsidRDefault="004B0C3D" w:rsidP="004B0C3D">
            <w:pPr>
              <w:numPr>
                <w:ilvl w:val="0"/>
                <w:numId w:val="9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Vor- und Nachteile wirtschaftsräumlicher Veränderungen für die Lebensbedingungen der Menschen abwägen (UK)</w:t>
            </w:r>
            <w:r w:rsidRPr="004B0C3D">
              <w:rPr>
                <w:rFonts w:ascii="Verdana" w:eastAsia="Times New Roman" w:hAnsi="Verdana" w:cs="Arial"/>
                <w:noProof/>
                <w:kern w:val="0"/>
                <w:lang w:eastAsia="de-DE"/>
                <w14:ligatures w14:val="none"/>
              </w:rPr>
              <w:drawing>
                <wp:inline distT="0" distB="0" distL="0" distR="0" wp14:anchorId="0AB88C43" wp14:editId="64E9A055">
                  <wp:extent cx="133350" cy="133350"/>
                  <wp:effectExtent l="0" t="0" r="0" b="0"/>
                  <wp:docPr id="157" name="Bild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1600A29C" w14:textId="77777777" w:rsidR="004B0C3D" w:rsidRPr="004B0C3D" w:rsidRDefault="004B0C3D" w:rsidP="004B0C3D">
            <w:pPr>
              <w:numPr>
                <w:ilvl w:val="0"/>
                <w:numId w:val="10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in Ansätzen ihr eigenes Konsumverhalten hinsichtlich ökologischer, ökonomischer und sozialer Folgen erörtern (UK) </w:t>
            </w:r>
          </w:p>
          <w:p w14:paraId="316AE7DB" w14:textId="77777777" w:rsidR="004B0C3D" w:rsidRPr="004B0C3D" w:rsidRDefault="004B0C3D" w:rsidP="004B0C3D">
            <w:pPr>
              <w:numPr>
                <w:ilvl w:val="0"/>
                <w:numId w:val="10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probehandelnd in Raumnutzungskonflikten eigene bzw. fremde </w:t>
            </w:r>
            <w:r w:rsidRPr="004B0C3D">
              <w:rPr>
                <w:rFonts w:ascii="Verdana" w:eastAsia="Times New Roman" w:hAnsi="Verdana" w:cs="Arial"/>
                <w:kern w:val="0"/>
                <w:lang w:eastAsia="de-DE"/>
                <w14:ligatures w14:val="none"/>
              </w:rPr>
              <w:lastRenderedPageBreak/>
              <w:t>Positionen unter Nutzung von Sachargumenten vertreten (HK1)</w:t>
            </w:r>
            <w:r w:rsidRPr="004B0C3D">
              <w:rPr>
                <w:rFonts w:ascii="Verdana" w:eastAsia="Times New Roman" w:hAnsi="Verdana" w:cs="Arial"/>
                <w:noProof/>
                <w:kern w:val="0"/>
                <w:lang w:eastAsia="de-DE"/>
                <w14:ligatures w14:val="none"/>
              </w:rPr>
              <w:drawing>
                <wp:inline distT="0" distB="0" distL="0" distR="0" wp14:anchorId="71B8CD58" wp14:editId="59AA9B75">
                  <wp:extent cx="133350" cy="133350"/>
                  <wp:effectExtent l="0" t="0" r="0" b="0"/>
                  <wp:docPr id="158" name="Bild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011AC654" wp14:editId="7B372A6D">
                  <wp:extent cx="107950" cy="133350"/>
                  <wp:effectExtent l="0" t="0" r="6350" b="0"/>
                  <wp:docPr id="159" name="Bild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0E63945C" wp14:editId="1D3F36B6">
                  <wp:extent cx="114300" cy="76200"/>
                  <wp:effectExtent l="0" t="0" r="0" b="0"/>
                  <wp:docPr id="160" name="Bild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6D4D845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Wirtschafts-sektoren, Rohstoff, primärer Sektor, sekundärer Sektor,  </w:t>
            </w:r>
          </w:p>
          <w:p w14:paraId="51DAD7E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tertiärer Sektor, Dienstleistung, quartärer Sektor, </w:t>
            </w:r>
          </w:p>
          <w:p w14:paraId="5399416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Standort-faktoren, </w:t>
            </w:r>
          </w:p>
          <w:p w14:paraId="396E3A9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Energieträger, Flöz,  </w:t>
            </w:r>
          </w:p>
          <w:p w14:paraId="54CACBE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Tagebau, </w:t>
            </w:r>
          </w:p>
          <w:p w14:paraId="02FE6D3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Logistik, </w:t>
            </w:r>
          </w:p>
          <w:p w14:paraId="75AF8A5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Industrie, Ballungsraum, </w:t>
            </w:r>
          </w:p>
          <w:p w14:paraId="6A5B763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Strukturwandel, </w:t>
            </w:r>
          </w:p>
          <w:p w14:paraId="51D2EC8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798" w:type="dxa"/>
            <w:tcBorders>
              <w:top w:val="single" w:sz="6" w:space="0" w:color="auto"/>
              <w:left w:val="single" w:sz="6" w:space="0" w:color="auto"/>
              <w:bottom w:val="single" w:sz="6" w:space="0" w:color="auto"/>
              <w:right w:val="single" w:sz="6" w:space="0" w:color="auto"/>
            </w:tcBorders>
            <w:hideMark/>
          </w:tcPr>
          <w:p w14:paraId="23C8DB0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Reflexion von individuellen Bedürfnissen und Bedarfen sowohl in der Gegenwart als auch in der Zukunft</w:t>
            </w:r>
            <w:r w:rsidRPr="004B0C3D">
              <w:rPr>
                <w:rFonts w:ascii="Verdana" w:eastAsia="Times New Roman" w:hAnsi="Verdana" w:cs="Arial"/>
                <w:kern w:val="0"/>
                <w:lang w:eastAsia="de-DE"/>
                <w14:ligatures w14:val="none"/>
              </w:rPr>
              <w:t>  </w:t>
            </w:r>
          </w:p>
          <w:p w14:paraId="6B864E5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individueller Bedürfnisse  </w:t>
            </w:r>
          </w:p>
          <w:p w14:paraId="1A773F9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Abwägung unterschiedlicher Möglichkeiten der Bedarfsdeckung </w:t>
            </w:r>
          </w:p>
          <w:p w14:paraId="6BCE2B6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Abwägen von Gegenwarts- und Zukunftsbedürfnissen </w:t>
            </w:r>
          </w:p>
          <w:p w14:paraId="5F63580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13496C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individuellen und gesellschaftlichen Folgen des Konsums</w:t>
            </w:r>
            <w:r w:rsidRPr="004B0C3D">
              <w:rPr>
                <w:rFonts w:ascii="Verdana" w:eastAsia="Times New Roman" w:hAnsi="Verdana" w:cs="Arial"/>
                <w:kern w:val="0"/>
                <w:lang w:eastAsia="de-DE"/>
                <w14:ligatures w14:val="none"/>
              </w:rPr>
              <w:t>  </w:t>
            </w:r>
          </w:p>
          <w:p w14:paraId="598822E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und Analyse gesundheitlicher, ökologischer, finanzieller, sozialer Auswirkungen von Konsumentscheidungen  </w:t>
            </w:r>
          </w:p>
          <w:p w14:paraId="56B0125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Hemmnissen und Zielkonflikten umwelt- und sozialverträglichen Konsumverhaltens (Kollektivgüter, Dilemmasituation)  </w:t>
            </w:r>
          </w:p>
          <w:p w14:paraId="3BBCAD2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xml:space="preserve">- Reflexion der Wechselwirkungen zwischen Konsum, Produktion, </w:t>
            </w:r>
            <w:r w:rsidRPr="004B0C3D">
              <w:rPr>
                <w:rFonts w:ascii="Verdana" w:eastAsia="Times New Roman" w:hAnsi="Verdana" w:cs="Arial"/>
                <w:kern w:val="0"/>
                <w:lang w:eastAsia="de-DE"/>
                <w14:ligatures w14:val="none"/>
              </w:rPr>
              <w:lastRenderedPageBreak/>
              <w:t>technologischer und ökologischer Entwicklung auch unter globaler Perspektive  </w:t>
            </w:r>
          </w:p>
          <w:p w14:paraId="504AD22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16D3C7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politisch-rechtlichen und sozialökonomischen Rahmenbedingungen</w:t>
            </w:r>
            <w:r w:rsidRPr="004B0C3D">
              <w:rPr>
                <w:rFonts w:ascii="Verdana" w:eastAsia="Times New Roman" w:hAnsi="Verdana" w:cs="Arial"/>
                <w:kern w:val="0"/>
                <w:lang w:eastAsia="de-DE"/>
                <w14:ligatures w14:val="none"/>
              </w:rPr>
              <w:t>  </w:t>
            </w:r>
          </w:p>
          <w:p w14:paraId="36B4BB2E"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Verständnis von verbraucherrelevanten rechtlichen Regelungen (Vertragsrecht, Geschäftsfähigkeit, Datenschutz, Urheberrecht, Verbraucherschutzbestimmungen in analogen und digitalen Lebenswelten) und für unterschiedliche politische Verantwortungsebenen  </w:t>
            </w:r>
          </w:p>
          <w:p w14:paraId="4E7D9E6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4433260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Reflexion von Kriterien für Konsumentscheidungen</w:t>
            </w:r>
            <w:r w:rsidRPr="004B0C3D">
              <w:rPr>
                <w:rFonts w:ascii="Verdana" w:eastAsia="Times New Roman" w:hAnsi="Verdana" w:cs="Arial"/>
                <w:kern w:val="0"/>
                <w:lang w:eastAsia="de-DE"/>
                <w14:ligatures w14:val="none"/>
              </w:rPr>
              <w:t>  </w:t>
            </w:r>
          </w:p>
          <w:p w14:paraId="79465BA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Verständnis vom Prozessqualität bzw. Lebenszyklus eines Produkts (Herstellung, Transport, Nutzung, Entsorgung)  </w:t>
            </w:r>
          </w:p>
          <w:p w14:paraId="1B377E6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Nutzen und Kosten (Preise, Folgekosten, ggfs. Verzichtskosten, externalisierte Kosten)  </w:t>
            </w:r>
          </w:p>
          <w:p w14:paraId="3AF8C96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Abwägung von Verbraucherinformationen  </w:t>
            </w:r>
          </w:p>
          <w:p w14:paraId="7554212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3789BF9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 xml:space="preserve">Auseinandersetzung mit individuellen, kollektiven und politischen </w:t>
            </w:r>
            <w:r w:rsidRPr="004B0C3D">
              <w:rPr>
                <w:rFonts w:ascii="Verdana" w:eastAsia="Times New Roman" w:hAnsi="Verdana" w:cs="Arial"/>
                <w:b/>
                <w:bCs/>
                <w:kern w:val="0"/>
                <w:lang w:eastAsia="de-DE"/>
                <w14:ligatures w14:val="none"/>
              </w:rPr>
              <w:lastRenderedPageBreak/>
              <w:t>Gestaltungsoptionen des Konsums</w:t>
            </w:r>
            <w:r w:rsidRPr="004B0C3D">
              <w:rPr>
                <w:rFonts w:ascii="Verdana" w:eastAsia="Times New Roman" w:hAnsi="Verdana" w:cs="Arial"/>
                <w:kern w:val="0"/>
                <w:lang w:eastAsia="de-DE"/>
                <w14:ligatures w14:val="none"/>
              </w:rPr>
              <w:t>   </w:t>
            </w:r>
          </w:p>
          <w:p w14:paraId="3A881AF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Analyse und Reflexion von Lebensstilen  </w:t>
            </w:r>
          </w:p>
          <w:p w14:paraId="12801D8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Reflexion politischer Strategien    </w:t>
            </w:r>
          </w:p>
        </w:tc>
        <w:tc>
          <w:tcPr>
            <w:tcW w:w="3673" w:type="dxa"/>
            <w:tcBorders>
              <w:top w:val="single" w:sz="6" w:space="0" w:color="auto"/>
              <w:left w:val="single" w:sz="6" w:space="0" w:color="auto"/>
              <w:bottom w:val="single" w:sz="6" w:space="0" w:color="auto"/>
              <w:right w:val="single" w:sz="6" w:space="0" w:color="auto"/>
            </w:tcBorders>
            <w:hideMark/>
          </w:tcPr>
          <w:p w14:paraId="57FA623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color w:val="000000"/>
                <w:kern w:val="0"/>
                <w:lang w:eastAsia="de-DE"/>
                <w14:ligatures w14:val="none"/>
              </w:rPr>
              <w:lastRenderedPageBreak/>
              <w:t>Informieren und Recherchieren/ Analysieren und Reflektieren</w:t>
            </w:r>
            <w:r w:rsidRPr="004B0C3D">
              <w:rPr>
                <w:rFonts w:ascii="Verdana" w:eastAsia="Times New Roman" w:hAnsi="Verdana" w:cs="Arial"/>
                <w:color w:val="000000"/>
                <w:kern w:val="0"/>
                <w:lang w:eastAsia="de-DE"/>
                <w14:ligatures w14:val="none"/>
              </w:rPr>
              <w:t> </w:t>
            </w:r>
          </w:p>
          <w:p w14:paraId="3B95E5F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 </w:t>
            </w:r>
          </w:p>
          <w:p w14:paraId="00A316DC" w14:textId="77777777" w:rsidR="004B0C3D" w:rsidRPr="004B0C3D" w:rsidRDefault="004B0C3D" w:rsidP="004B0C3D">
            <w:pPr>
              <w:numPr>
                <w:ilvl w:val="0"/>
                <w:numId w:val="102"/>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87 / Aufgabe 4 – Auswertung Diagramm (MKR 2.2) </w:t>
            </w:r>
          </w:p>
          <w:p w14:paraId="0BB0B444" w14:textId="77777777" w:rsidR="004B0C3D" w:rsidRPr="004B0C3D" w:rsidRDefault="004B0C3D" w:rsidP="004B0C3D">
            <w:pPr>
              <w:numPr>
                <w:ilvl w:val="0"/>
                <w:numId w:val="103"/>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88 / Aufgabe 4 – Internetrecherche: Auswirkungen auf die Bewohner (MKR 2.1) </w:t>
            </w:r>
          </w:p>
          <w:p w14:paraId="15004CFA" w14:textId="77777777" w:rsidR="004B0C3D" w:rsidRPr="004B0C3D" w:rsidRDefault="004B0C3D" w:rsidP="004B0C3D">
            <w:pPr>
              <w:numPr>
                <w:ilvl w:val="0"/>
                <w:numId w:val="104"/>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Erklärvideo beschreiben (Online- Code 8it6yk) </w:t>
            </w:r>
          </w:p>
          <w:p w14:paraId="4795E19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 </w:t>
            </w:r>
          </w:p>
          <w:p w14:paraId="5BFCE424" w14:textId="77777777" w:rsidR="004B0C3D" w:rsidRPr="004B0C3D" w:rsidRDefault="004B0C3D" w:rsidP="004B0C3D">
            <w:pPr>
              <w:spacing w:after="0" w:line="240" w:lineRule="auto"/>
              <w:ind w:left="450"/>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FC91FB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 </w:t>
            </w:r>
          </w:p>
          <w:p w14:paraId="31D31CEE" w14:textId="77777777" w:rsidR="004B0C3D" w:rsidRPr="004B0C3D" w:rsidRDefault="004B0C3D" w:rsidP="004B0C3D">
            <w:pPr>
              <w:spacing w:after="0" w:line="240" w:lineRule="auto"/>
              <w:ind w:left="450"/>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21" w:type="dxa"/>
            <w:vAlign w:val="center"/>
            <w:hideMark/>
          </w:tcPr>
          <w:p w14:paraId="0B09A1B1" w14:textId="77777777" w:rsidR="004B0C3D" w:rsidRPr="004B0C3D" w:rsidRDefault="004B0C3D" w:rsidP="004B0C3D">
            <w:pPr>
              <w:spacing w:after="0" w:line="240" w:lineRule="auto"/>
              <w:rPr>
                <w:rFonts w:ascii="Verdana" w:eastAsia="Times New Roman" w:hAnsi="Verdana" w:cs="Times New Roman"/>
                <w:kern w:val="0"/>
                <w:lang w:eastAsia="de-DE"/>
                <w14:ligatures w14:val="none"/>
              </w:rPr>
            </w:pPr>
          </w:p>
        </w:tc>
      </w:tr>
      <w:tr w:rsidR="00825EFA" w:rsidRPr="004B0C3D" w14:paraId="651943A4" w14:textId="77777777" w:rsidTr="00825EFA">
        <w:trPr>
          <w:trHeight w:val="300"/>
        </w:trPr>
        <w:tc>
          <w:tcPr>
            <w:tcW w:w="1717" w:type="dxa"/>
            <w:tcBorders>
              <w:top w:val="single" w:sz="6" w:space="0" w:color="auto"/>
              <w:left w:val="single" w:sz="6" w:space="0" w:color="auto"/>
              <w:bottom w:val="single" w:sz="6" w:space="0" w:color="auto"/>
              <w:right w:val="single" w:sz="6" w:space="0" w:color="auto"/>
            </w:tcBorders>
            <w:hideMark/>
          </w:tcPr>
          <w:p w14:paraId="326929A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7. Wohin in Ferien und Freizeit</w:t>
            </w:r>
            <w:r w:rsidRPr="004B0C3D">
              <w:rPr>
                <w:rFonts w:ascii="Verdana" w:eastAsia="Times New Roman" w:hAnsi="Verdana" w:cs="Arial"/>
                <w:kern w:val="0"/>
                <w:lang w:eastAsia="de-DE"/>
                <w14:ligatures w14:val="none"/>
              </w:rPr>
              <w:t> </w:t>
            </w:r>
          </w:p>
          <w:p w14:paraId="076FBD9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(S. 158-196)</w:t>
            </w:r>
            <w:r w:rsidRPr="004B0C3D">
              <w:rPr>
                <w:rFonts w:ascii="Verdana" w:eastAsia="Times New Roman" w:hAnsi="Verdana" w:cs="Arial"/>
                <w:kern w:val="0"/>
                <w:lang w:eastAsia="de-DE"/>
                <w14:ligatures w14:val="none"/>
              </w:rPr>
              <w:t> </w:t>
            </w:r>
          </w:p>
          <w:p w14:paraId="64C82B9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6E3DC18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23671A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5 Stunden) </w:t>
            </w:r>
          </w:p>
          <w:p w14:paraId="0DB2AED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1AEB520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50B6355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5B9BD5"/>
                <w:kern w:val="0"/>
                <w:lang w:eastAsia="de-DE"/>
                <w14:ligatures w14:val="none"/>
              </w:rPr>
              <w:t>Betrachtung auf europäischer Maßstabsebene </w:t>
            </w:r>
          </w:p>
        </w:tc>
        <w:tc>
          <w:tcPr>
            <w:tcW w:w="3563" w:type="dxa"/>
            <w:tcBorders>
              <w:top w:val="single" w:sz="6" w:space="0" w:color="auto"/>
              <w:left w:val="single" w:sz="6" w:space="0" w:color="auto"/>
              <w:bottom w:val="single" w:sz="6" w:space="0" w:color="auto"/>
              <w:right w:val="single" w:sz="6" w:space="0" w:color="auto"/>
            </w:tcBorders>
            <w:hideMark/>
          </w:tcPr>
          <w:p w14:paraId="792985A0" w14:textId="77777777" w:rsidR="004B0C3D" w:rsidRPr="004B0C3D" w:rsidRDefault="004B0C3D" w:rsidP="004B0C3D">
            <w:pPr>
              <w:numPr>
                <w:ilvl w:val="0"/>
                <w:numId w:val="10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(IF) Räumliche Voraussetzungen und Auswirkungen des Tourismus </w:t>
            </w:r>
          </w:p>
          <w:p w14:paraId="48F8335A" w14:textId="77777777" w:rsidR="004B0C3D" w:rsidRPr="004B0C3D" w:rsidRDefault="004B0C3D" w:rsidP="004B0C3D">
            <w:pPr>
              <w:numPr>
                <w:ilvl w:val="0"/>
                <w:numId w:val="10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Formen des Tourismus: Erholungs-, Öko- und Städtetourismus </w:t>
            </w:r>
          </w:p>
          <w:p w14:paraId="74D6D0A5" w14:textId="77777777" w:rsidR="004B0C3D" w:rsidRPr="004B0C3D" w:rsidRDefault="004B0C3D" w:rsidP="004B0C3D">
            <w:pPr>
              <w:numPr>
                <w:ilvl w:val="0"/>
                <w:numId w:val="10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5B9BD5"/>
                <w:kern w:val="0"/>
                <w:lang w:eastAsia="de-DE"/>
                <w14:ligatures w14:val="none"/>
              </w:rPr>
              <w:t>(SP) Touristisches Potenzial: Klima, Landschaft, touristische Infrastruktur in Deutschland und Europa </w:t>
            </w:r>
          </w:p>
          <w:p w14:paraId="700F38AF" w14:textId="77777777" w:rsidR="004B0C3D" w:rsidRPr="004B0C3D" w:rsidRDefault="004B0C3D" w:rsidP="004B0C3D">
            <w:pPr>
              <w:numPr>
                <w:ilvl w:val="0"/>
                <w:numId w:val="10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Veränderungen eines Ortes durch den Tourismus: Demographie, Infrastruktur, Bebauung, Wirtschaftsstruktur, Umwelt </w:t>
            </w:r>
          </w:p>
          <w:p w14:paraId="12FE7D66" w14:textId="77777777" w:rsidR="004B0C3D" w:rsidRPr="004B0C3D" w:rsidRDefault="004B0C3D" w:rsidP="004B0C3D">
            <w:pPr>
              <w:numPr>
                <w:ilvl w:val="0"/>
                <w:numId w:val="10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(SP) Merkmale eines sanften Tourismus </w:t>
            </w:r>
          </w:p>
          <w:p w14:paraId="481D7437" w14:textId="77777777" w:rsidR="004B0C3D" w:rsidRPr="004B0C3D" w:rsidRDefault="004B0C3D" w:rsidP="004B0C3D">
            <w:pPr>
              <w:numPr>
                <w:ilvl w:val="0"/>
                <w:numId w:val="11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Zusammenhänge zwischen räumlichen Gegebenheiten und Ausstattungsmerkmalen sowie der Nutzung durch den Menschen aufzeigen (SK1) </w:t>
            </w:r>
          </w:p>
          <w:p w14:paraId="2D004ABB" w14:textId="77777777" w:rsidR="004B0C3D" w:rsidRPr="004B0C3D" w:rsidRDefault="004B0C3D" w:rsidP="004B0C3D">
            <w:pPr>
              <w:numPr>
                <w:ilvl w:val="0"/>
                <w:numId w:val="11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einzelne Standortfaktoren hinsichtlich ihrer Bedeutung für </w:t>
            </w:r>
            <w:r w:rsidRPr="004B0C3D">
              <w:rPr>
                <w:rFonts w:ascii="Verdana" w:eastAsia="Times New Roman" w:hAnsi="Verdana" w:cs="Arial"/>
                <w:kern w:val="0"/>
                <w:lang w:eastAsia="de-DE"/>
                <w14:ligatures w14:val="none"/>
              </w:rPr>
              <w:lastRenderedPageBreak/>
              <w:t>raumbezogenes wirtschaftliches Handeln erläutern (SK2) </w:t>
            </w:r>
          </w:p>
          <w:p w14:paraId="7F3FBF39" w14:textId="77777777" w:rsidR="004B0C3D" w:rsidRPr="004B0C3D" w:rsidRDefault="004B0C3D" w:rsidP="004B0C3D">
            <w:pPr>
              <w:numPr>
                <w:ilvl w:val="0"/>
                <w:numId w:val="11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ausgewählte, durch menschliche Nutzung verursachte Natur- und Landschaftsveränderungen beschreiben (SK3) </w:t>
            </w:r>
          </w:p>
          <w:p w14:paraId="4B97DF00" w14:textId="77777777" w:rsidR="004B0C3D" w:rsidRPr="004B0C3D" w:rsidRDefault="004B0C3D" w:rsidP="004B0C3D">
            <w:pPr>
              <w:numPr>
                <w:ilvl w:val="0"/>
                <w:numId w:val="11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unterschiedliche Natur- und Wirtschaftsräume in räumliche Orientierungsraster einordnen (SK4) </w:t>
            </w:r>
          </w:p>
          <w:p w14:paraId="1C52CF0E" w14:textId="77777777" w:rsidR="004B0C3D" w:rsidRPr="004B0C3D" w:rsidRDefault="004B0C3D" w:rsidP="004B0C3D">
            <w:pPr>
              <w:numPr>
                <w:ilvl w:val="0"/>
                <w:numId w:val="11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vor dem Hintergrund naturräumlicher Voraussetzungen Formen, Entwicklung und Bedeutung des Tourismus in einer Region erklären (SK) </w:t>
            </w:r>
          </w:p>
          <w:p w14:paraId="2FDE0D93" w14:textId="77777777" w:rsidR="004B0C3D" w:rsidRPr="004B0C3D" w:rsidRDefault="004B0C3D" w:rsidP="004B0C3D">
            <w:pPr>
              <w:numPr>
                <w:ilvl w:val="0"/>
                <w:numId w:val="11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die Auswirkungen des Tourismus in ökonomischer, ökologischer und sozialer Hinsicht erläutern (SK) </w:t>
            </w:r>
          </w:p>
          <w:p w14:paraId="74BB90CC" w14:textId="77777777" w:rsidR="004B0C3D" w:rsidRPr="004B0C3D" w:rsidRDefault="004B0C3D" w:rsidP="004B0C3D">
            <w:pPr>
              <w:numPr>
                <w:ilvl w:val="0"/>
                <w:numId w:val="11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das Konzept des sanften Tourismus und seine räumlichen Voraussetzungen und Folgen erörtern (SK) </w:t>
            </w:r>
          </w:p>
          <w:p w14:paraId="5AAEDE7D" w14:textId="77777777" w:rsidR="004B0C3D" w:rsidRPr="004B0C3D" w:rsidRDefault="004B0C3D" w:rsidP="004B0C3D">
            <w:pPr>
              <w:numPr>
                <w:ilvl w:val="0"/>
                <w:numId w:val="11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sich unmittelbar vor Ort und mittelbar mit Hilfe von Karten und einfachen </w:t>
            </w:r>
            <w:r w:rsidRPr="004B0C3D">
              <w:rPr>
                <w:rFonts w:ascii="Verdana" w:eastAsia="Times New Roman" w:hAnsi="Verdana" w:cs="Arial"/>
                <w:kern w:val="0"/>
                <w:lang w:eastAsia="de-DE"/>
                <w14:ligatures w14:val="none"/>
              </w:rPr>
              <w:lastRenderedPageBreak/>
              <w:t>web- bzw. GPS-basierten Anwendungen orientieren (MK1)</w:t>
            </w:r>
            <w:r w:rsidRPr="004B0C3D">
              <w:rPr>
                <w:rFonts w:ascii="Verdana" w:eastAsia="Times New Roman" w:hAnsi="Verdana" w:cs="Arial"/>
                <w:noProof/>
                <w:kern w:val="0"/>
                <w:lang w:eastAsia="de-DE"/>
                <w14:ligatures w14:val="none"/>
              </w:rPr>
              <w:drawing>
                <wp:inline distT="0" distB="0" distL="0" distR="0" wp14:anchorId="1D229AD1" wp14:editId="539A0E54">
                  <wp:extent cx="114300" cy="76200"/>
                  <wp:effectExtent l="0" t="0" r="0" b="0"/>
                  <wp:docPr id="161" name="Bild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19A4F56" w14:textId="77777777" w:rsidR="004B0C3D" w:rsidRPr="004B0C3D" w:rsidRDefault="004B0C3D" w:rsidP="004B0C3D">
            <w:pPr>
              <w:numPr>
                <w:ilvl w:val="0"/>
                <w:numId w:val="11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einfache geographische Sachverhalte identifizieren und erste Fragestellungen entwickeln (MK2)</w:t>
            </w:r>
            <w:r w:rsidRPr="004B0C3D">
              <w:rPr>
                <w:rFonts w:ascii="Verdana" w:eastAsia="Times New Roman" w:hAnsi="Verdana" w:cs="Arial"/>
                <w:noProof/>
                <w:kern w:val="0"/>
                <w:lang w:eastAsia="de-DE"/>
                <w14:ligatures w14:val="none"/>
              </w:rPr>
              <w:drawing>
                <wp:inline distT="0" distB="0" distL="0" distR="0" wp14:anchorId="58249484" wp14:editId="0E626A4B">
                  <wp:extent cx="114300" cy="76200"/>
                  <wp:effectExtent l="0" t="0" r="0" b="0"/>
                  <wp:docPr id="162" name="Bild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17E23544" w14:textId="77777777" w:rsidR="004B0C3D" w:rsidRPr="004B0C3D" w:rsidRDefault="004B0C3D" w:rsidP="004B0C3D">
            <w:pPr>
              <w:numPr>
                <w:ilvl w:val="0"/>
                <w:numId w:val="11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Inhaltsverzeichnis, Register und Koordinaten im Atlas zur Orientierung und Lokalisierung nutzen (MK3)</w:t>
            </w:r>
            <w:r w:rsidRPr="004B0C3D">
              <w:rPr>
                <w:rFonts w:ascii="Verdana" w:eastAsia="Times New Roman" w:hAnsi="Verdana" w:cs="Arial"/>
                <w:noProof/>
                <w:kern w:val="0"/>
                <w:lang w:eastAsia="de-DE"/>
                <w14:ligatures w14:val="none"/>
              </w:rPr>
              <w:drawing>
                <wp:inline distT="0" distB="0" distL="0" distR="0" wp14:anchorId="709466A8" wp14:editId="083329B4">
                  <wp:extent cx="114300" cy="76200"/>
                  <wp:effectExtent l="0" t="0" r="0" b="0"/>
                  <wp:docPr id="163" name="Bild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5C222CD2" w14:textId="77777777" w:rsidR="004B0C3D" w:rsidRPr="004B0C3D" w:rsidRDefault="004B0C3D" w:rsidP="004B0C3D">
            <w:pPr>
              <w:numPr>
                <w:ilvl w:val="0"/>
                <w:numId w:val="120"/>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mit Hilfe analoger und digitaler Techniken verständlich und adressatenbezogen unter Verwendung eingeführter Fachbegriffe präsentieren (MK4)</w:t>
            </w:r>
            <w:r w:rsidRPr="004B0C3D">
              <w:rPr>
                <w:rFonts w:ascii="Verdana" w:eastAsia="Times New Roman" w:hAnsi="Verdana" w:cs="Arial"/>
                <w:noProof/>
                <w:kern w:val="0"/>
                <w:lang w:eastAsia="de-DE"/>
                <w14:ligatures w14:val="none"/>
              </w:rPr>
              <w:drawing>
                <wp:inline distT="0" distB="0" distL="0" distR="0" wp14:anchorId="2DD39CCF" wp14:editId="2A337071">
                  <wp:extent cx="107950" cy="133350"/>
                  <wp:effectExtent l="0" t="0" r="6350" b="0"/>
                  <wp:docPr id="164" name="Bild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126D5E38" wp14:editId="08C4428B">
                  <wp:extent cx="114300" cy="76200"/>
                  <wp:effectExtent l="0" t="0" r="0" b="0"/>
                  <wp:docPr id="165" name="Bild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261E65B2" w14:textId="77777777" w:rsidR="004B0C3D" w:rsidRPr="004B0C3D" w:rsidRDefault="004B0C3D" w:rsidP="004B0C3D">
            <w:pPr>
              <w:numPr>
                <w:ilvl w:val="0"/>
                <w:numId w:val="121"/>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geographische Informationen mittels Skizzen und einfachen Diagrammen graphisch darstellen (MK5)</w:t>
            </w:r>
            <w:r w:rsidRPr="004B0C3D">
              <w:rPr>
                <w:rFonts w:ascii="Verdana" w:eastAsia="Times New Roman" w:hAnsi="Verdana" w:cs="Arial"/>
                <w:noProof/>
                <w:kern w:val="0"/>
                <w:lang w:eastAsia="de-DE"/>
                <w14:ligatures w14:val="none"/>
              </w:rPr>
              <w:drawing>
                <wp:inline distT="0" distB="0" distL="0" distR="0" wp14:anchorId="6C398AD0" wp14:editId="768F2FDE">
                  <wp:extent cx="120650" cy="76200"/>
                  <wp:effectExtent l="0" t="0" r="0" b="0"/>
                  <wp:docPr id="166" name="Bild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73020F2" w14:textId="77777777" w:rsidR="004B0C3D" w:rsidRPr="004B0C3D" w:rsidRDefault="004B0C3D" w:rsidP="004B0C3D">
            <w:pPr>
              <w:numPr>
                <w:ilvl w:val="0"/>
                <w:numId w:val="122"/>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Kriterien für die Beurteilung fremden und eigenen raumwirksamen Handelns anführen (UK1)</w:t>
            </w:r>
            <w:r w:rsidRPr="004B0C3D">
              <w:rPr>
                <w:rFonts w:ascii="Verdana" w:eastAsia="Times New Roman" w:hAnsi="Verdana" w:cs="Arial"/>
                <w:noProof/>
                <w:kern w:val="0"/>
                <w:lang w:eastAsia="de-DE"/>
                <w14:ligatures w14:val="none"/>
              </w:rPr>
              <w:drawing>
                <wp:inline distT="0" distB="0" distL="0" distR="0" wp14:anchorId="6E2C3D79" wp14:editId="323F4577">
                  <wp:extent cx="133350" cy="133350"/>
                  <wp:effectExtent l="0" t="0" r="0" b="0"/>
                  <wp:docPr id="167" name="Bild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4058BF78" wp14:editId="27B6453F">
                  <wp:extent cx="107950" cy="133350"/>
                  <wp:effectExtent l="0" t="0" r="6350" b="0"/>
                  <wp:docPr id="168" name="Bild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0C6CE877" w14:textId="77777777" w:rsidR="004B0C3D" w:rsidRPr="004B0C3D" w:rsidRDefault="004B0C3D" w:rsidP="004B0C3D">
            <w:pPr>
              <w:numPr>
                <w:ilvl w:val="0"/>
                <w:numId w:val="123"/>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xml:space="preserve">Pro- und Kontra-Argumente zu verschiedenen, kontrovers diskutierten Sachverhalten </w:t>
            </w:r>
            <w:r w:rsidRPr="004B0C3D">
              <w:rPr>
                <w:rFonts w:ascii="Verdana" w:eastAsia="Times New Roman" w:hAnsi="Verdana" w:cs="Arial"/>
                <w:kern w:val="0"/>
                <w:lang w:eastAsia="de-DE"/>
                <w14:ligatures w14:val="none"/>
              </w:rPr>
              <w:lastRenderedPageBreak/>
              <w:t>gegeneinander abwägen (UK2)</w:t>
            </w:r>
            <w:r w:rsidRPr="004B0C3D">
              <w:rPr>
                <w:rFonts w:ascii="Verdana" w:eastAsia="Times New Roman" w:hAnsi="Verdana" w:cs="Arial"/>
                <w:noProof/>
                <w:kern w:val="0"/>
                <w:lang w:eastAsia="de-DE"/>
                <w14:ligatures w14:val="none"/>
              </w:rPr>
              <w:drawing>
                <wp:inline distT="0" distB="0" distL="0" distR="0" wp14:anchorId="168B55E2" wp14:editId="7A6A8A54">
                  <wp:extent cx="133350" cy="133350"/>
                  <wp:effectExtent l="0" t="0" r="0" b="0"/>
                  <wp:docPr id="169" name="Bild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6449A070" wp14:editId="779CE67D">
                  <wp:extent cx="107950" cy="133350"/>
                  <wp:effectExtent l="0" t="0" r="6350" b="0"/>
                  <wp:docPr id="170" name="Bild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91EDD25" w14:textId="77777777" w:rsidR="004B0C3D" w:rsidRPr="004B0C3D" w:rsidRDefault="004B0C3D" w:rsidP="004B0C3D">
            <w:pPr>
              <w:numPr>
                <w:ilvl w:val="0"/>
                <w:numId w:val="124"/>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Arbeitsergebnisse zu raumbezogenen Fragestellungen hinsichtlich ihrer fachlichen Richtigkeit und vereinbarter Darstellungskriterien beurteilen (UK3)</w:t>
            </w:r>
            <w:r w:rsidRPr="004B0C3D">
              <w:rPr>
                <w:rFonts w:ascii="Verdana" w:eastAsia="Times New Roman" w:hAnsi="Verdana" w:cs="Arial"/>
                <w:noProof/>
                <w:kern w:val="0"/>
                <w:lang w:eastAsia="de-DE"/>
                <w14:ligatures w14:val="none"/>
              </w:rPr>
              <w:drawing>
                <wp:inline distT="0" distB="0" distL="0" distR="0" wp14:anchorId="594348A3" wp14:editId="05467F8B">
                  <wp:extent cx="107950" cy="133350"/>
                  <wp:effectExtent l="0" t="0" r="6350" b="0"/>
                  <wp:docPr id="171" name="Bild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016ABF5" w14:textId="77777777" w:rsidR="004B0C3D" w:rsidRPr="004B0C3D" w:rsidRDefault="004B0C3D" w:rsidP="004B0C3D">
            <w:pPr>
              <w:numPr>
                <w:ilvl w:val="0"/>
                <w:numId w:val="125"/>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in Ansätzen positive und negative Auswirkungen einer touristischen Raumentwicklung beurteilen (UK)</w:t>
            </w:r>
            <w:r w:rsidRPr="004B0C3D">
              <w:rPr>
                <w:rFonts w:ascii="Verdana" w:eastAsia="Times New Roman" w:hAnsi="Verdana" w:cs="Arial"/>
                <w:noProof/>
                <w:kern w:val="0"/>
                <w:lang w:eastAsia="de-DE"/>
                <w14:ligatures w14:val="none"/>
              </w:rPr>
              <w:drawing>
                <wp:inline distT="0" distB="0" distL="0" distR="0" wp14:anchorId="7C97A14D" wp14:editId="601414CF">
                  <wp:extent cx="133350" cy="133350"/>
                  <wp:effectExtent l="0" t="0" r="0" b="0"/>
                  <wp:docPr id="172" name="Bild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40CFB5D6" w14:textId="77777777" w:rsidR="004B0C3D" w:rsidRPr="004B0C3D" w:rsidRDefault="004B0C3D" w:rsidP="004B0C3D">
            <w:pPr>
              <w:numPr>
                <w:ilvl w:val="0"/>
                <w:numId w:val="126"/>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ausgewählte Aspekte des Zielkonflikts zwischen ökonomischem Wachstum und nachhaltiger Entwicklung eines Touristenortes erörtern (UK)</w:t>
            </w:r>
            <w:r w:rsidRPr="004B0C3D">
              <w:rPr>
                <w:rFonts w:ascii="Verdana" w:eastAsia="Times New Roman" w:hAnsi="Verdana" w:cs="Arial"/>
                <w:noProof/>
                <w:kern w:val="0"/>
                <w:lang w:eastAsia="de-DE"/>
                <w14:ligatures w14:val="none"/>
              </w:rPr>
              <w:drawing>
                <wp:inline distT="0" distB="0" distL="0" distR="0" wp14:anchorId="7D6F438E" wp14:editId="307F902E">
                  <wp:extent cx="133350" cy="133350"/>
                  <wp:effectExtent l="0" t="0" r="0" b="0"/>
                  <wp:docPr id="173" name="Bild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B7FB8CB" w14:textId="77777777" w:rsidR="004B0C3D" w:rsidRPr="004B0C3D" w:rsidRDefault="004B0C3D" w:rsidP="004B0C3D">
            <w:pPr>
              <w:numPr>
                <w:ilvl w:val="0"/>
                <w:numId w:val="127"/>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ausgewählte Gesichtspunkte ihres eigenen Urlaubs- und Freizeitverhaltens erörtern (UK)</w:t>
            </w:r>
            <w:r w:rsidRPr="004B0C3D">
              <w:rPr>
                <w:rFonts w:ascii="Verdana" w:eastAsia="Times New Roman" w:hAnsi="Verdana" w:cs="Arial"/>
                <w:noProof/>
                <w:kern w:val="0"/>
                <w:lang w:eastAsia="de-DE"/>
                <w14:ligatures w14:val="none"/>
              </w:rPr>
              <w:drawing>
                <wp:inline distT="0" distB="0" distL="0" distR="0" wp14:anchorId="28CAF646" wp14:editId="0D56B2CD">
                  <wp:extent cx="133350" cy="133350"/>
                  <wp:effectExtent l="0" t="0" r="0" b="0"/>
                  <wp:docPr id="174"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6DE12CB8" w14:textId="77777777" w:rsidR="004B0C3D" w:rsidRPr="004B0C3D" w:rsidRDefault="004B0C3D" w:rsidP="004B0C3D">
            <w:pPr>
              <w:numPr>
                <w:ilvl w:val="0"/>
                <w:numId w:val="128"/>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probehandelnd in Raumnutzungskonflikten eigene bzw. fremde Positionen unter Nutzung von Sachargumenten vertreten (HK1)</w:t>
            </w:r>
            <w:r w:rsidRPr="004B0C3D">
              <w:rPr>
                <w:rFonts w:ascii="Verdana" w:eastAsia="Times New Roman" w:hAnsi="Verdana" w:cs="Arial"/>
                <w:noProof/>
                <w:kern w:val="0"/>
                <w:lang w:eastAsia="de-DE"/>
                <w14:ligatures w14:val="none"/>
              </w:rPr>
              <w:drawing>
                <wp:inline distT="0" distB="0" distL="0" distR="0" wp14:anchorId="52160E01" wp14:editId="33242AA9">
                  <wp:extent cx="133350" cy="133350"/>
                  <wp:effectExtent l="0" t="0" r="0" b="0"/>
                  <wp:docPr id="175" name="Bild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0D855743" wp14:editId="4F714BDA">
                  <wp:extent cx="107950" cy="133350"/>
                  <wp:effectExtent l="0" t="0" r="6350" b="0"/>
                  <wp:docPr id="176" name="Bild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p w14:paraId="727D7B1D" w14:textId="77777777" w:rsidR="004B0C3D" w:rsidRPr="004B0C3D" w:rsidRDefault="004B0C3D" w:rsidP="004B0C3D">
            <w:pPr>
              <w:numPr>
                <w:ilvl w:val="0"/>
                <w:numId w:val="129"/>
              </w:numPr>
              <w:spacing w:after="0" w:line="240" w:lineRule="auto"/>
              <w:ind w:left="735"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lastRenderedPageBreak/>
              <w:t>sich an Planungsaufgaben im Rahmen von Unterrichtsgängen oder Exkursionen beteiligen (HK2)</w:t>
            </w:r>
            <w:r w:rsidRPr="004B0C3D">
              <w:rPr>
                <w:rFonts w:ascii="Verdana" w:eastAsia="Times New Roman" w:hAnsi="Verdana" w:cs="Arial"/>
                <w:noProof/>
                <w:kern w:val="0"/>
                <w:lang w:eastAsia="de-DE"/>
                <w14:ligatures w14:val="none"/>
              </w:rPr>
              <w:drawing>
                <wp:inline distT="0" distB="0" distL="0" distR="0" wp14:anchorId="4877D1F9" wp14:editId="37BF06E3">
                  <wp:extent cx="107950" cy="133350"/>
                  <wp:effectExtent l="0" t="0" r="6350" b="0"/>
                  <wp:docPr id="177" name="Bild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4B0C3D">
              <w:rPr>
                <w:rFonts w:ascii="Verdana" w:eastAsia="Times New Roman" w:hAnsi="Verdana" w:cs="Arial"/>
                <w:noProof/>
                <w:kern w:val="0"/>
                <w:lang w:eastAsia="de-DE"/>
                <w14:ligatures w14:val="none"/>
              </w:rPr>
              <w:drawing>
                <wp:inline distT="0" distB="0" distL="0" distR="0" wp14:anchorId="36780C9B" wp14:editId="36885D7E">
                  <wp:extent cx="114300" cy="76200"/>
                  <wp:effectExtent l="0" t="0" r="0" b="0"/>
                  <wp:docPr id="178" name="Bild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4B0C3D">
              <w:rPr>
                <w:rFonts w:ascii="Verdana" w:eastAsia="Times New Roman" w:hAnsi="Verdana" w:cs="Arial"/>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52E8F38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Tourismus, </w:t>
            </w:r>
          </w:p>
          <w:p w14:paraId="4DD2925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Hauptsaison, </w:t>
            </w:r>
          </w:p>
          <w:p w14:paraId="22445AA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Flut,  </w:t>
            </w:r>
          </w:p>
          <w:p w14:paraId="3356DD7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Ebbe,  </w:t>
            </w:r>
          </w:p>
          <w:p w14:paraId="2679D59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Gezeiten,  </w:t>
            </w:r>
          </w:p>
          <w:p w14:paraId="2B03319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Watt </w:t>
            </w:r>
          </w:p>
          <w:p w14:paraId="3492F2E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Nationalpark, </w:t>
            </w:r>
          </w:p>
          <w:p w14:paraId="047D81D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sanfter Tourismus, </w:t>
            </w:r>
          </w:p>
          <w:p w14:paraId="5DEA69C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Vegetationszeit, Höhenstufen, </w:t>
            </w:r>
          </w:p>
          <w:p w14:paraId="04E9916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sanfter Tourist, </w:t>
            </w:r>
          </w:p>
          <w:p w14:paraId="0F7BCB2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Massen-tourismus, </w:t>
            </w:r>
          </w:p>
          <w:p w14:paraId="1B2E3E0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Städtetourismus </w:t>
            </w:r>
          </w:p>
          <w:p w14:paraId="580DC99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künstliche Erlebniswelten, </w:t>
            </w:r>
          </w:p>
          <w:p w14:paraId="23FA764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798" w:type="dxa"/>
            <w:tcBorders>
              <w:top w:val="single" w:sz="6" w:space="0" w:color="auto"/>
              <w:left w:val="single" w:sz="6" w:space="0" w:color="auto"/>
              <w:bottom w:val="single" w:sz="6" w:space="0" w:color="auto"/>
              <w:right w:val="single" w:sz="6" w:space="0" w:color="auto"/>
            </w:tcBorders>
            <w:hideMark/>
          </w:tcPr>
          <w:p w14:paraId="5A992B6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Reflexion von individuellen Bedürfnissen und Bedarfen sowohl in der Gegenwart als auch in der Zukunft </w:t>
            </w:r>
            <w:r w:rsidRPr="004B0C3D">
              <w:rPr>
                <w:rFonts w:ascii="Verdana" w:eastAsia="Times New Roman" w:hAnsi="Verdana" w:cs="Arial"/>
                <w:kern w:val="0"/>
                <w:lang w:eastAsia="de-DE"/>
                <w14:ligatures w14:val="none"/>
              </w:rPr>
              <w:t> </w:t>
            </w:r>
          </w:p>
          <w:p w14:paraId="412320E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individueller Bedürfnisse  </w:t>
            </w:r>
          </w:p>
          <w:p w14:paraId="7BB21BE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Abwägung unterschiedlicher Möglichkeiten der Bedarfsdeckung  </w:t>
            </w:r>
          </w:p>
          <w:p w14:paraId="7AE4580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Mittelherkunft und Einkommensverwendungsbereichen zur Bedarfsbefriedigung in privaten Haushalten  </w:t>
            </w:r>
          </w:p>
          <w:p w14:paraId="25122E4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Reflexion des Spannungsfelds zwischen verfügbaren Mitteln für unterschiedliche Verwendungszwecke und Konsumwünsche  </w:t>
            </w:r>
          </w:p>
          <w:p w14:paraId="45855D7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Abwägen von Gegenwarts- und Zukunftsbedürfnissen  </w:t>
            </w:r>
          </w:p>
          <w:p w14:paraId="28605123"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1215858F"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gesellschaftlichen Einflüssen aus Konsumentscheidungen unter Berücksichtigung verschiedener Interessen</w:t>
            </w:r>
            <w:r w:rsidRPr="004B0C3D">
              <w:rPr>
                <w:rFonts w:ascii="Verdana" w:eastAsia="Times New Roman" w:hAnsi="Verdana" w:cs="Arial"/>
                <w:kern w:val="0"/>
                <w:lang w:eastAsia="de-DE"/>
                <w14:ligatures w14:val="none"/>
              </w:rPr>
              <w:t>  </w:t>
            </w:r>
          </w:p>
          <w:p w14:paraId="5EB16A4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unterschiedlicher Interessen von Anbietern und Nachfragern  </w:t>
            </w:r>
          </w:p>
          <w:p w14:paraId="57463F5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Hindernissen selbstbestimmten Konsums  </w:t>
            </w:r>
          </w:p>
          <w:p w14:paraId="3CF9C76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lastRenderedPageBreak/>
              <w:t>- Reflexion von demonstrativen und kompensatorischen Formen des Konsums mit Blick auf Identitätsstiftung und soziales Prestige  </w:t>
            </w:r>
          </w:p>
          <w:p w14:paraId="556279A0"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3DE0E17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individuellen und gesellschaftlichen Folgen des Konsums</w:t>
            </w:r>
            <w:r w:rsidRPr="004B0C3D">
              <w:rPr>
                <w:rFonts w:ascii="Verdana" w:eastAsia="Times New Roman" w:hAnsi="Verdana" w:cs="Arial"/>
                <w:kern w:val="0"/>
                <w:lang w:eastAsia="de-DE"/>
                <w14:ligatures w14:val="none"/>
              </w:rPr>
              <w:t>  </w:t>
            </w:r>
          </w:p>
          <w:p w14:paraId="7736731C"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und Analyse gesundheitlicher, ökologischer, finanzieller, sozialer Auswirkungen von Konsumentscheidungen </w:t>
            </w:r>
          </w:p>
          <w:p w14:paraId="7EEAF40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Identifikation von Hemmnissen und Zielkonflikten umwelt- und sozialverträglichen Konsumverhaltens (Kollektivgüter, Dilemmasituation)  </w:t>
            </w:r>
          </w:p>
          <w:p w14:paraId="16A192B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xml:space="preserve">- Reflexion der Wechselwirkungen zwischen Konsum, Produktion, technologischer und ökologischer Entwicklung auch unter </w:t>
            </w:r>
            <w:proofErr w:type="gramStart"/>
            <w:r w:rsidRPr="004B0C3D">
              <w:rPr>
                <w:rFonts w:ascii="Verdana" w:eastAsia="Times New Roman" w:hAnsi="Verdana" w:cs="Arial"/>
                <w:kern w:val="0"/>
                <w:lang w:eastAsia="de-DE"/>
                <w14:ligatures w14:val="none"/>
              </w:rPr>
              <w:t>globaler  Perspektive</w:t>
            </w:r>
            <w:proofErr w:type="gramEnd"/>
            <w:r w:rsidRPr="004B0C3D">
              <w:rPr>
                <w:rFonts w:ascii="Verdana" w:eastAsia="Times New Roman" w:hAnsi="Verdana" w:cs="Arial"/>
                <w:kern w:val="0"/>
                <w:lang w:eastAsia="de-DE"/>
                <w14:ligatures w14:val="none"/>
              </w:rPr>
              <w:t>  </w:t>
            </w:r>
          </w:p>
          <w:p w14:paraId="4F86DB16"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p w14:paraId="038FBBF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t>Auseinandersetzung mit individuellen, kollektiven und politischen Gestaltungsoptionen des Konsums</w:t>
            </w:r>
            <w:r w:rsidRPr="004B0C3D">
              <w:rPr>
                <w:rFonts w:ascii="Verdana" w:eastAsia="Times New Roman" w:hAnsi="Verdana" w:cs="Arial"/>
                <w:kern w:val="0"/>
                <w:lang w:eastAsia="de-DE"/>
                <w14:ligatures w14:val="none"/>
              </w:rPr>
              <w:t>   </w:t>
            </w:r>
          </w:p>
          <w:p w14:paraId="3C2A34C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xml:space="preserve">- Entwicklung von Gestaltungsoptionen für einen selbstbestimmten und verantwortlichen Konsum (z.B. Interventionsmöglichkeiten von </w:t>
            </w:r>
            <w:r w:rsidRPr="004B0C3D">
              <w:rPr>
                <w:rFonts w:ascii="Verdana" w:eastAsia="Times New Roman" w:hAnsi="Verdana" w:cs="Arial"/>
                <w:kern w:val="0"/>
                <w:lang w:eastAsia="de-DE"/>
                <w14:ligatures w14:val="none"/>
              </w:rPr>
              <w:lastRenderedPageBreak/>
              <w:t>Kauf oder Boykott (Exit), Widerspruch (Veto), Bedarfsverlagerung, Leitbilder umwelt- und sozialverträglicher Lebensstile)  </w:t>
            </w:r>
          </w:p>
          <w:p w14:paraId="3A3714BA"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Analyse und Reflexion von Lebensstilen </w:t>
            </w:r>
          </w:p>
        </w:tc>
        <w:tc>
          <w:tcPr>
            <w:tcW w:w="3673" w:type="dxa"/>
            <w:tcBorders>
              <w:top w:val="single" w:sz="6" w:space="0" w:color="auto"/>
              <w:left w:val="single" w:sz="6" w:space="0" w:color="auto"/>
              <w:bottom w:val="single" w:sz="6" w:space="0" w:color="auto"/>
              <w:right w:val="single" w:sz="6" w:space="0" w:color="auto"/>
            </w:tcBorders>
            <w:hideMark/>
          </w:tcPr>
          <w:p w14:paraId="6E22EF0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kern w:val="0"/>
                <w:lang w:eastAsia="de-DE"/>
                <w14:ligatures w14:val="none"/>
              </w:rPr>
              <w:lastRenderedPageBreak/>
              <w:t>Produzieren und Präsentieren/ Kommunizieren und Kooperieren</w:t>
            </w:r>
            <w:r w:rsidRPr="004B0C3D">
              <w:rPr>
                <w:rFonts w:ascii="Verdana" w:eastAsia="Times New Roman" w:hAnsi="Verdana" w:cs="Arial"/>
                <w:kern w:val="0"/>
                <w:lang w:eastAsia="de-DE"/>
                <w14:ligatures w14:val="none"/>
              </w:rPr>
              <w:t> </w:t>
            </w:r>
          </w:p>
          <w:p w14:paraId="4D388FA5" w14:textId="77777777" w:rsidR="004B0C3D" w:rsidRPr="004B0C3D" w:rsidRDefault="004B0C3D" w:rsidP="004B0C3D">
            <w:pPr>
              <w:numPr>
                <w:ilvl w:val="0"/>
                <w:numId w:val="130"/>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S. 164-165 – ein Erklärvideo zum Thema Ebbe und Flut aufnehmen </w:t>
            </w:r>
          </w:p>
          <w:p w14:paraId="0DEB9E76" w14:textId="77777777" w:rsidR="004B0C3D" w:rsidRPr="004B0C3D" w:rsidRDefault="004B0C3D" w:rsidP="004B0C3D">
            <w:pPr>
              <w:numPr>
                <w:ilvl w:val="0"/>
                <w:numId w:val="131"/>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(MKR 4.1, 4.2) </w:t>
            </w:r>
          </w:p>
          <w:p w14:paraId="232ACF7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 </w:t>
            </w:r>
          </w:p>
          <w:p w14:paraId="3C65BD5B"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 </w:t>
            </w:r>
          </w:p>
          <w:p w14:paraId="261E1D95"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color w:val="000000"/>
                <w:kern w:val="0"/>
                <w:lang w:eastAsia="de-DE"/>
                <w14:ligatures w14:val="none"/>
              </w:rPr>
              <w:t>Informieren und Recherchieren </w:t>
            </w:r>
            <w:r w:rsidRPr="004B0C3D">
              <w:rPr>
                <w:rFonts w:ascii="Verdana" w:eastAsia="Times New Roman" w:hAnsi="Verdana" w:cs="Arial"/>
                <w:color w:val="000000"/>
                <w:kern w:val="0"/>
                <w:lang w:eastAsia="de-DE"/>
                <w14:ligatures w14:val="none"/>
              </w:rPr>
              <w:t> </w:t>
            </w:r>
          </w:p>
          <w:p w14:paraId="6C61A894" w14:textId="77777777" w:rsidR="004B0C3D" w:rsidRPr="004B0C3D" w:rsidRDefault="004B0C3D" w:rsidP="004B0C3D">
            <w:pPr>
              <w:numPr>
                <w:ilvl w:val="0"/>
                <w:numId w:val="132"/>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182 (aus Terra 1(2019</w:t>
            </w:r>
            <w:proofErr w:type="gramStart"/>
            <w:r w:rsidRPr="004B0C3D">
              <w:rPr>
                <w:rFonts w:ascii="Verdana" w:eastAsia="Times New Roman" w:hAnsi="Verdana" w:cs="Arial"/>
                <w:color w:val="000000"/>
                <w:kern w:val="0"/>
                <w:lang w:eastAsia="de-DE"/>
                <w14:ligatures w14:val="none"/>
              </w:rPr>
              <w:t>))/</w:t>
            </w:r>
            <w:proofErr w:type="gramEnd"/>
            <w:r w:rsidRPr="004B0C3D">
              <w:rPr>
                <w:rFonts w:ascii="Verdana" w:eastAsia="Times New Roman" w:hAnsi="Verdana" w:cs="Arial"/>
                <w:color w:val="000000"/>
                <w:kern w:val="0"/>
                <w:lang w:eastAsia="de-DE"/>
                <w14:ligatures w14:val="none"/>
              </w:rPr>
              <w:t xml:space="preserve"> „Tabellen lesen und auswerten“ </w:t>
            </w:r>
          </w:p>
          <w:p w14:paraId="798D3298" w14:textId="77777777" w:rsidR="004B0C3D" w:rsidRPr="004B0C3D" w:rsidRDefault="004B0C3D" w:rsidP="004B0C3D">
            <w:pPr>
              <w:numPr>
                <w:ilvl w:val="0"/>
                <w:numId w:val="133"/>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190 / „Diagramme zeichnen und auswerten“ </w:t>
            </w:r>
          </w:p>
          <w:p w14:paraId="38DAE2BC" w14:textId="77777777" w:rsidR="004B0C3D" w:rsidRPr="004B0C3D" w:rsidRDefault="004B0C3D" w:rsidP="004B0C3D">
            <w:pPr>
              <w:spacing w:after="0" w:line="240" w:lineRule="auto"/>
              <w:ind w:left="450"/>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(MKR 1.2, 1.3, 2.2, 2.3) </w:t>
            </w:r>
          </w:p>
          <w:p w14:paraId="40392754"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000000"/>
                <w:kern w:val="0"/>
                <w:lang w:eastAsia="de-DE"/>
                <w14:ligatures w14:val="none"/>
              </w:rPr>
              <w:t> </w:t>
            </w:r>
          </w:p>
          <w:p w14:paraId="6BA6A3F8"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color w:val="000000"/>
                <w:kern w:val="0"/>
                <w:lang w:eastAsia="de-DE"/>
                <w14:ligatures w14:val="none"/>
              </w:rPr>
              <w:t>Informieren und Recherchieren/ Produzieren und Präsentieren</w:t>
            </w:r>
            <w:r w:rsidRPr="004B0C3D">
              <w:rPr>
                <w:rFonts w:ascii="Verdana" w:eastAsia="Times New Roman" w:hAnsi="Verdana" w:cs="Arial"/>
                <w:color w:val="000000"/>
                <w:kern w:val="0"/>
                <w:lang w:eastAsia="de-DE"/>
                <w14:ligatures w14:val="none"/>
              </w:rPr>
              <w:t> </w:t>
            </w:r>
          </w:p>
          <w:p w14:paraId="72ED54DB" w14:textId="77777777" w:rsidR="004B0C3D" w:rsidRPr="004B0C3D" w:rsidRDefault="004B0C3D" w:rsidP="004B0C3D">
            <w:pPr>
              <w:numPr>
                <w:ilvl w:val="0"/>
                <w:numId w:val="134"/>
              </w:numPr>
              <w:spacing w:after="0" w:line="240" w:lineRule="auto"/>
              <w:ind w:left="810"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000000"/>
                <w:kern w:val="0"/>
                <w:lang w:eastAsia="de-DE"/>
                <w14:ligatures w14:val="none"/>
              </w:rPr>
              <w:t>S. 194 (Terra 1, 2019) / „Eine Befragung durchführen“</w:t>
            </w:r>
            <w:r w:rsidRPr="004B0C3D">
              <w:rPr>
                <w:rFonts w:ascii="Verdana" w:eastAsia="Times New Roman" w:hAnsi="Verdana" w:cs="Arial"/>
                <w:kern w:val="0"/>
                <w:lang w:eastAsia="de-DE"/>
                <w14:ligatures w14:val="none"/>
              </w:rPr>
              <w:t xml:space="preserve"> (MKR 1.2, 1.3</w:t>
            </w:r>
            <w:proofErr w:type="gramStart"/>
            <w:r w:rsidRPr="004B0C3D">
              <w:rPr>
                <w:rFonts w:ascii="Verdana" w:eastAsia="Times New Roman" w:hAnsi="Verdana" w:cs="Arial"/>
                <w:kern w:val="0"/>
                <w:lang w:eastAsia="de-DE"/>
                <w14:ligatures w14:val="none"/>
              </w:rPr>
              <w:t>,  4.1</w:t>
            </w:r>
            <w:proofErr w:type="gramEnd"/>
            <w:r w:rsidRPr="004B0C3D">
              <w:rPr>
                <w:rFonts w:ascii="Verdana" w:eastAsia="Times New Roman" w:hAnsi="Verdana" w:cs="Arial"/>
                <w:kern w:val="0"/>
                <w:lang w:eastAsia="de-DE"/>
                <w14:ligatures w14:val="none"/>
              </w:rPr>
              <w:t>, 4.2, 6.2) </w:t>
            </w:r>
          </w:p>
        </w:tc>
        <w:tc>
          <w:tcPr>
            <w:tcW w:w="21" w:type="dxa"/>
            <w:vAlign w:val="center"/>
            <w:hideMark/>
          </w:tcPr>
          <w:p w14:paraId="15DD47D4" w14:textId="77777777" w:rsidR="004B0C3D" w:rsidRPr="004B0C3D" w:rsidRDefault="004B0C3D" w:rsidP="004B0C3D">
            <w:pPr>
              <w:spacing w:after="0" w:line="240" w:lineRule="auto"/>
              <w:rPr>
                <w:rFonts w:ascii="Verdana" w:eastAsia="Times New Roman" w:hAnsi="Verdana" w:cs="Times New Roman"/>
                <w:kern w:val="0"/>
                <w:lang w:eastAsia="de-DE"/>
                <w14:ligatures w14:val="none"/>
              </w:rPr>
            </w:pPr>
          </w:p>
        </w:tc>
      </w:tr>
      <w:tr w:rsidR="00825EFA" w:rsidRPr="004B0C3D" w14:paraId="474E41D1" w14:textId="77777777" w:rsidTr="00825EFA">
        <w:trPr>
          <w:trHeight w:val="300"/>
        </w:trPr>
        <w:tc>
          <w:tcPr>
            <w:tcW w:w="1717" w:type="dxa"/>
            <w:tcBorders>
              <w:top w:val="single" w:sz="6" w:space="0" w:color="auto"/>
              <w:left w:val="single" w:sz="6" w:space="0" w:color="auto"/>
              <w:bottom w:val="single" w:sz="6" w:space="0" w:color="auto"/>
              <w:right w:val="single" w:sz="6" w:space="0" w:color="auto"/>
            </w:tcBorders>
            <w:hideMark/>
          </w:tcPr>
          <w:p w14:paraId="1544CA31"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b/>
                <w:bCs/>
                <w:color w:val="3366FF"/>
                <w:kern w:val="0"/>
                <w:lang w:eastAsia="de-DE"/>
                <w14:ligatures w14:val="none"/>
              </w:rPr>
              <w:lastRenderedPageBreak/>
              <w:t xml:space="preserve">8. </w:t>
            </w:r>
            <w:proofErr w:type="gramStart"/>
            <w:r w:rsidRPr="004B0C3D">
              <w:rPr>
                <w:rFonts w:ascii="Verdana" w:eastAsia="Times New Roman" w:hAnsi="Verdana" w:cs="Arial"/>
                <w:b/>
                <w:bCs/>
                <w:color w:val="3366FF"/>
                <w:kern w:val="0"/>
                <w:lang w:eastAsia="de-DE"/>
                <w14:ligatures w14:val="none"/>
              </w:rPr>
              <w:t>Topographie</w:t>
            </w:r>
            <w:proofErr w:type="gramEnd"/>
            <w:r w:rsidRPr="004B0C3D">
              <w:rPr>
                <w:rFonts w:ascii="Verdana" w:eastAsia="Times New Roman" w:hAnsi="Verdana" w:cs="Arial"/>
                <w:b/>
                <w:bCs/>
                <w:color w:val="3366FF"/>
                <w:kern w:val="0"/>
                <w:lang w:eastAsia="de-DE"/>
                <w14:ligatures w14:val="none"/>
              </w:rPr>
              <w:t xml:space="preserve"> Europas (S. 194- 195)</w:t>
            </w:r>
            <w:r w:rsidRPr="004B0C3D">
              <w:rPr>
                <w:rFonts w:ascii="Verdana" w:eastAsia="Times New Roman" w:hAnsi="Verdana" w:cs="Arial"/>
                <w:color w:val="3366FF"/>
                <w:kern w:val="0"/>
                <w:lang w:eastAsia="de-DE"/>
                <w14:ligatures w14:val="none"/>
              </w:rPr>
              <w:t> </w:t>
            </w:r>
          </w:p>
          <w:p w14:paraId="0B0D649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(ca. 2 Stunden) </w:t>
            </w:r>
          </w:p>
        </w:tc>
        <w:tc>
          <w:tcPr>
            <w:tcW w:w="3563" w:type="dxa"/>
            <w:tcBorders>
              <w:top w:val="single" w:sz="6" w:space="0" w:color="auto"/>
              <w:left w:val="single" w:sz="6" w:space="0" w:color="auto"/>
              <w:bottom w:val="single" w:sz="6" w:space="0" w:color="auto"/>
              <w:right w:val="single" w:sz="6" w:space="0" w:color="auto"/>
            </w:tcBorders>
            <w:hideMark/>
          </w:tcPr>
          <w:p w14:paraId="1BD89D78" w14:textId="77777777" w:rsidR="004B0C3D" w:rsidRPr="004B0C3D" w:rsidRDefault="004B0C3D" w:rsidP="004B0C3D">
            <w:pPr>
              <w:numPr>
                <w:ilvl w:val="0"/>
                <w:numId w:val="135"/>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3366FF"/>
                <w:kern w:val="0"/>
                <w:lang w:eastAsia="de-DE"/>
                <w14:ligatures w14:val="none"/>
              </w:rPr>
              <w:t>Länder, Hauptstädte Europas </w:t>
            </w:r>
          </w:p>
          <w:p w14:paraId="601DC94D" w14:textId="77777777" w:rsidR="004B0C3D" w:rsidRPr="004B0C3D" w:rsidRDefault="004B0C3D" w:rsidP="004B0C3D">
            <w:pPr>
              <w:numPr>
                <w:ilvl w:val="0"/>
                <w:numId w:val="136"/>
              </w:numPr>
              <w:spacing w:after="0" w:line="240" w:lineRule="auto"/>
              <w:ind w:firstLine="0"/>
              <w:textAlignment w:val="baseline"/>
              <w:rPr>
                <w:rFonts w:ascii="Verdana" w:eastAsia="Times New Roman" w:hAnsi="Verdana" w:cs="Arial"/>
                <w:kern w:val="0"/>
                <w:lang w:eastAsia="de-DE"/>
                <w14:ligatures w14:val="none"/>
              </w:rPr>
            </w:pPr>
            <w:r w:rsidRPr="004B0C3D">
              <w:rPr>
                <w:rFonts w:ascii="Verdana" w:eastAsia="Times New Roman" w:hAnsi="Verdana" w:cs="Arial"/>
                <w:color w:val="3366FF"/>
                <w:kern w:val="0"/>
                <w:lang w:eastAsia="de-DE"/>
                <w14:ligatures w14:val="none"/>
              </w:rPr>
              <w:t>Flüsse, Gebirge, Urlaubsregionen, Meere Europas </w:t>
            </w:r>
          </w:p>
          <w:p w14:paraId="71C07E77"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color w:val="3366FF"/>
                <w:kern w:val="0"/>
                <w:lang w:eastAsia="de-DE"/>
                <w14:ligatures w14:val="none"/>
              </w:rPr>
              <w:t> </w:t>
            </w:r>
          </w:p>
        </w:tc>
        <w:tc>
          <w:tcPr>
            <w:tcW w:w="1954" w:type="dxa"/>
            <w:tcBorders>
              <w:top w:val="single" w:sz="6" w:space="0" w:color="auto"/>
              <w:left w:val="single" w:sz="6" w:space="0" w:color="auto"/>
              <w:bottom w:val="single" w:sz="6" w:space="0" w:color="auto"/>
              <w:right w:val="single" w:sz="6" w:space="0" w:color="auto"/>
            </w:tcBorders>
            <w:hideMark/>
          </w:tcPr>
          <w:p w14:paraId="00C07FDD"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798" w:type="dxa"/>
            <w:tcBorders>
              <w:top w:val="single" w:sz="6" w:space="0" w:color="auto"/>
              <w:left w:val="single" w:sz="6" w:space="0" w:color="auto"/>
              <w:bottom w:val="single" w:sz="6" w:space="0" w:color="auto"/>
              <w:right w:val="single" w:sz="6" w:space="0" w:color="auto"/>
            </w:tcBorders>
            <w:hideMark/>
          </w:tcPr>
          <w:p w14:paraId="73F5F2A9"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3673" w:type="dxa"/>
            <w:tcBorders>
              <w:top w:val="single" w:sz="6" w:space="0" w:color="auto"/>
              <w:left w:val="single" w:sz="6" w:space="0" w:color="auto"/>
              <w:bottom w:val="single" w:sz="6" w:space="0" w:color="auto"/>
              <w:right w:val="single" w:sz="6" w:space="0" w:color="auto"/>
            </w:tcBorders>
            <w:hideMark/>
          </w:tcPr>
          <w:p w14:paraId="3D6B3222" w14:textId="77777777" w:rsidR="004B0C3D" w:rsidRPr="004B0C3D" w:rsidRDefault="004B0C3D" w:rsidP="004B0C3D">
            <w:pPr>
              <w:spacing w:after="0" w:line="240" w:lineRule="auto"/>
              <w:textAlignment w:val="baseline"/>
              <w:rPr>
                <w:rFonts w:ascii="Verdana" w:eastAsia="Times New Roman" w:hAnsi="Verdana" w:cs="Times New Roman"/>
                <w:kern w:val="0"/>
                <w:lang w:eastAsia="de-DE"/>
                <w14:ligatures w14:val="none"/>
              </w:rPr>
            </w:pPr>
            <w:r w:rsidRPr="004B0C3D">
              <w:rPr>
                <w:rFonts w:ascii="Verdana" w:eastAsia="Times New Roman" w:hAnsi="Verdana" w:cs="Arial"/>
                <w:kern w:val="0"/>
                <w:lang w:eastAsia="de-DE"/>
                <w14:ligatures w14:val="none"/>
              </w:rPr>
              <w:t> </w:t>
            </w:r>
          </w:p>
        </w:tc>
        <w:tc>
          <w:tcPr>
            <w:tcW w:w="21" w:type="dxa"/>
            <w:vAlign w:val="center"/>
            <w:hideMark/>
          </w:tcPr>
          <w:p w14:paraId="546F2794" w14:textId="77777777" w:rsidR="004B0C3D" w:rsidRPr="004B0C3D" w:rsidRDefault="004B0C3D" w:rsidP="004B0C3D">
            <w:pPr>
              <w:spacing w:after="0" w:line="240" w:lineRule="auto"/>
              <w:rPr>
                <w:rFonts w:ascii="Verdana" w:eastAsia="Times New Roman" w:hAnsi="Verdana" w:cs="Times New Roman"/>
                <w:kern w:val="0"/>
                <w:lang w:eastAsia="de-DE"/>
                <w14:ligatures w14:val="none"/>
              </w:rPr>
            </w:pPr>
          </w:p>
        </w:tc>
      </w:tr>
    </w:tbl>
    <w:p w14:paraId="02DDE2BB" w14:textId="77777777" w:rsidR="00647621" w:rsidRDefault="004B0C3D" w:rsidP="004B0C3D">
      <w:pPr>
        <w:spacing w:after="0" w:line="240" w:lineRule="auto"/>
        <w:textAlignment w:val="baseline"/>
        <w:rPr>
          <w:rFonts w:ascii="Verdana" w:eastAsia="Times New Roman" w:hAnsi="Verdana" w:cs="Arial"/>
          <w:kern w:val="0"/>
          <w:lang w:eastAsia="de-DE"/>
          <w14:ligatures w14:val="none"/>
        </w:rPr>
      </w:pPr>
      <w:r w:rsidRPr="004B0C3D">
        <w:rPr>
          <w:rFonts w:ascii="Verdana" w:eastAsia="Times New Roman" w:hAnsi="Verdana" w:cs="Arial"/>
          <w:kern w:val="0"/>
          <w:lang w:eastAsia="de-DE"/>
          <w14:ligatures w14:val="none"/>
        </w:rPr>
        <w:t> </w:t>
      </w:r>
    </w:p>
    <w:p w14:paraId="4811AF61" w14:textId="2047F064"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kern w:val="0"/>
          <w:lang w:eastAsia="de-DE"/>
          <w14:ligatures w14:val="none"/>
        </w:rPr>
        <w:t>Am Ende einer jeden Reihe, die auf den Kapiteln im Buch basieren, wird jeweils die letzte Stunde dazu genutzt, die Terra- Trainingsseiten zu bearbeiten. Dies dient dazu, erlernte Fachbegriffe, Methoden und Kompetenzen zu wiederholen und zu festigen und anzuwenden. </w:t>
      </w:r>
    </w:p>
    <w:p w14:paraId="6981E9C9"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kern w:val="0"/>
          <w:u w:val="single"/>
          <w:lang w:eastAsia="de-DE"/>
          <w14:ligatures w14:val="none"/>
        </w:rPr>
        <w:t>Grundlagen zur Leistungsbewertung</w:t>
      </w:r>
      <w:r w:rsidRPr="004B0C3D">
        <w:rPr>
          <w:rFonts w:ascii="Verdana" w:eastAsia="Times New Roman" w:hAnsi="Verdana" w:cs="Arial"/>
          <w:kern w:val="0"/>
          <w:lang w:eastAsia="de-DE"/>
          <w14:ligatures w14:val="none"/>
        </w:rPr>
        <w:t> </w:t>
      </w:r>
    </w:p>
    <w:p w14:paraId="37F2C42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kern w:val="0"/>
          <w:lang w:eastAsia="de-DE"/>
          <w14:ligatures w14:val="none"/>
        </w:rPr>
        <w:t>Das Fach Erdkunde gehört zur Fächergruppe II und ist damit ein „mündliches“ Fach, in dem keine Klassenarbeiten geschrieben werden. Die Leistungsbeurteilung erfolgt daher ausschließlich auf Grundlage der sonstigen Mitarbeit (vgl. Leistungskonzept). </w:t>
      </w:r>
    </w:p>
    <w:p w14:paraId="775BB081"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kern w:val="0"/>
          <w:lang w:eastAsia="de-DE"/>
          <w14:ligatures w14:val="none"/>
        </w:rPr>
        <w:t> </w:t>
      </w:r>
    </w:p>
    <w:p w14:paraId="138F48BD"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kern w:val="0"/>
          <w:lang w:eastAsia="de-DE"/>
          <w14:ligatures w14:val="none"/>
        </w:rPr>
        <w:t> </w:t>
      </w:r>
    </w:p>
    <w:p w14:paraId="7AE64882"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kern w:val="0"/>
          <w:lang w:eastAsia="de-DE"/>
          <w14:ligatures w14:val="none"/>
        </w:rPr>
        <w:t> </w:t>
      </w:r>
    </w:p>
    <w:p w14:paraId="6F7898DD"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color w:val="000000"/>
          <w:kern w:val="0"/>
          <w:lang w:eastAsia="de-DE"/>
          <w14:ligatures w14:val="none"/>
        </w:rPr>
        <w:t xml:space="preserve">Übersicht der im Kernlehrplan ausgewiesenen übergeordneten Kompetenzerwartungen </w:t>
      </w:r>
      <w:r w:rsidRPr="004B0C3D">
        <w:rPr>
          <w:rFonts w:ascii="Verdana" w:eastAsia="Times New Roman" w:hAnsi="Verdana" w:cs="Arial"/>
          <w:color w:val="000000"/>
          <w:kern w:val="0"/>
          <w:lang w:eastAsia="de-DE"/>
          <w14:ligatures w14:val="none"/>
        </w:rPr>
        <w:t> </w:t>
      </w:r>
      <w:r w:rsidRPr="004B0C3D">
        <w:rPr>
          <w:rFonts w:ascii="Verdana" w:eastAsia="Times New Roman" w:hAnsi="Verdana" w:cs="Arial"/>
          <w:color w:val="000000"/>
          <w:kern w:val="0"/>
          <w:lang w:eastAsia="de-DE"/>
          <w14:ligatures w14:val="none"/>
        </w:rPr>
        <w:br/>
      </w:r>
      <w:r w:rsidRPr="004B0C3D">
        <w:rPr>
          <w:rFonts w:ascii="Verdana" w:eastAsia="Times New Roman" w:hAnsi="Verdana" w:cs="Arial"/>
          <w:b/>
          <w:bCs/>
          <w:color w:val="000000"/>
          <w:kern w:val="0"/>
          <w:lang w:eastAsia="de-DE"/>
          <w14:ligatures w14:val="none"/>
        </w:rPr>
        <w:t>bis zum Ende der Sekundarstufe I mit den nachfolgend verwendeten Abkürzungen</w:t>
      </w:r>
      <w:r w:rsidRPr="004B0C3D">
        <w:rPr>
          <w:rFonts w:ascii="Verdana" w:eastAsia="Times New Roman" w:hAnsi="Verdana" w:cs="Arial"/>
          <w:color w:val="000000"/>
          <w:kern w:val="0"/>
          <w:lang w:eastAsia="de-DE"/>
          <w14:ligatures w14:val="none"/>
        </w:rPr>
        <w:t> </w:t>
      </w:r>
    </w:p>
    <w:p w14:paraId="008D370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 </w:t>
      </w:r>
    </w:p>
    <w:p w14:paraId="44848179"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color w:val="000000"/>
          <w:kern w:val="0"/>
          <w:lang w:eastAsia="de-DE"/>
          <w14:ligatures w14:val="none"/>
        </w:rPr>
        <w:t>Sachkompetenz</w:t>
      </w:r>
      <w:r w:rsidRPr="004B0C3D">
        <w:rPr>
          <w:rFonts w:ascii="Verdana" w:eastAsia="Times New Roman" w:hAnsi="Verdana" w:cs="Arial"/>
          <w:color w:val="000000"/>
          <w:kern w:val="0"/>
          <w:lang w:eastAsia="de-DE"/>
          <w14:ligatures w14:val="none"/>
        </w:rPr>
        <w:t> </w:t>
      </w:r>
    </w:p>
    <w:p w14:paraId="2A67E3D0"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einzelne Geofaktoren und deren Zusammenwirken sowie ihren Einfluss auf den menschlichen Lebensraum beschreiben (SK1) </w:t>
      </w:r>
    </w:p>
    <w:p w14:paraId="6E9B743B"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Wirkungen und Folgen von Eingriffen des Menschen in das Geofaktorengefüge verdeutlichen (SK2) </w:t>
      </w:r>
    </w:p>
    <w:p w14:paraId="5CC6FB2F"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durch wirtschaftliche, soziale und politische Faktoren beeinflusste räumliche Strukturen und Entwicklungsprozesse analysieren (SK3) </w:t>
      </w:r>
    </w:p>
    <w:p w14:paraId="589F2EBD"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Raumnutzungsansprüche und -konflikte erläutern (SK4) </w:t>
      </w:r>
    </w:p>
    <w:p w14:paraId="6DD0DB61"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Strukturen und Prozesse in räumliche Orientierungsraster auf unterschiedlichen Maßstabsebenen einordnen (SK5) </w:t>
      </w:r>
    </w:p>
    <w:p w14:paraId="007D067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geographische Prozesse und Strukturen mittels eines inhaltsfeldbezogenen Fachbegriffsnetzes ordnen (SK6) </w:t>
      </w:r>
    </w:p>
    <w:p w14:paraId="576D97D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 </w:t>
      </w:r>
    </w:p>
    <w:p w14:paraId="2266C4B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color w:val="000000"/>
          <w:kern w:val="0"/>
          <w:lang w:eastAsia="de-DE"/>
          <w14:ligatures w14:val="none"/>
        </w:rPr>
        <w:t>Methodenkompetenz</w:t>
      </w:r>
      <w:r w:rsidRPr="004B0C3D">
        <w:rPr>
          <w:rFonts w:ascii="Verdana" w:eastAsia="Times New Roman" w:hAnsi="Verdana" w:cs="Arial"/>
          <w:color w:val="000000"/>
          <w:kern w:val="0"/>
          <w:lang w:eastAsia="de-DE"/>
          <w14:ligatures w14:val="none"/>
        </w:rPr>
        <w:t> </w:t>
      </w:r>
    </w:p>
    <w:p w14:paraId="5B95427F"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lastRenderedPageBreak/>
        <w:t>sich unmittelbar vor Ort und mittelbar mithilfe von Karten, Gradnetzangaben und mit web- bzw. GPS-basierten Anwendungen orientieren (MK1) </w:t>
      </w:r>
    </w:p>
    <w:p w14:paraId="0824EDD0"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analog und digital raumbezogene Daten erfassen und aufbereiten (MK2) </w:t>
      </w:r>
    </w:p>
    <w:p w14:paraId="0BC3F8B7"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geographische Sachverhalte auch mittels komplexer Informationen und Daten aus Medienangeboten identifizieren und entsprechende Fragestellungen entwickeln (MK3) </w:t>
      </w:r>
    </w:p>
    <w:p w14:paraId="78294823"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kontinuierliche und diskontinuierliche Texte analoger und digitaler Form zur Beantwortung raumbezogener Fragestellungen auswerten (MK4) </w:t>
      </w:r>
    </w:p>
    <w:p w14:paraId="62C167BD"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allgemeingeographische Kernaussagen aus einfachen Modellvorstellungen herausarbeiten (MK5) </w:t>
      </w:r>
    </w:p>
    <w:p w14:paraId="30B5B5C5"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mittels vorgegebener Suchstrategien in Bibliotheken und im Internet fachlich relevante Informationen und Daten recherchieren und diese fragebezogen auswerten (MK 6) </w:t>
      </w:r>
    </w:p>
    <w:p w14:paraId="460B26ED"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digitale und nicht-digitale Medien zur Dokumentation von Lernprozessen und zum Teilen der Arbeitsprodukte einsetzen (MK7) </w:t>
      </w:r>
    </w:p>
    <w:p w14:paraId="34E11C34"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strukturiert geographische Sachverhalte auch mittels digitaler Werkzeuge mündlich und schriftlich unter Verwendung von Fachbegriffen, aufgaben- und materialbezogen darstellen (MK8) </w:t>
      </w:r>
    </w:p>
    <w:p w14:paraId="3B03C305"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geographische Sachverhalte mithilfe analoger und digitaler Medien präsentieren (MK9) </w:t>
      </w:r>
    </w:p>
    <w:p w14:paraId="1A5D5F4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schriftliche und mündliche Aussagen durch angemessene und korrekte Materialverweise und Quellenangaben belegen (MK10) </w:t>
      </w:r>
    </w:p>
    <w:p w14:paraId="0B1CCCB6"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geographische Informationen und Daten mittels digitaler Kartenskizzen, Diagrammen und Schemata graphisch darstellen (MK11) </w:t>
      </w:r>
    </w:p>
    <w:p w14:paraId="6AE61225"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einfache Analysen mithilfe interaktiver Kartendienste und Geographischer Informationssysteme (GIS) durchführen (MK12) </w:t>
      </w:r>
    </w:p>
    <w:p w14:paraId="1752FFD8"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mittels themenrelevanter Informationen und Daten aus Medienangeboten eine fragengeleitete Raumanalyse durchführen (MK13) </w:t>
      </w:r>
    </w:p>
    <w:p w14:paraId="662DB23F"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 </w:t>
      </w:r>
    </w:p>
    <w:p w14:paraId="021BFE3F"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color w:val="000000"/>
          <w:kern w:val="0"/>
          <w:lang w:eastAsia="de-DE"/>
          <w14:ligatures w14:val="none"/>
        </w:rPr>
        <w:t>Urteilskompetenz</w:t>
      </w:r>
      <w:r w:rsidRPr="004B0C3D">
        <w:rPr>
          <w:rFonts w:ascii="Verdana" w:eastAsia="Times New Roman" w:hAnsi="Verdana" w:cs="Arial"/>
          <w:color w:val="000000"/>
          <w:kern w:val="0"/>
          <w:lang w:eastAsia="de-DE"/>
          <w14:ligatures w14:val="none"/>
        </w:rPr>
        <w:t> </w:t>
      </w:r>
    </w:p>
    <w:p w14:paraId="06F564D2"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das Ergebnis raumbezogener Entwicklungen unter Abwägung verschiedener Pro- und Kontra-Argumente erörtern (UK1) </w:t>
      </w:r>
    </w:p>
    <w:p w14:paraId="0F298D08"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raumwirksame Maßnahmen auf Grundlage fachlicher Kriterien und geeigneter Wertmaßstäbe beurteilen (UK2) </w:t>
      </w:r>
    </w:p>
    <w:p w14:paraId="481433FA"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unterschiedliche Handlungsweisen sowie ihr eigenes Verhalten hinsichtlich daraus resultierender räumlicher Folgen bewerten (UK3) </w:t>
      </w:r>
    </w:p>
    <w:p w14:paraId="4A1AE4BC"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im Kontext raumbezogener Fragestellungen die Aussagekraft und Wirkungsabsicht unterschiedlicher Quellen beurteilen (UK4) </w:t>
      </w:r>
    </w:p>
    <w:p w14:paraId="04C5D977"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die von unterschiedlichen Raumwahrnehmungen und Interessen geleitete Setzung und Verbreitung von räumlichen Themen in Medien analysieren (UK5) </w:t>
      </w:r>
    </w:p>
    <w:p w14:paraId="3534638D"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analoge und digitale Arbeitsergebnisse zu raumbezogenen Fragestellungen hinsichtlich ihrer fachlichen Richtigkeit und vereinbarter Darstellungskriterien beurteilen (UK6) </w:t>
      </w:r>
    </w:p>
    <w:p w14:paraId="35DBF057"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 </w:t>
      </w:r>
    </w:p>
    <w:p w14:paraId="51A00475"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b/>
          <w:bCs/>
          <w:color w:val="000000"/>
          <w:kern w:val="0"/>
          <w:lang w:eastAsia="de-DE"/>
          <w14:ligatures w14:val="none"/>
        </w:rPr>
        <w:t>Handlungskompetenz</w:t>
      </w:r>
      <w:r w:rsidRPr="004B0C3D">
        <w:rPr>
          <w:rFonts w:ascii="Verdana" w:eastAsia="Times New Roman" w:hAnsi="Verdana" w:cs="Arial"/>
          <w:color w:val="000000"/>
          <w:kern w:val="0"/>
          <w:lang w:eastAsia="de-DE"/>
          <w14:ligatures w14:val="none"/>
        </w:rPr>
        <w:t> </w:t>
      </w:r>
    </w:p>
    <w:p w14:paraId="02D7E7F5"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in Raumnutzungskonflikten unterschiedliche Positionen einnehmen und diese vertreten (HK1) </w:t>
      </w:r>
    </w:p>
    <w:p w14:paraId="2FEA4140"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Planungs- und Organisationsaufgaben im Rahmen von realen und virtuellen Exkursionen übernehmen (HK2) </w:t>
      </w:r>
    </w:p>
    <w:p w14:paraId="48D60447"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t>eigene Lösungsansätze für einfache raumbezogene Probleme entwickeln (HK3) </w:t>
      </w:r>
    </w:p>
    <w:p w14:paraId="556EE1F9" w14:textId="77777777" w:rsidR="004B0C3D" w:rsidRPr="004B0C3D" w:rsidRDefault="004B0C3D" w:rsidP="004B0C3D">
      <w:pPr>
        <w:spacing w:after="0" w:line="240" w:lineRule="auto"/>
        <w:textAlignment w:val="baseline"/>
        <w:rPr>
          <w:rFonts w:ascii="Verdana" w:eastAsia="Times New Roman" w:hAnsi="Verdana" w:cs="Segoe UI"/>
          <w:kern w:val="0"/>
          <w:lang w:eastAsia="de-DE"/>
          <w14:ligatures w14:val="none"/>
        </w:rPr>
      </w:pPr>
      <w:r w:rsidRPr="004B0C3D">
        <w:rPr>
          <w:rFonts w:ascii="Verdana" w:eastAsia="Times New Roman" w:hAnsi="Verdana" w:cs="Arial"/>
          <w:color w:val="000000"/>
          <w:kern w:val="0"/>
          <w:lang w:eastAsia="de-DE"/>
          <w14:ligatures w14:val="none"/>
        </w:rPr>
        <w:lastRenderedPageBreak/>
        <w:t>auch unter Nutzung digitaler Medien Möglichkeiten der Einflussnahme auf raumbezogene Prozesse wahrnehmen (HK4) </w:t>
      </w:r>
    </w:p>
    <w:permEnd w:id="232855122"/>
    <w:p w14:paraId="1B35BF7D" w14:textId="2C828318" w:rsidR="00FB36B6" w:rsidRPr="00AE42DD" w:rsidRDefault="00FB36B6" w:rsidP="00FB36B6">
      <w:pPr>
        <w:tabs>
          <w:tab w:val="left" w:pos="4720"/>
        </w:tabs>
        <w:rPr>
          <w:rFonts w:ascii="Verdana" w:hAnsi="Verdana"/>
        </w:rPr>
      </w:pPr>
    </w:p>
    <w:sectPr w:rsidR="00FB36B6" w:rsidRPr="00AE42DD" w:rsidSect="005B6D5A">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11"/>
    <w:multiLevelType w:val="multilevel"/>
    <w:tmpl w:val="6D864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38D"/>
    <w:multiLevelType w:val="multilevel"/>
    <w:tmpl w:val="772A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998"/>
    <w:multiLevelType w:val="multilevel"/>
    <w:tmpl w:val="8E6E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E17"/>
    <w:multiLevelType w:val="multilevel"/>
    <w:tmpl w:val="8E246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C301F"/>
    <w:multiLevelType w:val="multilevel"/>
    <w:tmpl w:val="ABEA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539D5"/>
    <w:multiLevelType w:val="multilevel"/>
    <w:tmpl w:val="99F26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F672C"/>
    <w:multiLevelType w:val="multilevel"/>
    <w:tmpl w:val="8DDCB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76819"/>
    <w:multiLevelType w:val="multilevel"/>
    <w:tmpl w:val="B250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24B9"/>
    <w:multiLevelType w:val="multilevel"/>
    <w:tmpl w:val="2204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FC59A5"/>
    <w:multiLevelType w:val="multilevel"/>
    <w:tmpl w:val="8EC2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B76249"/>
    <w:multiLevelType w:val="multilevel"/>
    <w:tmpl w:val="C90A0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092F25"/>
    <w:multiLevelType w:val="multilevel"/>
    <w:tmpl w:val="C060D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5277E7"/>
    <w:multiLevelType w:val="multilevel"/>
    <w:tmpl w:val="5A5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568E3"/>
    <w:multiLevelType w:val="multilevel"/>
    <w:tmpl w:val="26A62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725968"/>
    <w:multiLevelType w:val="multilevel"/>
    <w:tmpl w:val="64C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F54F7"/>
    <w:multiLevelType w:val="multilevel"/>
    <w:tmpl w:val="936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879EC"/>
    <w:multiLevelType w:val="multilevel"/>
    <w:tmpl w:val="3C9ED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F90161"/>
    <w:multiLevelType w:val="multilevel"/>
    <w:tmpl w:val="3198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6C36DF"/>
    <w:multiLevelType w:val="multilevel"/>
    <w:tmpl w:val="713CA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D3708E"/>
    <w:multiLevelType w:val="multilevel"/>
    <w:tmpl w:val="ABBE3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4A47FE"/>
    <w:multiLevelType w:val="multilevel"/>
    <w:tmpl w:val="5A02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8043F7"/>
    <w:multiLevelType w:val="multilevel"/>
    <w:tmpl w:val="4FDE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9E3F20"/>
    <w:multiLevelType w:val="multilevel"/>
    <w:tmpl w:val="D866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D7A23"/>
    <w:multiLevelType w:val="multilevel"/>
    <w:tmpl w:val="A3E8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D71463"/>
    <w:multiLevelType w:val="multilevel"/>
    <w:tmpl w:val="BB401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CE197C"/>
    <w:multiLevelType w:val="multilevel"/>
    <w:tmpl w:val="C98E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F87AF3"/>
    <w:multiLevelType w:val="multilevel"/>
    <w:tmpl w:val="334E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19402E"/>
    <w:multiLevelType w:val="multilevel"/>
    <w:tmpl w:val="B448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E90356"/>
    <w:multiLevelType w:val="multilevel"/>
    <w:tmpl w:val="76D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117DC1"/>
    <w:multiLevelType w:val="multilevel"/>
    <w:tmpl w:val="389E6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A62A23"/>
    <w:multiLevelType w:val="multilevel"/>
    <w:tmpl w:val="83F2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1F43FB"/>
    <w:multiLevelType w:val="multilevel"/>
    <w:tmpl w:val="5A6C6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233C29"/>
    <w:multiLevelType w:val="multilevel"/>
    <w:tmpl w:val="878EC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6F79FC"/>
    <w:multiLevelType w:val="multilevel"/>
    <w:tmpl w:val="320EC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44481A"/>
    <w:multiLevelType w:val="multilevel"/>
    <w:tmpl w:val="82964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B92B4F"/>
    <w:multiLevelType w:val="multilevel"/>
    <w:tmpl w:val="5ADE6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E8217C"/>
    <w:multiLevelType w:val="multilevel"/>
    <w:tmpl w:val="6E58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14053E"/>
    <w:multiLevelType w:val="multilevel"/>
    <w:tmpl w:val="9AC63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4365A3"/>
    <w:multiLevelType w:val="multilevel"/>
    <w:tmpl w:val="D246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4546B9"/>
    <w:multiLevelType w:val="multilevel"/>
    <w:tmpl w:val="E6F6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3F5C1D"/>
    <w:multiLevelType w:val="multilevel"/>
    <w:tmpl w:val="2C9E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6E4822"/>
    <w:multiLevelType w:val="multilevel"/>
    <w:tmpl w:val="2E200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6C76E7"/>
    <w:multiLevelType w:val="multilevel"/>
    <w:tmpl w:val="BDB2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EB6534"/>
    <w:multiLevelType w:val="multilevel"/>
    <w:tmpl w:val="A1863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0548A9"/>
    <w:multiLevelType w:val="multilevel"/>
    <w:tmpl w:val="63DC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5E1892"/>
    <w:multiLevelType w:val="multilevel"/>
    <w:tmpl w:val="AF28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C520D2"/>
    <w:multiLevelType w:val="multilevel"/>
    <w:tmpl w:val="B4CA3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E939C0"/>
    <w:multiLevelType w:val="multilevel"/>
    <w:tmpl w:val="803A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1773BD"/>
    <w:multiLevelType w:val="multilevel"/>
    <w:tmpl w:val="DAE0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5A7727"/>
    <w:multiLevelType w:val="multilevel"/>
    <w:tmpl w:val="C552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A3420D"/>
    <w:multiLevelType w:val="multilevel"/>
    <w:tmpl w:val="4ECC4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D964F2"/>
    <w:multiLevelType w:val="multilevel"/>
    <w:tmpl w:val="C31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DA0E50"/>
    <w:multiLevelType w:val="multilevel"/>
    <w:tmpl w:val="66EE1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282D65"/>
    <w:multiLevelType w:val="multilevel"/>
    <w:tmpl w:val="7BFA8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14641C"/>
    <w:multiLevelType w:val="multilevel"/>
    <w:tmpl w:val="A5BE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031D49"/>
    <w:multiLevelType w:val="multilevel"/>
    <w:tmpl w:val="6D327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9D10CC"/>
    <w:multiLevelType w:val="multilevel"/>
    <w:tmpl w:val="4E4E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440002"/>
    <w:multiLevelType w:val="multilevel"/>
    <w:tmpl w:val="1018E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A62F30"/>
    <w:multiLevelType w:val="multilevel"/>
    <w:tmpl w:val="F00E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CC6E84"/>
    <w:multiLevelType w:val="multilevel"/>
    <w:tmpl w:val="33267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EA513C"/>
    <w:multiLevelType w:val="multilevel"/>
    <w:tmpl w:val="3F9A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FF7CB7"/>
    <w:multiLevelType w:val="multilevel"/>
    <w:tmpl w:val="757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FF53DA"/>
    <w:multiLevelType w:val="multilevel"/>
    <w:tmpl w:val="4A0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1C47D6"/>
    <w:multiLevelType w:val="multilevel"/>
    <w:tmpl w:val="2FFC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2D3993"/>
    <w:multiLevelType w:val="multilevel"/>
    <w:tmpl w:val="0C68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DB484C"/>
    <w:multiLevelType w:val="multilevel"/>
    <w:tmpl w:val="9A6C8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FE6656"/>
    <w:multiLevelType w:val="multilevel"/>
    <w:tmpl w:val="5ECAD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252314"/>
    <w:multiLevelType w:val="multilevel"/>
    <w:tmpl w:val="F0A69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D04485"/>
    <w:multiLevelType w:val="multilevel"/>
    <w:tmpl w:val="E698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E84ECE"/>
    <w:multiLevelType w:val="multilevel"/>
    <w:tmpl w:val="1564F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3B0607"/>
    <w:multiLevelType w:val="multilevel"/>
    <w:tmpl w:val="CE2AC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20349C"/>
    <w:multiLevelType w:val="multilevel"/>
    <w:tmpl w:val="F3DE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C8019D"/>
    <w:multiLevelType w:val="multilevel"/>
    <w:tmpl w:val="37F4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297780"/>
    <w:multiLevelType w:val="multilevel"/>
    <w:tmpl w:val="704A4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82556C"/>
    <w:multiLevelType w:val="multilevel"/>
    <w:tmpl w:val="AE74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1020D1"/>
    <w:multiLevelType w:val="multilevel"/>
    <w:tmpl w:val="5C3A9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1E3142"/>
    <w:multiLevelType w:val="multilevel"/>
    <w:tmpl w:val="BACE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73B5AD7"/>
    <w:multiLevelType w:val="multilevel"/>
    <w:tmpl w:val="7B60A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BE76C2"/>
    <w:multiLevelType w:val="multilevel"/>
    <w:tmpl w:val="6AC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4A6D8A"/>
    <w:multiLevelType w:val="multilevel"/>
    <w:tmpl w:val="10C0E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A46F5E"/>
    <w:multiLevelType w:val="multilevel"/>
    <w:tmpl w:val="81041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BBA5993"/>
    <w:multiLevelType w:val="multilevel"/>
    <w:tmpl w:val="431CF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C741E7"/>
    <w:multiLevelType w:val="multilevel"/>
    <w:tmpl w:val="DC7C1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DDC339D"/>
    <w:multiLevelType w:val="multilevel"/>
    <w:tmpl w:val="7518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39228A"/>
    <w:multiLevelType w:val="multilevel"/>
    <w:tmpl w:val="A1E6A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3F1546"/>
    <w:multiLevelType w:val="multilevel"/>
    <w:tmpl w:val="A76E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D225B0"/>
    <w:multiLevelType w:val="multilevel"/>
    <w:tmpl w:val="363E5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0865F9F"/>
    <w:multiLevelType w:val="multilevel"/>
    <w:tmpl w:val="23C48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A21E42"/>
    <w:multiLevelType w:val="multilevel"/>
    <w:tmpl w:val="03C2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0211FA"/>
    <w:multiLevelType w:val="multilevel"/>
    <w:tmpl w:val="C62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FD4BCB"/>
    <w:multiLevelType w:val="multilevel"/>
    <w:tmpl w:val="BA70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D36ECC"/>
    <w:multiLevelType w:val="multilevel"/>
    <w:tmpl w:val="C51E8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F92E7E"/>
    <w:multiLevelType w:val="multilevel"/>
    <w:tmpl w:val="CD84E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C94732"/>
    <w:multiLevelType w:val="multilevel"/>
    <w:tmpl w:val="0C74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570BC3"/>
    <w:multiLevelType w:val="multilevel"/>
    <w:tmpl w:val="DD328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157BC9"/>
    <w:multiLevelType w:val="multilevel"/>
    <w:tmpl w:val="3F9A4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EF1518"/>
    <w:multiLevelType w:val="multilevel"/>
    <w:tmpl w:val="E266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F20D7B"/>
    <w:multiLevelType w:val="multilevel"/>
    <w:tmpl w:val="D746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3130AB"/>
    <w:multiLevelType w:val="multilevel"/>
    <w:tmpl w:val="A4E0D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EC6DD8"/>
    <w:multiLevelType w:val="multilevel"/>
    <w:tmpl w:val="8EEC8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DD77BF"/>
    <w:multiLevelType w:val="multilevel"/>
    <w:tmpl w:val="38765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605E8E"/>
    <w:multiLevelType w:val="multilevel"/>
    <w:tmpl w:val="84B20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7F1476"/>
    <w:multiLevelType w:val="multilevel"/>
    <w:tmpl w:val="50487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023DFD"/>
    <w:multiLevelType w:val="multilevel"/>
    <w:tmpl w:val="C7523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953D99"/>
    <w:multiLevelType w:val="multilevel"/>
    <w:tmpl w:val="D1786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CD74A4"/>
    <w:multiLevelType w:val="multilevel"/>
    <w:tmpl w:val="EF08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0C4933"/>
    <w:multiLevelType w:val="multilevel"/>
    <w:tmpl w:val="CB7E3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0F2D30"/>
    <w:multiLevelType w:val="multilevel"/>
    <w:tmpl w:val="6E0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B43D21"/>
    <w:multiLevelType w:val="multilevel"/>
    <w:tmpl w:val="A09E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4B5063"/>
    <w:multiLevelType w:val="multilevel"/>
    <w:tmpl w:val="38E8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15291F"/>
    <w:multiLevelType w:val="multilevel"/>
    <w:tmpl w:val="7F1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9AD707A"/>
    <w:multiLevelType w:val="multilevel"/>
    <w:tmpl w:val="75B62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C210A0"/>
    <w:multiLevelType w:val="multilevel"/>
    <w:tmpl w:val="F6BC4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6860E6"/>
    <w:multiLevelType w:val="multilevel"/>
    <w:tmpl w:val="47A05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590CC4"/>
    <w:multiLevelType w:val="multilevel"/>
    <w:tmpl w:val="EC26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CC4CD6"/>
    <w:multiLevelType w:val="multilevel"/>
    <w:tmpl w:val="F822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CD33A19"/>
    <w:multiLevelType w:val="multilevel"/>
    <w:tmpl w:val="3188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F71FAE"/>
    <w:multiLevelType w:val="multilevel"/>
    <w:tmpl w:val="0B00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6806B7"/>
    <w:multiLevelType w:val="multilevel"/>
    <w:tmpl w:val="ABEC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AB7C26"/>
    <w:multiLevelType w:val="multilevel"/>
    <w:tmpl w:val="3B4A1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800543"/>
    <w:multiLevelType w:val="multilevel"/>
    <w:tmpl w:val="07A80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EC72642"/>
    <w:multiLevelType w:val="multilevel"/>
    <w:tmpl w:val="F6FCD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997BCB"/>
    <w:multiLevelType w:val="multilevel"/>
    <w:tmpl w:val="D2F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A24AF5"/>
    <w:multiLevelType w:val="multilevel"/>
    <w:tmpl w:val="A7BEB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447C28"/>
    <w:multiLevelType w:val="multilevel"/>
    <w:tmpl w:val="D66C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A6386B"/>
    <w:multiLevelType w:val="multilevel"/>
    <w:tmpl w:val="291C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B720D9"/>
    <w:multiLevelType w:val="multilevel"/>
    <w:tmpl w:val="D9701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303447"/>
    <w:multiLevelType w:val="multilevel"/>
    <w:tmpl w:val="6A04A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75F5C3A"/>
    <w:multiLevelType w:val="multilevel"/>
    <w:tmpl w:val="B74C5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8979B8"/>
    <w:multiLevelType w:val="multilevel"/>
    <w:tmpl w:val="B7E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97838F8"/>
    <w:multiLevelType w:val="multilevel"/>
    <w:tmpl w:val="7694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AD805FB"/>
    <w:multiLevelType w:val="multilevel"/>
    <w:tmpl w:val="2AEAD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3E7C5F"/>
    <w:multiLevelType w:val="multilevel"/>
    <w:tmpl w:val="12EA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9E578E"/>
    <w:multiLevelType w:val="multilevel"/>
    <w:tmpl w:val="692E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AF5559"/>
    <w:multiLevelType w:val="multilevel"/>
    <w:tmpl w:val="0922D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78753C"/>
    <w:multiLevelType w:val="multilevel"/>
    <w:tmpl w:val="B106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5160">
    <w:abstractNumId w:val="41"/>
  </w:num>
  <w:num w:numId="2" w16cid:durableId="466900122">
    <w:abstractNumId w:val="121"/>
  </w:num>
  <w:num w:numId="3" w16cid:durableId="267737266">
    <w:abstractNumId w:val="106"/>
  </w:num>
  <w:num w:numId="4" w16cid:durableId="490563761">
    <w:abstractNumId w:val="107"/>
  </w:num>
  <w:num w:numId="5" w16cid:durableId="1966540189">
    <w:abstractNumId w:val="35"/>
  </w:num>
  <w:num w:numId="6" w16cid:durableId="2131968307">
    <w:abstractNumId w:val="23"/>
  </w:num>
  <w:num w:numId="7" w16cid:durableId="1754811548">
    <w:abstractNumId w:val="20"/>
  </w:num>
  <w:num w:numId="8" w16cid:durableId="1364331635">
    <w:abstractNumId w:val="74"/>
  </w:num>
  <w:num w:numId="9" w16cid:durableId="1031957802">
    <w:abstractNumId w:val="64"/>
  </w:num>
  <w:num w:numId="10" w16cid:durableId="1930118528">
    <w:abstractNumId w:val="50"/>
  </w:num>
  <w:num w:numId="11" w16cid:durableId="1689526353">
    <w:abstractNumId w:val="132"/>
  </w:num>
  <w:num w:numId="12" w16cid:durableId="466583056">
    <w:abstractNumId w:val="119"/>
  </w:num>
  <w:num w:numId="13" w16cid:durableId="380179111">
    <w:abstractNumId w:val="5"/>
  </w:num>
  <w:num w:numId="14" w16cid:durableId="584001756">
    <w:abstractNumId w:val="86"/>
  </w:num>
  <w:num w:numId="15" w16cid:durableId="366881250">
    <w:abstractNumId w:val="55"/>
  </w:num>
  <w:num w:numId="16" w16cid:durableId="1776755452">
    <w:abstractNumId w:val="3"/>
  </w:num>
  <w:num w:numId="17" w16cid:durableId="799305635">
    <w:abstractNumId w:val="108"/>
  </w:num>
  <w:num w:numId="18" w16cid:durableId="1348292278">
    <w:abstractNumId w:val="25"/>
  </w:num>
  <w:num w:numId="19" w16cid:durableId="330839000">
    <w:abstractNumId w:val="112"/>
  </w:num>
  <w:num w:numId="20" w16cid:durableId="641809616">
    <w:abstractNumId w:val="49"/>
  </w:num>
  <w:num w:numId="21" w16cid:durableId="432629398">
    <w:abstractNumId w:val="61"/>
  </w:num>
  <w:num w:numId="22" w16cid:durableId="661617442">
    <w:abstractNumId w:val="77"/>
  </w:num>
  <w:num w:numId="23" w16cid:durableId="420833483">
    <w:abstractNumId w:val="19"/>
  </w:num>
  <w:num w:numId="24" w16cid:durableId="549541588">
    <w:abstractNumId w:val="8"/>
  </w:num>
  <w:num w:numId="25" w16cid:durableId="1753968788">
    <w:abstractNumId w:val="80"/>
  </w:num>
  <w:num w:numId="26" w16cid:durableId="1891457601">
    <w:abstractNumId w:val="67"/>
  </w:num>
  <w:num w:numId="27" w16cid:durableId="582110278">
    <w:abstractNumId w:val="42"/>
  </w:num>
  <w:num w:numId="28" w16cid:durableId="93595545">
    <w:abstractNumId w:val="95"/>
  </w:num>
  <w:num w:numId="29" w16cid:durableId="1227033269">
    <w:abstractNumId w:val="99"/>
  </w:num>
  <w:num w:numId="30" w16cid:durableId="633754408">
    <w:abstractNumId w:val="122"/>
  </w:num>
  <w:num w:numId="31" w16cid:durableId="2009558433">
    <w:abstractNumId w:val="124"/>
  </w:num>
  <w:num w:numId="32" w16cid:durableId="1637756056">
    <w:abstractNumId w:val="2"/>
  </w:num>
  <w:num w:numId="33" w16cid:durableId="1551576963">
    <w:abstractNumId w:val="127"/>
  </w:num>
  <w:num w:numId="34" w16cid:durableId="1651979435">
    <w:abstractNumId w:val="1"/>
  </w:num>
  <w:num w:numId="35" w16cid:durableId="2133209157">
    <w:abstractNumId w:val="81"/>
  </w:num>
  <w:num w:numId="36" w16cid:durableId="15545254">
    <w:abstractNumId w:val="11"/>
  </w:num>
  <w:num w:numId="37" w16cid:durableId="1440444453">
    <w:abstractNumId w:val="38"/>
  </w:num>
  <w:num w:numId="38" w16cid:durableId="1904872662">
    <w:abstractNumId w:val="0"/>
  </w:num>
  <w:num w:numId="39" w16cid:durableId="137232519">
    <w:abstractNumId w:val="24"/>
  </w:num>
  <w:num w:numId="40" w16cid:durableId="809978282">
    <w:abstractNumId w:val="131"/>
  </w:num>
  <w:num w:numId="41" w16cid:durableId="690765519">
    <w:abstractNumId w:val="92"/>
  </w:num>
  <w:num w:numId="42" w16cid:durableId="92626832">
    <w:abstractNumId w:val="72"/>
  </w:num>
  <w:num w:numId="43" w16cid:durableId="753740388">
    <w:abstractNumId w:val="123"/>
  </w:num>
  <w:num w:numId="44" w16cid:durableId="555749607">
    <w:abstractNumId w:val="6"/>
  </w:num>
  <w:num w:numId="45" w16cid:durableId="20672965">
    <w:abstractNumId w:val="44"/>
  </w:num>
  <w:num w:numId="46" w16cid:durableId="275720382">
    <w:abstractNumId w:val="103"/>
  </w:num>
  <w:num w:numId="47" w16cid:durableId="1878152326">
    <w:abstractNumId w:val="78"/>
  </w:num>
  <w:num w:numId="48" w16cid:durableId="518856658">
    <w:abstractNumId w:val="101"/>
  </w:num>
  <w:num w:numId="49" w16cid:durableId="1429277871">
    <w:abstractNumId w:val="125"/>
  </w:num>
  <w:num w:numId="50" w16cid:durableId="593249324">
    <w:abstractNumId w:val="63"/>
  </w:num>
  <w:num w:numId="51" w16cid:durableId="857810569">
    <w:abstractNumId w:val="32"/>
  </w:num>
  <w:num w:numId="52" w16cid:durableId="1131677164">
    <w:abstractNumId w:val="15"/>
  </w:num>
  <w:num w:numId="53" w16cid:durableId="468205457">
    <w:abstractNumId w:val="115"/>
  </w:num>
  <w:num w:numId="54" w16cid:durableId="1803384941">
    <w:abstractNumId w:val="117"/>
  </w:num>
  <w:num w:numId="55" w16cid:durableId="2120710527">
    <w:abstractNumId w:val="56"/>
  </w:num>
  <w:num w:numId="56" w16cid:durableId="290064244">
    <w:abstractNumId w:val="68"/>
  </w:num>
  <w:num w:numId="57" w16cid:durableId="2107997947">
    <w:abstractNumId w:val="17"/>
  </w:num>
  <w:num w:numId="58" w16cid:durableId="1494100989">
    <w:abstractNumId w:val="51"/>
  </w:num>
  <w:num w:numId="59" w16cid:durableId="1274169693">
    <w:abstractNumId w:val="60"/>
  </w:num>
  <w:num w:numId="60" w16cid:durableId="683091354">
    <w:abstractNumId w:val="47"/>
  </w:num>
  <w:num w:numId="61" w16cid:durableId="336926902">
    <w:abstractNumId w:val="82"/>
  </w:num>
  <w:num w:numId="62" w16cid:durableId="746614209">
    <w:abstractNumId w:val="66"/>
  </w:num>
  <w:num w:numId="63" w16cid:durableId="1310548585">
    <w:abstractNumId w:val="71"/>
  </w:num>
  <w:num w:numId="64" w16cid:durableId="1070663145">
    <w:abstractNumId w:val="29"/>
  </w:num>
  <w:num w:numId="65" w16cid:durableId="2088451917">
    <w:abstractNumId w:val="109"/>
  </w:num>
  <w:num w:numId="66" w16cid:durableId="1492481716">
    <w:abstractNumId w:val="69"/>
  </w:num>
  <w:num w:numId="67" w16cid:durableId="1923290556">
    <w:abstractNumId w:val="21"/>
  </w:num>
  <w:num w:numId="68" w16cid:durableId="1796026042">
    <w:abstractNumId w:val="10"/>
  </w:num>
  <w:num w:numId="69" w16cid:durableId="137770820">
    <w:abstractNumId w:val="79"/>
  </w:num>
  <w:num w:numId="70" w16cid:durableId="1757557514">
    <w:abstractNumId w:val="96"/>
  </w:num>
  <w:num w:numId="71" w16cid:durableId="863907074">
    <w:abstractNumId w:val="59"/>
  </w:num>
  <w:num w:numId="72" w16cid:durableId="1073358980">
    <w:abstractNumId w:val="90"/>
  </w:num>
  <w:num w:numId="73" w16cid:durableId="716591135">
    <w:abstractNumId w:val="22"/>
  </w:num>
  <w:num w:numId="74" w16cid:durableId="2018844047">
    <w:abstractNumId w:val="4"/>
  </w:num>
  <w:num w:numId="75" w16cid:durableId="1335452979">
    <w:abstractNumId w:val="52"/>
  </w:num>
  <w:num w:numId="76" w16cid:durableId="1204171687">
    <w:abstractNumId w:val="40"/>
  </w:num>
  <w:num w:numId="77" w16cid:durableId="1447846117">
    <w:abstractNumId w:val="89"/>
  </w:num>
  <w:num w:numId="78" w16cid:durableId="1535802349">
    <w:abstractNumId w:val="7"/>
  </w:num>
  <w:num w:numId="79" w16cid:durableId="1281034681">
    <w:abstractNumId w:val="130"/>
  </w:num>
  <w:num w:numId="80" w16cid:durableId="1579096824">
    <w:abstractNumId w:val="37"/>
  </w:num>
  <w:num w:numId="81" w16cid:durableId="1663120388">
    <w:abstractNumId w:val="104"/>
  </w:num>
  <w:num w:numId="82" w16cid:durableId="1123843235">
    <w:abstractNumId w:val="45"/>
  </w:num>
  <w:num w:numId="83" w16cid:durableId="2055494249">
    <w:abstractNumId w:val="73"/>
  </w:num>
  <w:num w:numId="84" w16cid:durableId="1880632046">
    <w:abstractNumId w:val="70"/>
  </w:num>
  <w:num w:numId="85" w16cid:durableId="322852305">
    <w:abstractNumId w:val="48"/>
  </w:num>
  <w:num w:numId="86" w16cid:durableId="366875785">
    <w:abstractNumId w:val="128"/>
  </w:num>
  <w:num w:numId="87" w16cid:durableId="1055392861">
    <w:abstractNumId w:val="118"/>
  </w:num>
  <w:num w:numId="88" w16cid:durableId="844173452">
    <w:abstractNumId w:val="31"/>
  </w:num>
  <w:num w:numId="89" w16cid:durableId="550074912">
    <w:abstractNumId w:val="129"/>
  </w:num>
  <w:num w:numId="90" w16cid:durableId="12464782">
    <w:abstractNumId w:val="133"/>
  </w:num>
  <w:num w:numId="91" w16cid:durableId="176845924">
    <w:abstractNumId w:val="43"/>
  </w:num>
  <w:num w:numId="92" w16cid:durableId="808977917">
    <w:abstractNumId w:val="113"/>
  </w:num>
  <w:num w:numId="93" w16cid:durableId="1919829929">
    <w:abstractNumId w:val="98"/>
  </w:num>
  <w:num w:numId="94" w16cid:durableId="1606426291">
    <w:abstractNumId w:val="91"/>
  </w:num>
  <w:num w:numId="95" w16cid:durableId="1608661009">
    <w:abstractNumId w:val="105"/>
  </w:num>
  <w:num w:numId="96" w16cid:durableId="341669068">
    <w:abstractNumId w:val="39"/>
  </w:num>
  <w:num w:numId="97" w16cid:durableId="2041007550">
    <w:abstractNumId w:val="9"/>
  </w:num>
  <w:num w:numId="98" w16cid:durableId="174882653">
    <w:abstractNumId w:val="46"/>
  </w:num>
  <w:num w:numId="99" w16cid:durableId="1724210774">
    <w:abstractNumId w:val="120"/>
  </w:num>
  <w:num w:numId="100" w16cid:durableId="1662149839">
    <w:abstractNumId w:val="100"/>
  </w:num>
  <w:num w:numId="101" w16cid:durableId="1869491706">
    <w:abstractNumId w:val="54"/>
  </w:num>
  <w:num w:numId="102" w16cid:durableId="1338075762">
    <w:abstractNumId w:val="27"/>
  </w:num>
  <w:num w:numId="103" w16cid:durableId="173767534">
    <w:abstractNumId w:val="94"/>
  </w:num>
  <w:num w:numId="104" w16cid:durableId="1298022967">
    <w:abstractNumId w:val="13"/>
  </w:num>
  <w:num w:numId="105" w16cid:durableId="343677316">
    <w:abstractNumId w:val="116"/>
  </w:num>
  <w:num w:numId="106" w16cid:durableId="1464158137">
    <w:abstractNumId w:val="30"/>
  </w:num>
  <w:num w:numId="107" w16cid:durableId="388236253">
    <w:abstractNumId w:val="83"/>
  </w:num>
  <w:num w:numId="108" w16cid:durableId="592202643">
    <w:abstractNumId w:val="97"/>
  </w:num>
  <w:num w:numId="109" w16cid:durableId="935675655">
    <w:abstractNumId w:val="135"/>
  </w:num>
  <w:num w:numId="110" w16cid:durableId="1114253935">
    <w:abstractNumId w:val="26"/>
  </w:num>
  <w:num w:numId="111" w16cid:durableId="1009213481">
    <w:abstractNumId w:val="28"/>
  </w:num>
  <w:num w:numId="112" w16cid:durableId="1622297053">
    <w:abstractNumId w:val="76"/>
  </w:num>
  <w:num w:numId="113" w16cid:durableId="1648705653">
    <w:abstractNumId w:val="111"/>
  </w:num>
  <w:num w:numId="114" w16cid:durableId="419183514">
    <w:abstractNumId w:val="134"/>
  </w:num>
  <w:num w:numId="115" w16cid:durableId="1835418164">
    <w:abstractNumId w:val="85"/>
  </w:num>
  <w:num w:numId="116" w16cid:durableId="1060322469">
    <w:abstractNumId w:val="12"/>
  </w:num>
  <w:num w:numId="117" w16cid:durableId="436557628">
    <w:abstractNumId w:val="84"/>
  </w:num>
  <w:num w:numId="118" w16cid:durableId="1111167995">
    <w:abstractNumId w:val="114"/>
  </w:num>
  <w:num w:numId="119" w16cid:durableId="692151431">
    <w:abstractNumId w:val="65"/>
  </w:num>
  <w:num w:numId="120" w16cid:durableId="916548652">
    <w:abstractNumId w:val="87"/>
  </w:num>
  <w:num w:numId="121" w16cid:durableId="1025669209">
    <w:abstractNumId w:val="18"/>
  </w:num>
  <w:num w:numId="122" w16cid:durableId="1478765361">
    <w:abstractNumId w:val="57"/>
  </w:num>
  <w:num w:numId="123" w16cid:durableId="12995783">
    <w:abstractNumId w:val="33"/>
  </w:num>
  <w:num w:numId="124" w16cid:durableId="465928049">
    <w:abstractNumId w:val="36"/>
  </w:num>
  <w:num w:numId="125" w16cid:durableId="522134166">
    <w:abstractNumId w:val="93"/>
  </w:num>
  <w:num w:numId="126" w16cid:durableId="232665387">
    <w:abstractNumId w:val="14"/>
  </w:num>
  <w:num w:numId="127" w16cid:durableId="645208263">
    <w:abstractNumId w:val="126"/>
  </w:num>
  <w:num w:numId="128" w16cid:durableId="1208487929">
    <w:abstractNumId w:val="62"/>
  </w:num>
  <w:num w:numId="129" w16cid:durableId="2008942423">
    <w:abstractNumId w:val="110"/>
  </w:num>
  <w:num w:numId="130" w16cid:durableId="1773161560">
    <w:abstractNumId w:val="58"/>
  </w:num>
  <w:num w:numId="131" w16cid:durableId="342510470">
    <w:abstractNumId w:val="34"/>
  </w:num>
  <w:num w:numId="132" w16cid:durableId="1137383069">
    <w:abstractNumId w:val="16"/>
  </w:num>
  <w:num w:numId="133" w16cid:durableId="1404641100">
    <w:abstractNumId w:val="75"/>
  </w:num>
  <w:num w:numId="134" w16cid:durableId="1256788587">
    <w:abstractNumId w:val="88"/>
  </w:num>
  <w:num w:numId="135" w16cid:durableId="855652557">
    <w:abstractNumId w:val="53"/>
  </w:num>
  <w:num w:numId="136" w16cid:durableId="1704550019">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LQdVLCtYtEYvebXi/JEymBlqT/tgoaRpj24f7VP5ylTS1Q7U3WodIe5e12IcWZ6vKO6zvD0jSU5uvcEnn4b6A==" w:salt="0tRWcXLFPQvxfd3ck0Bw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8"/>
    <w:rsid w:val="000377E5"/>
    <w:rsid w:val="000A1A8E"/>
    <w:rsid w:val="000E54A9"/>
    <w:rsid w:val="00145EAB"/>
    <w:rsid w:val="0017553A"/>
    <w:rsid w:val="00205A0A"/>
    <w:rsid w:val="00210287"/>
    <w:rsid w:val="002A1DC6"/>
    <w:rsid w:val="002D34F9"/>
    <w:rsid w:val="00327E56"/>
    <w:rsid w:val="00344AB7"/>
    <w:rsid w:val="00351E02"/>
    <w:rsid w:val="00454326"/>
    <w:rsid w:val="004B0C3D"/>
    <w:rsid w:val="005845F8"/>
    <w:rsid w:val="005B6D5A"/>
    <w:rsid w:val="006422DE"/>
    <w:rsid w:val="00647621"/>
    <w:rsid w:val="00666173"/>
    <w:rsid w:val="00692996"/>
    <w:rsid w:val="007A7296"/>
    <w:rsid w:val="00825EFA"/>
    <w:rsid w:val="00827EC4"/>
    <w:rsid w:val="008710BE"/>
    <w:rsid w:val="008C2D26"/>
    <w:rsid w:val="00905A3E"/>
    <w:rsid w:val="00AE42DD"/>
    <w:rsid w:val="00B71306"/>
    <w:rsid w:val="00BE68FF"/>
    <w:rsid w:val="00C6663E"/>
    <w:rsid w:val="00D0447E"/>
    <w:rsid w:val="00DA00C6"/>
    <w:rsid w:val="00DE0373"/>
    <w:rsid w:val="00E56BCC"/>
    <w:rsid w:val="00E83C6D"/>
    <w:rsid w:val="00F0774C"/>
    <w:rsid w:val="00F40AF5"/>
    <w:rsid w:val="00FB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B55C5"/>
  <w14:defaultImageDpi w14:val="32767"/>
  <w15:chartTrackingRefBased/>
  <w15:docId w15:val="{049BD7AE-E4D0-4E6A-9B15-2DA6F9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F8"/>
    <w:rPr>
      <w:rFonts w:eastAsiaTheme="majorEastAsia" w:cstheme="majorBidi"/>
      <w:color w:val="272727" w:themeColor="text1" w:themeTint="D8"/>
    </w:rPr>
  </w:style>
  <w:style w:type="paragraph" w:styleId="Titel">
    <w:name w:val="Title"/>
    <w:basedOn w:val="Standard"/>
    <w:next w:val="Standard"/>
    <w:link w:val="TitelZchn"/>
    <w:uiPriority w:val="10"/>
    <w:qFormat/>
    <w:rsid w:val="0058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F8"/>
    <w:rPr>
      <w:i/>
      <w:iCs/>
      <w:color w:val="404040" w:themeColor="text1" w:themeTint="BF"/>
    </w:rPr>
  </w:style>
  <w:style w:type="paragraph" w:styleId="Listenabsatz">
    <w:name w:val="List Paragraph"/>
    <w:basedOn w:val="Standard"/>
    <w:uiPriority w:val="34"/>
    <w:qFormat/>
    <w:rsid w:val="005845F8"/>
    <w:pPr>
      <w:ind w:left="720"/>
      <w:contextualSpacing/>
    </w:pPr>
  </w:style>
  <w:style w:type="character" w:styleId="IntensiveHervorhebung">
    <w:name w:val="Intense Emphasis"/>
    <w:basedOn w:val="Absatz-Standardschriftart"/>
    <w:uiPriority w:val="21"/>
    <w:qFormat/>
    <w:rsid w:val="005845F8"/>
    <w:rPr>
      <w:i/>
      <w:iCs/>
      <w:color w:val="0F4761" w:themeColor="accent1" w:themeShade="BF"/>
    </w:rPr>
  </w:style>
  <w:style w:type="paragraph" w:styleId="IntensivesZitat">
    <w:name w:val="Intense Quote"/>
    <w:basedOn w:val="Standard"/>
    <w:next w:val="Standard"/>
    <w:link w:val="IntensivesZitatZchn"/>
    <w:uiPriority w:val="30"/>
    <w:qFormat/>
    <w:rsid w:val="0058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F8"/>
    <w:rPr>
      <w:i/>
      <w:iCs/>
      <w:color w:val="0F4761" w:themeColor="accent1" w:themeShade="BF"/>
    </w:rPr>
  </w:style>
  <w:style w:type="character" w:styleId="IntensiverVerweis">
    <w:name w:val="Intense Reference"/>
    <w:basedOn w:val="Absatz-Standardschriftart"/>
    <w:uiPriority w:val="32"/>
    <w:qFormat/>
    <w:rsid w:val="005845F8"/>
    <w:rPr>
      <w:b/>
      <w:bCs/>
      <w:smallCaps/>
      <w:color w:val="0F4761" w:themeColor="accent1" w:themeShade="BF"/>
      <w:spacing w:val="5"/>
    </w:rPr>
  </w:style>
  <w:style w:type="character" w:styleId="Platzhaltertext">
    <w:name w:val="Placeholder Text"/>
    <w:basedOn w:val="Absatz-Standardschriftart"/>
    <w:uiPriority w:val="99"/>
    <w:semiHidden/>
    <w:rsid w:val="005845F8"/>
    <w:rPr>
      <w:color w:val="666666"/>
    </w:rPr>
  </w:style>
  <w:style w:type="paragraph" w:customStyle="1" w:styleId="paragraph">
    <w:name w:val="paragraph"/>
    <w:basedOn w:val="Standard"/>
    <w:rsid w:val="00D0447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D0447E"/>
  </w:style>
  <w:style w:type="character" w:customStyle="1" w:styleId="eop">
    <w:name w:val="eop"/>
    <w:basedOn w:val="Absatz-Standardschriftart"/>
    <w:rsid w:val="00D0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E927136F44A2A817A0A1E188FFB6C"/>
        <w:category>
          <w:name w:val="Allgemein"/>
          <w:gallery w:val="placeholder"/>
        </w:category>
        <w:types>
          <w:type w:val="bbPlcHdr"/>
        </w:types>
        <w:behaviors>
          <w:behavior w:val="content"/>
        </w:behaviors>
        <w:guid w:val="{E25A401C-5BEC-4306-AA14-1D432DB657F6}"/>
      </w:docPartPr>
      <w:docPartBody>
        <w:p w:rsidR="009D117A" w:rsidRDefault="00F71919" w:rsidP="00F71919">
          <w:pPr>
            <w:pStyle w:val="744E927136F44A2A817A0A1E188FFB6C"/>
          </w:pPr>
          <w:r w:rsidRPr="007D56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9"/>
    <w:rsid w:val="0017553A"/>
    <w:rsid w:val="00205A0A"/>
    <w:rsid w:val="002A1DC6"/>
    <w:rsid w:val="00327E56"/>
    <w:rsid w:val="00454326"/>
    <w:rsid w:val="005E1060"/>
    <w:rsid w:val="0073309C"/>
    <w:rsid w:val="008C2D26"/>
    <w:rsid w:val="00905A3E"/>
    <w:rsid w:val="009D117A"/>
    <w:rsid w:val="00C55C75"/>
    <w:rsid w:val="00F27EFF"/>
    <w:rsid w:val="00F71919"/>
    <w:rsid w:val="00F77A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919"/>
    <w:rPr>
      <w:color w:val="666666"/>
    </w:rPr>
  </w:style>
  <w:style w:type="paragraph" w:customStyle="1" w:styleId="744E927136F44A2A817A0A1E188FFB6C">
    <w:name w:val="744E927136F44A2A817A0A1E188FFB6C"/>
    <w:rsid w:val="00F71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dd301-0233-49d6-95d1-3f79f2538ba6" xsi:nil="true"/>
    <lcf76f155ced4ddcb4097134ff3c332f xmlns="27957454-8099-431f-9f76-2c6084c75a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c7f22e12326243a9df70f18a850ff502">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d21aea1ac720fafc8703df8aff1ceaf1"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EEC54-A259-4E7F-9C27-FF51D6D7929E}">
  <ds:schemaRefs>
    <ds:schemaRef ds:uri="http://schemas.microsoft.com/office/2006/metadata/properties"/>
    <ds:schemaRef ds:uri="http://schemas.microsoft.com/office/infopath/2007/PartnerControls"/>
    <ds:schemaRef ds:uri="6a0dd301-0233-49d6-95d1-3f79f2538ba6"/>
    <ds:schemaRef ds:uri="27957454-8099-431f-9f76-2c6084c75acc"/>
  </ds:schemaRefs>
</ds:datastoreItem>
</file>

<file path=customXml/itemProps2.xml><?xml version="1.0" encoding="utf-8"?>
<ds:datastoreItem xmlns:ds="http://schemas.openxmlformats.org/officeDocument/2006/customXml" ds:itemID="{48FA2AA6-F7C6-4A1E-8D87-1814CB8D0838}">
  <ds:schemaRefs>
    <ds:schemaRef ds:uri="http://schemas.microsoft.com/sharepoint/v3/contenttype/forms"/>
  </ds:schemaRefs>
</ds:datastoreItem>
</file>

<file path=customXml/itemProps3.xml><?xml version="1.0" encoding="utf-8"?>
<ds:datastoreItem xmlns:ds="http://schemas.openxmlformats.org/officeDocument/2006/customXml" ds:itemID="{AA22AFAE-501D-4F24-85DE-F881D6E7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454-8099-431f-9f76-2c6084c75acc"/>
    <ds:schemaRef ds:uri="6a0dd301-0233-49d6-95d1-3f79f253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3790</Words>
  <Characters>23882</Characters>
  <Application>Microsoft Office Word</Application>
  <DocSecurity>8</DocSecurity>
  <Lines>199</Lines>
  <Paragraphs>55</Paragraphs>
  <ScaleCrop>false</ScaleCrop>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Poschke</dc:creator>
  <cp:keywords/>
  <dc:description/>
  <cp:lastModifiedBy>Sascha Deden</cp:lastModifiedBy>
  <cp:revision>4</cp:revision>
  <dcterms:created xsi:type="dcterms:W3CDTF">2025-11-08T10:26:00Z</dcterms:created>
  <dcterms:modified xsi:type="dcterms:W3CDTF">2025-11-08T14:34:00Z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ies>
</file>