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Fachschaft Musik</w:t>
      </w:r>
    </w:p>
    <w:p>
      <w:pPr>
        <w:pStyle w:val="Text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Bettina-von-Arnim Gymnasium Dormagen</w:t>
      </w:r>
    </w:p>
    <w:p>
      <w:pPr>
        <w:pStyle w:val="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de-DE"/>
        </w:rPr>
        <w:t>Europabezug im Fach Musik</w:t>
      </w:r>
    </w:p>
    <w:p>
      <w:pPr>
        <w:pStyle w:val="Text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5. Schuljahr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UV 1: Der Soundtrack meines Alltags - Musik, die uns als Europ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er umgibt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UV 2: Musik in Verbindung mit Bewegung - u. a. ausgew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hlte 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nze aus Europa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UV 4: </w:t>
      </w:r>
      <w:r>
        <w:rPr>
          <w:rFonts w:ascii="Arial" w:hAnsi="Arial"/>
          <w:sz w:val="24"/>
          <w:szCs w:val="24"/>
          <w:rtl w:val="0"/>
          <w:lang w:val="de-DE"/>
        </w:rPr>
        <w:t xml:space="preserve">Musik und Sprache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de-DE"/>
        </w:rPr>
        <w:t xml:space="preserve">Lieder aus Europa 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UV 5: Mozart und seine Reisen durch Europa</w:t>
      </w:r>
    </w:p>
    <w:p>
      <w:pPr>
        <w:pStyle w:val="Text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Text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6. Schuljahr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UV 1: Musik im Mittelalter - historisch-kulturelle Entwicklung der europ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ischen Musik seit dem 9. Jahrhundert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UV 3: Musik und Theater - u. a.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Die Zauberfl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te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von W. A. Mozart und andere Beispiele des Musiktheaters aus europ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ischen 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ndern (z. B. Italien)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UV 4: H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fische Musik im Barock - u. a. am franz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sischen Hof von Ludwig XIV</w:t>
      </w:r>
    </w:p>
    <w:p>
      <w:pPr>
        <w:pStyle w:val="Text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Text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7. Schuljahr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Musik anderer Kulturen</w:t>
      </w:r>
      <w:r>
        <w:rPr>
          <w:rFonts w:ascii="Arial" w:hAnsi="Arial"/>
          <w:sz w:val="24"/>
          <w:szCs w:val="24"/>
          <w:rtl w:val="0"/>
          <w:lang w:val="de-DE"/>
        </w:rPr>
        <w:t xml:space="preserve"> - u. a. Lieder, Instrumente, 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nze aus Europa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Musik im historisch-kulturellen Kontext: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</w:rPr>
        <w:t>Popul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re Musik der 1950er und 1960er Jahre </w:t>
      </w:r>
      <w:r>
        <w:rPr>
          <w:rFonts w:ascii="Arial" w:hAnsi="Arial"/>
          <w:sz w:val="24"/>
          <w:szCs w:val="24"/>
          <w:rtl w:val="0"/>
          <w:lang w:val="de-DE"/>
        </w:rPr>
        <w:t>in USA und Europa</w:t>
      </w:r>
    </w:p>
    <w:p>
      <w:pPr>
        <w:pStyle w:val="Text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ext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8. Schuljahr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Musik der Wiener Klassik</w:t>
      </w:r>
      <w:r>
        <w:rPr>
          <w:rFonts w:ascii="Arial" w:hAnsi="Arial"/>
          <w:sz w:val="24"/>
          <w:szCs w:val="24"/>
          <w:rtl w:val="0"/>
          <w:lang w:val="de-DE"/>
        </w:rPr>
        <w:t>: Entwicklung europ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ischer Musik im 17. / 18. Jahrhundert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Musik in der Werbung - u. a. Werke europ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ischer Komponisten als Werbemusik</w:t>
      </w:r>
    </w:p>
    <w:p>
      <w:pPr>
        <w:pStyle w:val="Text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Text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9. Schuljahr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Musik im interkulturellen Kontext: </w:t>
      </w:r>
      <w:r>
        <w:rPr>
          <w:rFonts w:ascii="Arial" w:hAnsi="Arial"/>
          <w:sz w:val="24"/>
          <w:szCs w:val="24"/>
          <w:rtl w:val="0"/>
          <w:lang w:val="de-DE"/>
        </w:rPr>
        <w:t xml:space="preserve">Die Wurzeln des </w:t>
      </w:r>
      <w:r>
        <w:rPr>
          <w:rFonts w:ascii="Arial" w:hAnsi="Arial"/>
          <w:sz w:val="24"/>
          <w:szCs w:val="24"/>
          <w:rtl w:val="0"/>
          <w:lang w:val="it-IT"/>
        </w:rPr>
        <w:t>Jazz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Musik in Verbindung mit anderen Medien - Musikvideos (u. a. europ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ischer K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nstler)</w:t>
      </w:r>
    </w:p>
    <w:p>
      <w:pPr>
        <w:pStyle w:val="Text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Text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10. Schuljahr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Musik und Politik - u. a. in Deutschland und weiteren europ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ischen 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ndern</w:t>
      </w:r>
    </w:p>
    <w:p>
      <w:pPr>
        <w:pStyle w:val="Text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Musik um 1900, Neue Musik - neue europ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ische Musikstr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mungen entstehen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de-DE"/>
      </w:rPr>
      <w:t>Stand: Februar 2020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