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7B254" w14:textId="77777777" w:rsidR="00B934D8" w:rsidRDefault="00B934D8" w:rsidP="00B934D8">
      <w:pPr>
        <w:rPr>
          <w:b/>
          <w:bCs/>
          <w:sz w:val="36"/>
          <w:szCs w:val="36"/>
        </w:rPr>
      </w:pPr>
      <w:r>
        <w:rPr>
          <w:b/>
          <w:bCs/>
          <w:sz w:val="36"/>
          <w:szCs w:val="36"/>
        </w:rPr>
        <w:t>Schulinterner Lehrplan</w:t>
      </w:r>
    </w:p>
    <w:p w14:paraId="61E0F590" w14:textId="77777777" w:rsidR="00B934D8" w:rsidRDefault="00B934D8" w:rsidP="00B934D8">
      <w:pPr>
        <w:ind w:right="-346"/>
        <w:rPr>
          <w:b/>
          <w:bCs/>
          <w:sz w:val="36"/>
          <w:szCs w:val="36"/>
        </w:rPr>
      </w:pPr>
      <w:r>
        <w:rPr>
          <w:b/>
          <w:bCs/>
          <w:sz w:val="36"/>
          <w:szCs w:val="36"/>
        </w:rPr>
        <w:t>zum Kernlehrplan für die gymnasiale Oberstufe</w:t>
      </w:r>
    </w:p>
    <w:p w14:paraId="0E39863C" w14:textId="77777777" w:rsidR="00B934D8" w:rsidRDefault="00B934D8" w:rsidP="00B934D8">
      <w:pPr>
        <w:ind w:right="-346"/>
        <w:rPr>
          <w:b/>
          <w:bCs/>
          <w:sz w:val="28"/>
          <w:szCs w:val="28"/>
        </w:rPr>
      </w:pPr>
      <w:r>
        <w:rPr>
          <w:b/>
          <w:bCs/>
          <w:sz w:val="36"/>
          <w:szCs w:val="36"/>
        </w:rPr>
        <w:t>des Bettina von Arnim Gymnasium Dormagen</w:t>
      </w:r>
    </w:p>
    <w:p w14:paraId="4FDF5502" w14:textId="77777777" w:rsidR="00B934D8" w:rsidRDefault="00B934D8" w:rsidP="00B934D8">
      <w:pPr>
        <w:rPr>
          <w:b/>
          <w:bCs/>
          <w:sz w:val="28"/>
          <w:szCs w:val="28"/>
        </w:rPr>
      </w:pPr>
    </w:p>
    <w:p w14:paraId="45CD03D2" w14:textId="77777777" w:rsidR="00B934D8" w:rsidRDefault="00B934D8" w:rsidP="00B934D8">
      <w:pPr>
        <w:rPr>
          <w:b/>
          <w:bCs/>
          <w:sz w:val="28"/>
          <w:szCs w:val="28"/>
        </w:rPr>
      </w:pPr>
    </w:p>
    <w:p w14:paraId="65185DD0" w14:textId="77777777" w:rsidR="00B934D8" w:rsidRDefault="00B934D8" w:rsidP="00B934D8">
      <w:pPr>
        <w:rPr>
          <w:b/>
          <w:bCs/>
          <w:sz w:val="28"/>
          <w:szCs w:val="28"/>
        </w:rPr>
      </w:pPr>
    </w:p>
    <w:p w14:paraId="72D3DC30" w14:textId="77777777" w:rsidR="00B934D8" w:rsidRDefault="00B934D8" w:rsidP="00B934D8">
      <w:pPr>
        <w:rPr>
          <w:b/>
          <w:bCs/>
          <w:sz w:val="28"/>
          <w:szCs w:val="28"/>
        </w:rPr>
      </w:pPr>
    </w:p>
    <w:p w14:paraId="44B2FF4B" w14:textId="77777777" w:rsidR="00B934D8" w:rsidRDefault="00B934D8" w:rsidP="00B934D8">
      <w:pPr>
        <w:rPr>
          <w:b/>
          <w:bCs/>
          <w:sz w:val="28"/>
          <w:szCs w:val="28"/>
        </w:rPr>
      </w:pPr>
    </w:p>
    <w:p w14:paraId="21F8C2C7" w14:textId="77777777" w:rsidR="00B934D8" w:rsidRDefault="00B934D8" w:rsidP="00B934D8">
      <w:pPr>
        <w:rPr>
          <w:b/>
          <w:bCs/>
          <w:sz w:val="50"/>
          <w:szCs w:val="50"/>
        </w:rPr>
      </w:pPr>
      <w:r>
        <w:rPr>
          <w:b/>
          <w:bCs/>
          <w:sz w:val="50"/>
          <w:szCs w:val="50"/>
        </w:rPr>
        <w:t>Philosophie</w:t>
      </w:r>
    </w:p>
    <w:p w14:paraId="5F5520A9" w14:textId="77777777" w:rsidR="00B934D8" w:rsidRDefault="00B934D8" w:rsidP="00B934D8">
      <w:pPr>
        <w:rPr>
          <w:b/>
          <w:bCs/>
          <w:sz w:val="32"/>
          <w:szCs w:val="32"/>
        </w:rPr>
      </w:pPr>
    </w:p>
    <w:p w14:paraId="5FD2E176" w14:textId="77777777" w:rsidR="00B934D8" w:rsidRDefault="00B934D8" w:rsidP="00B934D8">
      <w:pPr>
        <w:rPr>
          <w:b/>
          <w:bCs/>
          <w:sz w:val="32"/>
          <w:szCs w:val="32"/>
        </w:rPr>
      </w:pPr>
    </w:p>
    <w:p w14:paraId="3820658D" w14:textId="77777777" w:rsidR="00B934D8" w:rsidRDefault="00B934D8" w:rsidP="00B934D8">
      <w:pPr>
        <w:rPr>
          <w:sz w:val="28"/>
          <w:szCs w:val="28"/>
        </w:rPr>
      </w:pPr>
    </w:p>
    <w:p w14:paraId="4DE4AB76" w14:textId="77777777" w:rsidR="00B934D8" w:rsidRDefault="00B934D8" w:rsidP="00B934D8"/>
    <w:p w14:paraId="5892B485" w14:textId="77777777" w:rsidR="00B934D8" w:rsidRDefault="00B934D8" w:rsidP="00B934D8"/>
    <w:p w14:paraId="0F242650" w14:textId="77777777" w:rsidR="00B934D8" w:rsidRDefault="00B934D8" w:rsidP="00B934D8">
      <w:pPr>
        <w:jc w:val="left"/>
        <w:sectPr w:rsidR="00B934D8">
          <w:footerReference w:type="first" r:id="rId8"/>
          <w:pgSz w:w="11906" w:h="16838"/>
          <w:pgMar w:top="2215" w:right="1985" w:bottom="2268" w:left="1985" w:header="1985" w:footer="1985" w:gutter="0"/>
          <w:cols w:space="720"/>
          <w:titlePg/>
          <w:docGrid w:linePitch="360"/>
        </w:sectPr>
      </w:pPr>
      <w:r>
        <w:t>(gültig ab dem 01.08.2014 für den EF-Jahrgang)</w:t>
      </w:r>
    </w:p>
    <w:p w14:paraId="78DE964A" w14:textId="77777777" w:rsidR="00B934D8" w:rsidRDefault="00B934D8" w:rsidP="00B934D8">
      <w:pPr>
        <w:pStyle w:val="Verzeichnis1"/>
        <w:tabs>
          <w:tab w:val="right" w:leader="dot" w:pos="7936"/>
        </w:tabs>
        <w:rPr>
          <w:szCs w:val="24"/>
        </w:rPr>
        <w:sectPr w:rsidR="00B934D8">
          <w:headerReference w:type="even" r:id="rId9"/>
          <w:headerReference w:type="default" r:id="rId10"/>
          <w:footerReference w:type="even" r:id="rId11"/>
          <w:footerReference w:type="default" r:id="rId12"/>
          <w:headerReference w:type="first" r:id="rId13"/>
          <w:footerReference w:type="first" r:id="rId14"/>
          <w:type w:val="continuous"/>
          <w:pgSz w:w="11906" w:h="16838"/>
          <w:pgMar w:top="1985" w:right="1985" w:bottom="2268" w:left="1985" w:header="720" w:footer="1985" w:gutter="0"/>
          <w:cols w:space="720"/>
          <w:docGrid w:linePitch="360"/>
        </w:sectPr>
      </w:pPr>
    </w:p>
    <w:p w14:paraId="0E387CD0" w14:textId="77777777" w:rsidR="00B934D8" w:rsidRDefault="00B934D8" w:rsidP="00B934D8">
      <w:pPr>
        <w:jc w:val="left"/>
        <w:rPr>
          <w:rFonts w:ascii="Times New Roman" w:hAnsi="Times New Roman" w:cs="Times New Roman"/>
          <w:szCs w:val="24"/>
        </w:rPr>
      </w:pPr>
      <w:r>
        <w:lastRenderedPageBreak/>
        <w:br w:type="page"/>
      </w:r>
    </w:p>
    <w:p w14:paraId="2818E8A4" w14:textId="77777777" w:rsidR="00B934D8" w:rsidRDefault="00B934D8" w:rsidP="00B934D8">
      <w:pPr>
        <w:pStyle w:val="berschrift1"/>
        <w:ind w:left="0" w:firstLine="0"/>
        <w:rPr>
          <w:bCs/>
          <w:sz w:val="28"/>
        </w:rPr>
      </w:pPr>
      <w:bookmarkStart w:id="0" w:name="_Toc361671941"/>
      <w:bookmarkStart w:id="1" w:name="_Toc361744943"/>
      <w:r>
        <w:rPr>
          <w:bCs/>
          <w:sz w:val="28"/>
        </w:rPr>
        <w:lastRenderedPageBreak/>
        <w:t>1</w:t>
      </w:r>
      <w:r>
        <w:rPr>
          <w:bCs/>
          <w:sz w:val="28"/>
        </w:rPr>
        <w:tab/>
        <w:t>Rahmenbedingungen der fachlichen Arbeit</w:t>
      </w:r>
      <w:bookmarkEnd w:id="0"/>
      <w:bookmarkEnd w:id="1"/>
    </w:p>
    <w:p w14:paraId="5EA1B471" w14:textId="77777777" w:rsidR="0024265A" w:rsidRDefault="0024265A" w:rsidP="0024265A"/>
    <w:p w14:paraId="7C943D39"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szCs w:val="24"/>
          <w:lang w:eastAsia="de-DE"/>
        </w:rPr>
      </w:pPr>
      <w:r w:rsidRPr="0024265A">
        <w:rPr>
          <w:rFonts w:eastAsiaTheme="minorEastAsia"/>
          <w:b/>
          <w:bCs/>
          <w:szCs w:val="24"/>
          <w:lang w:eastAsia="de-DE"/>
        </w:rPr>
        <w:t>Prolog</w:t>
      </w:r>
    </w:p>
    <w:p w14:paraId="5DFD9C4E"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p>
    <w:p w14:paraId="65624C0D"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r w:rsidRPr="0024265A">
        <w:rPr>
          <w:rFonts w:eastAsiaTheme="minorEastAsia"/>
          <w:szCs w:val="24"/>
          <w:lang w:eastAsia="de-DE"/>
        </w:rPr>
        <w:t>Philosophieunterricht ist dem Geist der Aufklärung und der Vernunftkultur verpflichtet. Philosophie ist Grundlagendenken. Alles kann prinzipiell zum Gegenstand philosophischen Nachdenkens werden. Philosophie hat den universalistischen Anspruch die Grundlagen des Seins, des Erkennens und des Sollens in den Blick zu nehmen.</w:t>
      </w:r>
    </w:p>
    <w:p w14:paraId="070C8843"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p>
    <w:p w14:paraId="06D41749" w14:textId="77777777" w:rsidR="0024265A" w:rsidRDefault="0024265A" w:rsidP="0024265A">
      <w:pPr>
        <w:rPr>
          <w:rFonts w:eastAsiaTheme="minorEastAsia"/>
          <w:szCs w:val="24"/>
          <w:lang w:eastAsia="de-DE"/>
        </w:rPr>
      </w:pPr>
      <w:r w:rsidRPr="0024265A">
        <w:rPr>
          <w:rFonts w:eastAsiaTheme="minorEastAsia"/>
          <w:szCs w:val="24"/>
          <w:lang w:eastAsia="de-DE"/>
        </w:rPr>
        <w:t>Der Philosophieunterricht soll die Ausbildung einer kritischen Reflexions-, Urteils- und Wertungsfähigkeit fördern. Ebenso eine Urteils- und Handlungsfähigkeit, die durch ein Denken in komplexen Zusammenhängen und antithetischen Strukturen, in Wechselverhältnissen und Rückkoppelungsprozessen gekennzeichnet ist. Dabei sollen die Schülerinnen und Schüler die Bedeutung der Philosophie für ihr eigenes Selbst- und Weltverständnis erkennen.</w:t>
      </w:r>
    </w:p>
    <w:p w14:paraId="118DEDB1" w14:textId="77777777" w:rsid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szCs w:val="24"/>
          <w:lang w:eastAsia="de-DE"/>
        </w:rPr>
      </w:pPr>
    </w:p>
    <w:p w14:paraId="0CE44C30"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szCs w:val="24"/>
          <w:lang w:eastAsia="de-DE"/>
        </w:rPr>
      </w:pPr>
      <w:r w:rsidRPr="0024265A">
        <w:rPr>
          <w:rFonts w:eastAsiaTheme="minorEastAsia"/>
          <w:b/>
          <w:bCs/>
          <w:szCs w:val="24"/>
          <w:lang w:eastAsia="de-DE"/>
        </w:rPr>
        <w:t>Allgemeines</w:t>
      </w:r>
    </w:p>
    <w:p w14:paraId="2D4B7959" w14:textId="77777777" w:rsid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heme="minorEastAsia" w:hAnsi="Calibri" w:cs="Calibri"/>
          <w:szCs w:val="24"/>
          <w:lang w:eastAsia="de-DE"/>
        </w:rPr>
      </w:pPr>
    </w:p>
    <w:p w14:paraId="437B0FBE"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r w:rsidRPr="0024265A">
        <w:rPr>
          <w:rFonts w:eastAsiaTheme="minorEastAsia"/>
          <w:szCs w:val="24"/>
          <w:lang w:eastAsia="de-DE"/>
        </w:rPr>
        <w:t>Die Fachschaft Philosophie</w:t>
      </w:r>
      <w:r>
        <w:rPr>
          <w:rFonts w:eastAsiaTheme="minorEastAsia"/>
          <w:szCs w:val="24"/>
          <w:lang w:eastAsia="de-DE"/>
        </w:rPr>
        <w:t xml:space="preserve"> am BvA </w:t>
      </w:r>
      <w:r w:rsidRPr="0024265A">
        <w:rPr>
          <w:rFonts w:eastAsiaTheme="minorEastAsia"/>
          <w:szCs w:val="24"/>
          <w:lang w:eastAsia="de-DE"/>
        </w:rPr>
        <w:t>möchte im Unterrricht der Oberstufe folgende Kompetenzen vermitteln: Zunächst soll in der Oberstufe den Schülerinnen und Schülern Studierfähigkeit vermittelt werden (wissenschaftliche Propädeutik). Dies beinhaltet die Vermittlung von Grundlagenwissen im Fach Philosophie, die Schulung selbstständiger Reflexions- und Urteilsfähigkeit sowie die Fähigkeit, erworbenes Wissen in andere Kontexte und Fragenkreise transferieren zu können (übergreifende Zusammenhänge verstehen &amp; fächerübergreifendes Arbeiten). Grundlage bzw. Voraussetzung dafür ist sprachliche Ausdrucksfähigkeit, die eine differenzierte Reflexion im Austausch allererst ermöglicht und Argumentations- und Diskursfähigkeit sichert. Im Vergleich zum Unterricht in Praktischer Philosophie soll die stärker theoretische Ausrichtung jedoch stets an konkrete lebensweltliche, soziale und kulturelle Kontexte Anbindung finden.</w:t>
      </w:r>
    </w:p>
    <w:p w14:paraId="6317BFA4"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p>
    <w:p w14:paraId="211FEBB1"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r w:rsidRPr="0024265A">
        <w:rPr>
          <w:rFonts w:eastAsiaTheme="minorEastAsia"/>
          <w:szCs w:val="24"/>
          <w:lang w:eastAsia="de-DE"/>
        </w:rPr>
        <w:t>Im Unterricht wird der Erwerb dieser Kompetenzen vorbereitet durch textgebundenes Arbeiten sowie freie Erörterung, welche mit vielfältigen Methoden und Medien erarbeitet werden. Auf der Basis fachsprachlicher und begrifflicher Sicherheit können die Schülerinnen und Schüler nach und nach philosophische Problemzusammenhänge begreifen, erörtern und krititsch beurteilen</w:t>
      </w:r>
      <w:r w:rsidR="00BB5FD4">
        <w:rPr>
          <w:rFonts w:eastAsiaTheme="minorEastAsia"/>
          <w:szCs w:val="24"/>
          <w:lang w:eastAsia="de-DE"/>
        </w:rPr>
        <w:t>.</w:t>
      </w:r>
      <w:r w:rsidRPr="0024265A">
        <w:rPr>
          <w:rFonts w:eastAsiaTheme="minorEastAsia"/>
          <w:szCs w:val="24"/>
          <w:lang w:eastAsia="de-DE"/>
        </w:rPr>
        <w:t xml:space="preserve"> Methodisch wird dies durch vielfältiges Arbeiten anhand von Problemüberhängen, historisch-systematischer Vernetzung, Schlüsselbegriffen und problem-orientierten Fragestellungen gesichert. </w:t>
      </w:r>
    </w:p>
    <w:p w14:paraId="60A1BB77" w14:textId="52D5124C" w:rsid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r w:rsidRPr="0024265A">
        <w:rPr>
          <w:rFonts w:eastAsiaTheme="minorEastAsia"/>
          <w:szCs w:val="24"/>
          <w:lang w:eastAsia="de-DE"/>
        </w:rPr>
        <w:t xml:space="preserve">In Bezug auf das Schulprogramm des Bettina-von-Arnim Gymnasiums gibt das Motto „auf eigenen Füßen stehen soll der Geist“ dem Fach Philosophie eine besondere Verantwortung, indem es an der Herausbildung von vernünftiger Reflexion und Selbstgewissheit in hohem Maße beteiligt ist. Des Weiteren unterstützt das Fach Philosophie das im Schulprogramm verankerte fächerübergreifende Arbeiten durch </w:t>
      </w:r>
      <w:r w:rsidRPr="00BB5FD4">
        <w:rPr>
          <w:rFonts w:eastAsiaTheme="minorEastAsia"/>
          <w:i/>
          <w:szCs w:val="24"/>
          <w:lang w:eastAsia="de-DE"/>
        </w:rPr>
        <w:t>Anstreben von kursübergreifenden Kooperationen</w:t>
      </w:r>
      <w:r w:rsidR="00BB5FD4">
        <w:rPr>
          <w:rFonts w:eastAsiaTheme="minorEastAsia"/>
          <w:szCs w:val="24"/>
          <w:lang w:eastAsia="de-DE"/>
        </w:rPr>
        <w:t xml:space="preserve"> (insbesondere </w:t>
      </w:r>
      <w:r w:rsidR="007B222D">
        <w:rPr>
          <w:rFonts w:eastAsiaTheme="minorEastAsia"/>
          <w:szCs w:val="24"/>
          <w:lang w:eastAsia="de-DE"/>
        </w:rPr>
        <w:t xml:space="preserve">mit den Fachbereichen </w:t>
      </w:r>
      <w:r w:rsidR="00BB5FD4">
        <w:rPr>
          <w:rFonts w:eastAsiaTheme="minorEastAsia"/>
          <w:szCs w:val="24"/>
          <w:lang w:eastAsia="de-DE"/>
        </w:rPr>
        <w:t>Biologie und Religion)</w:t>
      </w:r>
      <w:r w:rsidRPr="0024265A">
        <w:rPr>
          <w:rFonts w:eastAsiaTheme="minorEastAsia"/>
          <w:szCs w:val="24"/>
          <w:lang w:eastAsia="de-DE"/>
        </w:rPr>
        <w:t xml:space="preserve"> sowie durch regelmäßige Exkursionen.</w:t>
      </w:r>
      <w:r>
        <w:rPr>
          <w:rFonts w:eastAsiaTheme="minorEastAsia"/>
          <w:szCs w:val="24"/>
          <w:lang w:eastAsia="de-DE"/>
        </w:rPr>
        <w:t xml:space="preserve"> </w:t>
      </w:r>
    </w:p>
    <w:p w14:paraId="37A1C016" w14:textId="77777777" w:rsidR="00BB5FD4" w:rsidRDefault="00BB5FD4"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p>
    <w:p w14:paraId="5352EF7F" w14:textId="50618607" w:rsidR="0024265A" w:rsidRDefault="00BB5FD4"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r>
        <w:rPr>
          <w:rFonts w:eastAsiaTheme="minorEastAsia"/>
          <w:szCs w:val="24"/>
          <w:lang w:eastAsia="de-DE"/>
        </w:rPr>
        <w:t xml:space="preserve">Ein besonderes Anliegen der Fachschaft besteht in der Förderung des sprachlichen Ausdrucksfähigkeiten der Schülerinnen und Schüler. Es wird ein </w:t>
      </w:r>
      <w:r w:rsidRPr="00BB5FD4">
        <w:rPr>
          <w:rFonts w:eastAsiaTheme="minorEastAsia"/>
          <w:i/>
          <w:szCs w:val="24"/>
          <w:lang w:eastAsia="de-DE"/>
        </w:rPr>
        <w:t>sprachsensibler Fachunterricht</w:t>
      </w:r>
      <w:r>
        <w:rPr>
          <w:rFonts w:eastAsiaTheme="minorEastAsia"/>
          <w:szCs w:val="24"/>
          <w:lang w:eastAsia="de-DE"/>
        </w:rPr>
        <w:t xml:space="preserve"> angestrebt, der im Rahmen der gesamten Oberstufe </w:t>
      </w:r>
      <w:r w:rsidR="007B222D">
        <w:rPr>
          <w:rFonts w:eastAsiaTheme="minorEastAsia"/>
          <w:szCs w:val="24"/>
          <w:lang w:eastAsia="de-DE"/>
        </w:rPr>
        <w:t xml:space="preserve">gemäß der </w:t>
      </w:r>
      <w:r>
        <w:rPr>
          <w:rFonts w:eastAsiaTheme="minorEastAsia"/>
          <w:szCs w:val="24"/>
          <w:lang w:eastAsia="de-DE"/>
        </w:rPr>
        <w:t>methodisch</w:t>
      </w:r>
      <w:r w:rsidR="007B222D">
        <w:rPr>
          <w:rFonts w:eastAsiaTheme="minorEastAsia"/>
          <w:szCs w:val="24"/>
          <w:lang w:eastAsia="de-DE"/>
        </w:rPr>
        <w:t>en Vereinbarungen</w:t>
      </w:r>
      <w:r>
        <w:rPr>
          <w:rFonts w:eastAsiaTheme="minorEastAsia"/>
          <w:szCs w:val="24"/>
          <w:lang w:eastAsia="de-DE"/>
        </w:rPr>
        <w:t xml:space="preserve"> umgesetzt und unterstützt wird.</w:t>
      </w:r>
    </w:p>
    <w:p w14:paraId="2FBABD5E" w14:textId="77777777" w:rsidR="00BB5FD4" w:rsidRPr="0024265A" w:rsidRDefault="00BB5FD4"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szCs w:val="24"/>
          <w:lang w:eastAsia="de-DE"/>
        </w:rPr>
      </w:pPr>
    </w:p>
    <w:p w14:paraId="29FF9E02" w14:textId="77777777" w:rsidR="0024265A" w:rsidRPr="0024265A" w:rsidRDefault="0024265A" w:rsidP="0024265A">
      <w:pPr>
        <w:rPr>
          <w:rFonts w:eastAsiaTheme="minorEastAsia"/>
          <w:szCs w:val="24"/>
          <w:lang w:eastAsia="de-DE"/>
        </w:rPr>
      </w:pPr>
      <w:r w:rsidRPr="0024265A">
        <w:rPr>
          <w:rFonts w:eastAsiaTheme="minorEastAsia"/>
          <w:szCs w:val="24"/>
          <w:lang w:eastAsia="de-DE"/>
        </w:rPr>
        <w:t xml:space="preserve">Die Fachschaft strebt eine jährliche Teilnahme von Schülern am </w:t>
      </w:r>
      <w:r w:rsidRPr="00BB5FD4">
        <w:rPr>
          <w:rFonts w:eastAsiaTheme="minorEastAsia"/>
          <w:i/>
          <w:szCs w:val="24"/>
          <w:lang w:eastAsia="de-DE"/>
        </w:rPr>
        <w:t>Landeswettbewerb Philosophischer Essay</w:t>
      </w:r>
      <w:r w:rsidRPr="0024265A">
        <w:rPr>
          <w:rFonts w:eastAsiaTheme="minorEastAsia"/>
          <w:szCs w:val="24"/>
          <w:lang w:eastAsia="de-DE"/>
        </w:rPr>
        <w:t xml:space="preserve"> NRW an.</w:t>
      </w:r>
    </w:p>
    <w:p w14:paraId="4E5D8AEB" w14:textId="77777777" w:rsidR="0024265A" w:rsidRDefault="0024265A" w:rsidP="0024265A"/>
    <w:p w14:paraId="75A72B31" w14:textId="77777777" w:rsidR="0024265A" w:rsidRPr="0024265A" w:rsidRDefault="0024265A" w:rsidP="002426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b/>
          <w:bCs/>
          <w:szCs w:val="24"/>
          <w:lang w:eastAsia="de-DE"/>
        </w:rPr>
      </w:pPr>
      <w:r>
        <w:rPr>
          <w:rFonts w:eastAsiaTheme="minorEastAsia"/>
          <w:b/>
          <w:bCs/>
          <w:szCs w:val="24"/>
          <w:lang w:eastAsia="de-DE"/>
        </w:rPr>
        <w:t>Rahmenbedingungen</w:t>
      </w:r>
    </w:p>
    <w:p w14:paraId="2930DE21" w14:textId="77777777" w:rsidR="0024265A" w:rsidRPr="0024265A" w:rsidRDefault="0024265A" w:rsidP="0024265A"/>
    <w:p w14:paraId="52C65E0C" w14:textId="77777777" w:rsidR="00B934D8" w:rsidRDefault="00B934D8" w:rsidP="00B934D8">
      <w:pPr>
        <w:spacing w:after="240"/>
      </w:pPr>
      <w:r>
        <w:t xml:space="preserve">Das Bettina von Arnim Gymnasium liegt im Zentrum von Dormagen und wird von Schülerinnen und Schülern sowohl aus der Stadt selbst als auch aus umliegenden Gemeinden besucht. </w:t>
      </w:r>
    </w:p>
    <w:p w14:paraId="1F12C5D5" w14:textId="77777777" w:rsidR="00B934D8" w:rsidRDefault="00B934D8" w:rsidP="00B934D8">
      <w:r>
        <w:t>Ab der Klasse 5 wird am Bettina von Arnim Gymnasium das Fach Praktische Philosophie durchgängig unterrichtet. In der Oberstufe wird in den Jahrgangsstufen EF bis Q2 das Fach Philosophie als ordentliches Fach im gesellschaftswissenschaftlichen Aufgabenfeld angeboten.</w:t>
      </w:r>
    </w:p>
    <w:p w14:paraId="2E3C3D31" w14:textId="77777777" w:rsidR="00B934D8" w:rsidRDefault="00B934D8" w:rsidP="00B934D8">
      <w:pPr>
        <w:spacing w:after="240"/>
      </w:pPr>
    </w:p>
    <w:p w14:paraId="58045F36" w14:textId="1C900F86" w:rsidR="00B934D8" w:rsidRDefault="00B934D8" w:rsidP="00B934D8">
      <w:pPr>
        <w:spacing w:after="240"/>
      </w:pPr>
      <w:r>
        <w:t xml:space="preserve">Die Fachgruppe besteht </w:t>
      </w:r>
      <w:r w:rsidR="0024265A">
        <w:t>zum Schuljahr 2014/15 aus drei</w:t>
      </w:r>
      <w:r>
        <w:t xml:space="preserve"> Fachkolleg</w:t>
      </w:r>
      <w:r w:rsidR="0024265A">
        <w:t>I</w:t>
      </w:r>
      <w:r>
        <w:t>nnen</w:t>
      </w:r>
      <w:r w:rsidR="007B222D">
        <w:t>: Herr Büsken (Fachvorsitzender), Frau Borchers (stellvertretene Fachvorsitzende), Herr Steiner (Studienreferendar).</w:t>
      </w:r>
      <w:r>
        <w:t xml:space="preserve"> </w:t>
      </w:r>
      <w:r w:rsidR="004920A2">
        <w:t>Erfahrungsgemäß verändert sich die Anzahl der FachkollegInnen je nach schulgemäße</w:t>
      </w:r>
      <w:r w:rsidR="004A26A4">
        <w:t>m</w:t>
      </w:r>
      <w:r w:rsidR="004920A2">
        <w:t xml:space="preserve"> Bedarf an z.B. Vertretungsstellen oder je nach Anzahl der zugewiesenen Referendare.</w:t>
      </w:r>
    </w:p>
    <w:p w14:paraId="3AC56F5D" w14:textId="0CFC4996" w:rsidR="00B934D8" w:rsidRDefault="00B934D8" w:rsidP="00B934D8">
      <w:pPr>
        <w:spacing w:after="240"/>
      </w:pPr>
      <w:r>
        <w:t xml:space="preserve">Für den Philosophieunterricht in der Sek II ist </w:t>
      </w:r>
      <w:r w:rsidR="0024265A">
        <w:t xml:space="preserve">ab November 2014 </w:t>
      </w:r>
      <w:r w:rsidR="007B222D">
        <w:t xml:space="preserve">der Erwerb </w:t>
      </w:r>
      <w:r>
        <w:t>ein</w:t>
      </w:r>
      <w:r w:rsidR="007B222D">
        <w:t>es</w:t>
      </w:r>
      <w:r>
        <w:t xml:space="preserve"> Lehrwerk</w:t>
      </w:r>
      <w:r w:rsidR="004A26A4">
        <w:t>s</w:t>
      </w:r>
      <w:r>
        <w:t xml:space="preserve"> </w:t>
      </w:r>
      <w:r w:rsidR="0024265A">
        <w:t>vorgesehen</w:t>
      </w:r>
      <w:r>
        <w:t>, das die Ausbildung und Weiterentwicklung aller vier Kompetenzbereiche des Lehrplans auf der Grundlage der dort festgelegten Inhaltsfelder gezielt fördert. Darüber hinaus unterstützen sich die Fachkolleginnen und Fachkollegen mit kopierfähigen Unterrichtsmaterialien, die sie auch digital untereinander austauschen.</w:t>
      </w:r>
    </w:p>
    <w:p w14:paraId="434E06F8" w14:textId="77777777" w:rsidR="00B934D8" w:rsidRDefault="00B934D8" w:rsidP="00B934D8">
      <w:pPr>
        <w:spacing w:after="120"/>
      </w:pPr>
    </w:p>
    <w:p w14:paraId="236E3D2D" w14:textId="77777777" w:rsidR="00B934D8" w:rsidRDefault="00B934D8" w:rsidP="00B934D8">
      <w:pPr>
        <w:pStyle w:val="berschrift1"/>
        <w:pageBreakBefore/>
        <w:ind w:left="0" w:firstLine="0"/>
      </w:pPr>
      <w:bookmarkStart w:id="2" w:name="_Toc361671942"/>
      <w:bookmarkStart w:id="3" w:name="_Toc361744944"/>
      <w:r>
        <w:rPr>
          <w:bCs/>
          <w:sz w:val="28"/>
        </w:rPr>
        <w:t>2</w:t>
      </w:r>
      <w:r>
        <w:rPr>
          <w:bCs/>
          <w:sz w:val="28"/>
        </w:rPr>
        <w:tab/>
        <w:t>Entscheidungen zum Unterricht</w:t>
      </w:r>
      <w:bookmarkEnd w:id="2"/>
      <w:bookmarkEnd w:id="3"/>
    </w:p>
    <w:p w14:paraId="690AEBAE" w14:textId="77777777" w:rsidR="00B934D8" w:rsidRPr="00281A5C" w:rsidRDefault="00B934D8" w:rsidP="00B934D8">
      <w:bookmarkStart w:id="4" w:name="_Toc361671943"/>
    </w:p>
    <w:p w14:paraId="63006D2B" w14:textId="77777777" w:rsidR="00B934D8" w:rsidRDefault="00B934D8" w:rsidP="00B934D8">
      <w:pPr>
        <w:pStyle w:val="berschrift2"/>
        <w:ind w:left="482" w:hanging="482"/>
      </w:pPr>
      <w:bookmarkStart w:id="5" w:name="_Toc361744945"/>
      <w:r>
        <w:rPr>
          <w:bCs/>
          <w:sz w:val="26"/>
        </w:rPr>
        <w:t>2.1</w:t>
      </w:r>
      <w:r>
        <w:rPr>
          <w:bCs/>
          <w:sz w:val="26"/>
        </w:rPr>
        <w:tab/>
        <w:t>Unterrichtsvorhaben</w:t>
      </w:r>
      <w:bookmarkEnd w:id="4"/>
      <w:bookmarkEnd w:id="5"/>
    </w:p>
    <w:p w14:paraId="2268E73C" w14:textId="77777777" w:rsidR="00B934D8" w:rsidRDefault="00B934D8" w:rsidP="00B934D8">
      <w:pPr>
        <w:spacing w:after="240"/>
      </w:pPr>
      <w:r>
        <w:t xml:space="preserve">Die Darstellung der Unterrichtsvorhaben im schulinternen Lehrplan besitzt den Anspruch, </w:t>
      </w:r>
      <w:r>
        <w:rPr>
          <w:u w:val="single"/>
        </w:rPr>
        <w:t>sämtliche</w:t>
      </w:r>
      <w:r>
        <w:t xml:space="preserve"> im Kernlehrplan angeführten Kompetenzen abzudecken. Dies entspricht der Verpflichtung jeder Lehrkraft, </w:t>
      </w:r>
      <w:r>
        <w:rPr>
          <w:u w:val="single"/>
        </w:rPr>
        <w:t>alle</w:t>
      </w:r>
      <w:r>
        <w:t xml:space="preserve"> Kompetenzerwartungen des Kernlehrplans bei den Lernenden auszubilden und zu entwickeln.</w:t>
      </w:r>
    </w:p>
    <w:p w14:paraId="2D7BAFC1" w14:textId="77777777" w:rsidR="00B934D8" w:rsidRDefault="00B934D8" w:rsidP="00B934D8">
      <w:pPr>
        <w:spacing w:after="240"/>
      </w:pPr>
      <w:r>
        <w:t>Die entsprechende Umsetzung erfolgt auf zwei Ebenen: der Übersichts- und der Konkretisierungsebene.</w:t>
      </w:r>
    </w:p>
    <w:p w14:paraId="7D125979" w14:textId="77777777" w:rsidR="00B934D8" w:rsidRDefault="00B934D8" w:rsidP="00B934D8">
      <w:pPr>
        <w:spacing w:after="240"/>
      </w:pPr>
      <w:r>
        <w:t xml:space="preserve">Im „Übersichtsraster Unterrichtsvorhaben“ (Kapitel 2.1.1) wird die für alle Lehrerinnen und Lehrer gemäß Fachkonferenzbeschluss </w:t>
      </w:r>
      <w:r>
        <w:rPr>
          <w:u w:val="single"/>
        </w:rPr>
        <w:t>verbindliche</w:t>
      </w:r>
      <w:r>
        <w:t xml:space="preserve"> Verteilung der Unterrichtsvorhaben dargestellt. Das Übersichtsraster dient dazu, den Kolleginnen und Kollegen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an dieser Stelle im Bereich der Methoden- und Handlungskompetenz nur diejenigen übergeordneten Kompetenzerwartungen ausgewiesen, deren Entwicklung im Rahmen des jeweiligen Unterrichtsvorhabens im Zentrum steht. Im Bereich der Sach- und Urteilskompetenz werden die auf das jeweilige Unterrichtsvorhaben bezogenen konkretisierten Kompetenzerwartungen gemäß dem Kernlehrplan aufgeführt. </w:t>
      </w:r>
    </w:p>
    <w:p w14:paraId="43FF7968" w14:textId="56A138C3" w:rsidR="00B934D8" w:rsidRDefault="00B934D8" w:rsidP="00B934D8">
      <w:pPr>
        <w:spacing w:after="240"/>
      </w:pPr>
      <w:r>
        <w:t>Der ausgewiesene Zeitbedarf versteht sich als grobe Orientierungsgröße, die nach Bedarf über- oder unterschritten werden kann. Um Spielraum für Vertiefungen, besondere Schülerinteressen, aktuelle Themen bzw. die Erfordernisse anderer besonderer Ereignisse (z.B. Praktika, Klassenfahrten o.ä.) zu erhalten, wurden im Rahmen dieses schulinternen Lehrplans nur ca. 75 Prozent der Bruttounterrichtszeit verplant.</w:t>
      </w:r>
      <w:r w:rsidR="007B222D">
        <w:t xml:space="preserve"> Es verbleiben demnach 25 Prozent der Bruttounterrichtszeit, die dem Gestaltungsspielraum des jeweiligen Fachlehrers obliegen.</w:t>
      </w:r>
    </w:p>
    <w:p w14:paraId="3AE16DC3" w14:textId="0E4441A4" w:rsidR="00B934D8" w:rsidRDefault="00B934D8" w:rsidP="00B934D8">
      <w:pPr>
        <w:spacing w:after="240"/>
        <w:sectPr w:rsidR="00B934D8">
          <w:type w:val="continuous"/>
          <w:pgSz w:w="11906" w:h="16838"/>
          <w:pgMar w:top="1985" w:right="1985" w:bottom="2268" w:left="1985" w:header="720" w:footer="1985" w:gutter="0"/>
          <w:cols w:space="720"/>
          <w:docGrid w:linePitch="360"/>
        </w:sectPr>
      </w:pPr>
      <w:r>
        <w:t xml:space="preserve">Während der Fachkonferenzbeschluss zum „Übersichtsraster Unterrichtsvorhaben“ zur Gewährleistung vergleichbarer Standards sowie zur Absicherung von Lerngruppenübertritten und Lehrkraftwechseln für alle Mitglieder der Fachkonferenz Bindekraft entfalten soll, besitzt die exemplarische Ausweisung „konkretisierter Unterrichtsvorhaben“ (Kapitel 2.1.2) </w:t>
      </w:r>
      <w:r>
        <w:rPr>
          <w:u w:val="single"/>
        </w:rPr>
        <w:t>empfehlenden</w:t>
      </w:r>
      <w:r>
        <w:t xml:space="preserve"> Charakter. Referendarinnen und Referendaren sowie neuen Kolleginnen und Kollegen dienen diese vor allem zur standardbezogenen Orientierung </w:t>
      </w:r>
      <w:r w:rsidR="007B222D">
        <w:t>an unserer</w:t>
      </w:r>
      <w:r>
        <w:t xml:space="preserve"> Schule, aber auch zur Verdeutlichung von unterrichtsbezogenen fachgruppeninternen Absprachen zu didaktisch-methodischen Zugängen, fächerübergreifenden Kooperationen, Lernmitteln und </w:t>
      </w:r>
      <w:r>
        <w:noBreakHyphen/>
        <w:t>orten sowie vorgesehenen Leistungsüberprüfungen, die im Einzelnen auch den Kapiteln 2.2 bis 2.4 zu entnehmen sind. Abweichungen von den vorgeschlagenen Vorgehensweisen bezüglich der konkretisierten Unterrichtsvorhaben sind im Rahmen der pädagogischen Freiheit der Lehrkräfte jederzeit möglich. Sicherzustellen bleibt allerdings auch hier, dass im Rahmen der Umsetzung der Unterrichtsvorhaben insgesamt alle Sach- und Urteilskompetenzen des Kernlehrplans Berücksichtigung finden.</w:t>
      </w:r>
    </w:p>
    <w:p w14:paraId="753CA9A7" w14:textId="77777777" w:rsidR="00B934D8" w:rsidRDefault="00B934D8" w:rsidP="00B934D8">
      <w:pPr>
        <w:pStyle w:val="berschrift3"/>
        <w:rPr>
          <w:sz w:val="22"/>
          <w:szCs w:val="22"/>
        </w:rPr>
      </w:pPr>
      <w:bookmarkStart w:id="6" w:name="_Toc361671944"/>
      <w:bookmarkStart w:id="7" w:name="_Toc361744946"/>
      <w:r>
        <w:t>2.1.1</w:t>
      </w:r>
      <w:r>
        <w:tab/>
        <w:t>Übersichtsraster Unterrichtsvorhaben</w:t>
      </w:r>
      <w:bookmarkEnd w:id="6"/>
      <w:bookmarkEnd w:id="7"/>
    </w:p>
    <w:tbl>
      <w:tblPr>
        <w:tblW w:w="15228" w:type="dxa"/>
        <w:tblInd w:w="-34" w:type="dxa"/>
        <w:tblLayout w:type="fixed"/>
        <w:tblLook w:val="0000" w:firstRow="0" w:lastRow="0" w:firstColumn="0" w:lastColumn="0" w:noHBand="0" w:noVBand="0"/>
      </w:tblPr>
      <w:tblGrid>
        <w:gridCol w:w="32"/>
        <w:gridCol w:w="7282"/>
        <w:gridCol w:w="294"/>
        <w:gridCol w:w="44"/>
        <w:gridCol w:w="7516"/>
        <w:gridCol w:w="60"/>
      </w:tblGrid>
      <w:tr w:rsidR="00B934D8" w14:paraId="089BA386" w14:textId="77777777" w:rsidTr="0024265A">
        <w:trPr>
          <w:gridBefore w:val="1"/>
          <w:wBefore w:w="32" w:type="dxa"/>
        </w:trPr>
        <w:tc>
          <w:tcPr>
            <w:tcW w:w="15196" w:type="dxa"/>
            <w:gridSpan w:val="5"/>
            <w:tcBorders>
              <w:top w:val="single" w:sz="4" w:space="0" w:color="000000"/>
              <w:left w:val="single" w:sz="4" w:space="0" w:color="000000"/>
              <w:bottom w:val="single" w:sz="4" w:space="0" w:color="000000"/>
              <w:right w:val="single" w:sz="4" w:space="0" w:color="000000"/>
            </w:tcBorders>
            <w:shd w:val="clear" w:color="auto" w:fill="D9D9D9"/>
          </w:tcPr>
          <w:p w14:paraId="33456760" w14:textId="77777777" w:rsidR="00B934D8" w:rsidRPr="009A7F39" w:rsidRDefault="00B934D8" w:rsidP="0024265A">
            <w:pPr>
              <w:pStyle w:val="berschrift7"/>
              <w:rPr>
                <w:b/>
                <w:u w:val="single"/>
              </w:rPr>
            </w:pPr>
            <w:bookmarkStart w:id="8" w:name="_Toc361744947"/>
            <w:r w:rsidRPr="009A7F39">
              <w:rPr>
                <w:b/>
              </w:rPr>
              <w:t>Einführungsphase</w:t>
            </w:r>
            <w:bookmarkEnd w:id="8"/>
          </w:p>
        </w:tc>
      </w:tr>
      <w:tr w:rsidR="00B934D8" w14:paraId="75372271" w14:textId="77777777" w:rsidTr="0024265A">
        <w:trPr>
          <w:gridBefore w:val="1"/>
          <w:wBefore w:w="32" w:type="dxa"/>
        </w:trPr>
        <w:tc>
          <w:tcPr>
            <w:tcW w:w="7282" w:type="dxa"/>
            <w:tcBorders>
              <w:top w:val="single" w:sz="4" w:space="0" w:color="000000"/>
              <w:left w:val="single" w:sz="4" w:space="0" w:color="000000"/>
              <w:bottom w:val="single" w:sz="4" w:space="0" w:color="000000"/>
            </w:tcBorders>
          </w:tcPr>
          <w:p w14:paraId="55DCF065" w14:textId="77777777" w:rsidR="00B934D8" w:rsidRDefault="00B934D8" w:rsidP="0024265A">
            <w:pPr>
              <w:spacing w:after="120"/>
              <w:rPr>
                <w:i/>
                <w:sz w:val="22"/>
                <w:szCs w:val="22"/>
                <w:u w:val="single"/>
              </w:rPr>
            </w:pPr>
          </w:p>
          <w:p w14:paraId="17FF2CAF" w14:textId="77777777" w:rsidR="00B934D8" w:rsidRDefault="00B934D8" w:rsidP="0024265A">
            <w:pPr>
              <w:spacing w:after="120"/>
              <w:rPr>
                <w:szCs w:val="22"/>
              </w:rPr>
            </w:pPr>
            <w:r>
              <w:rPr>
                <w:i/>
                <w:sz w:val="22"/>
                <w:szCs w:val="22"/>
                <w:u w:val="single"/>
              </w:rPr>
              <w:t>Unterrichtsvorhaben I:</w:t>
            </w:r>
          </w:p>
          <w:p w14:paraId="3361EED2" w14:textId="77777777" w:rsidR="00B934D8" w:rsidRDefault="00B934D8" w:rsidP="0024265A">
            <w:pPr>
              <w:rPr>
                <w:szCs w:val="22"/>
              </w:rPr>
            </w:pPr>
            <w:r>
              <w:rPr>
                <w:b/>
                <w:sz w:val="22"/>
                <w:szCs w:val="22"/>
              </w:rPr>
              <w:t>Thema</w:t>
            </w:r>
            <w:r>
              <w:rPr>
                <w:sz w:val="22"/>
                <w:szCs w:val="22"/>
              </w:rPr>
              <w:t xml:space="preserve">: </w:t>
            </w:r>
            <w:r>
              <w:rPr>
                <w:i/>
                <w:sz w:val="22"/>
                <w:szCs w:val="22"/>
              </w:rPr>
              <w:t xml:space="preserve">Was heißt es zu philosophieren? – Welterklärungen in Mythos, Wissenschaft und Philosophie </w:t>
            </w:r>
          </w:p>
          <w:p w14:paraId="4F13BF70" w14:textId="77777777" w:rsidR="00B934D8" w:rsidRDefault="00B934D8" w:rsidP="0024265A">
            <w:pPr>
              <w:rPr>
                <w:szCs w:val="22"/>
              </w:rPr>
            </w:pPr>
          </w:p>
          <w:p w14:paraId="43A3FAA9" w14:textId="77777777" w:rsidR="00B934D8" w:rsidRDefault="00B934D8" w:rsidP="0024265A">
            <w:pPr>
              <w:rPr>
                <w:i/>
                <w:szCs w:val="22"/>
                <w:u w:val="single"/>
              </w:rPr>
            </w:pPr>
            <w:r>
              <w:rPr>
                <w:b/>
                <w:sz w:val="22"/>
                <w:szCs w:val="22"/>
              </w:rPr>
              <w:t xml:space="preserve">Methodenkompetenz </w:t>
            </w:r>
          </w:p>
          <w:p w14:paraId="04D41079"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568894B9" w14:textId="77777777" w:rsidR="00B934D8" w:rsidRDefault="00B934D8" w:rsidP="0024265A">
            <w:pPr>
              <w:rPr>
                <w:szCs w:val="22"/>
              </w:rPr>
            </w:pPr>
            <w:r>
              <w:rPr>
                <w:bCs/>
                <w:sz w:val="22"/>
                <w:szCs w:val="22"/>
              </w:rPr>
              <w:t>Die Schülerinnen und Schüler</w:t>
            </w:r>
          </w:p>
          <w:p w14:paraId="50BE61D6" w14:textId="77777777" w:rsidR="00B934D8" w:rsidRPr="00D16D8B" w:rsidRDefault="00B934D8" w:rsidP="00B934D8">
            <w:pPr>
              <w:pStyle w:val="Listenabsatz"/>
              <w:numPr>
                <w:ilvl w:val="0"/>
                <w:numId w:val="37"/>
              </w:numPr>
              <w:rPr>
                <w:sz w:val="22"/>
                <w:szCs w:val="22"/>
              </w:rPr>
            </w:pPr>
            <w:r>
              <w:rPr>
                <w:sz w:val="22"/>
                <w:szCs w:val="22"/>
              </w:rPr>
              <w:t xml:space="preserve">arbeiten aus Phänomenen der Lebenswelt und präsentativen Materialien verallgemeinernd relevante philosophische Fragen heraus (MK2), </w:t>
            </w:r>
          </w:p>
          <w:p w14:paraId="32BC2669" w14:textId="77777777" w:rsidR="00B934D8" w:rsidRPr="00D16D8B" w:rsidRDefault="00B934D8" w:rsidP="00B934D8">
            <w:pPr>
              <w:pStyle w:val="Listenabsatz"/>
              <w:numPr>
                <w:ilvl w:val="0"/>
                <w:numId w:val="37"/>
              </w:numPr>
              <w:rPr>
                <w:sz w:val="22"/>
                <w:szCs w:val="22"/>
              </w:rPr>
            </w:pPr>
            <w:r>
              <w:rPr>
                <w:sz w:val="22"/>
                <w:szCs w:val="22"/>
              </w:rPr>
              <w:t>ermitteln in einfacheren philosophischen Texten das diesen jeweils zugrundeliegende Problem bzw. ihr Anliegen sowie die zentrale These (MK3),</w:t>
            </w:r>
          </w:p>
          <w:p w14:paraId="771A518C" w14:textId="77777777" w:rsidR="00B934D8" w:rsidRDefault="00B934D8" w:rsidP="00B934D8">
            <w:pPr>
              <w:pStyle w:val="Listenabsatz"/>
              <w:numPr>
                <w:ilvl w:val="0"/>
                <w:numId w:val="37"/>
              </w:numPr>
              <w:ind w:left="357" w:hanging="357"/>
              <w:rPr>
                <w:sz w:val="22"/>
                <w:szCs w:val="22"/>
              </w:rPr>
            </w:pPr>
            <w:r>
              <w:rPr>
                <w:sz w:val="22"/>
                <w:szCs w:val="22"/>
              </w:rPr>
              <w:t>recherchieren Informationen sowie die Bedeutung von Fremdwörtern und Fachbegriffen unter Zuhilfenahme von (auch digitalen) Lexika und anderen Nachschlagewerken (MK9).</w:t>
            </w:r>
          </w:p>
          <w:p w14:paraId="47B76C08" w14:textId="77777777" w:rsidR="00B934D8" w:rsidRPr="00D16D8B" w:rsidRDefault="00B934D8" w:rsidP="0024265A">
            <w:pPr>
              <w:pStyle w:val="Listenabsatz"/>
              <w:ind w:left="357"/>
              <w:rPr>
                <w:sz w:val="22"/>
                <w:szCs w:val="22"/>
              </w:rPr>
            </w:pPr>
          </w:p>
          <w:p w14:paraId="62B858A1" w14:textId="77777777" w:rsidR="00B934D8" w:rsidRDefault="00B934D8" w:rsidP="0024265A">
            <w:pPr>
              <w:spacing w:after="240"/>
              <w:rPr>
                <w:szCs w:val="22"/>
              </w:rPr>
            </w:pPr>
            <w:r>
              <w:rPr>
                <w:b/>
                <w:sz w:val="22"/>
                <w:szCs w:val="22"/>
              </w:rPr>
              <w:t>Inhaltsfeld</w:t>
            </w:r>
            <w:r>
              <w:rPr>
                <w:sz w:val="22"/>
                <w:szCs w:val="22"/>
              </w:rPr>
              <w:t xml:space="preserve">: IF 2 (Erkenntnis und ihre Grenzen) </w:t>
            </w:r>
          </w:p>
          <w:p w14:paraId="552CFDA4" w14:textId="77777777" w:rsidR="00B934D8" w:rsidRDefault="00B934D8" w:rsidP="0024265A">
            <w:pPr>
              <w:rPr>
                <w:rFonts w:ascii="Wingdings" w:hAnsi="Wingdings"/>
                <w:szCs w:val="22"/>
              </w:rPr>
            </w:pPr>
            <w:r>
              <w:rPr>
                <w:b/>
                <w:sz w:val="22"/>
                <w:szCs w:val="22"/>
              </w:rPr>
              <w:t>Inhaltliche Schwerpunkte</w:t>
            </w:r>
            <w:r>
              <w:rPr>
                <w:sz w:val="22"/>
                <w:szCs w:val="22"/>
              </w:rPr>
              <w:t>:</w:t>
            </w:r>
          </w:p>
          <w:p w14:paraId="3A0B5EA9" w14:textId="77777777" w:rsidR="00B934D8" w:rsidRPr="00D16D8B" w:rsidRDefault="00B934D8" w:rsidP="00B934D8">
            <w:pPr>
              <w:pStyle w:val="Listenabsatz"/>
              <w:numPr>
                <w:ilvl w:val="0"/>
                <w:numId w:val="37"/>
              </w:numPr>
              <w:rPr>
                <w:sz w:val="22"/>
                <w:szCs w:val="22"/>
              </w:rPr>
            </w:pPr>
            <w:r>
              <w:rPr>
                <w:sz w:val="22"/>
                <w:szCs w:val="22"/>
              </w:rPr>
              <w:t xml:space="preserve">Eigenart philosophischen Fragens und Denkens </w:t>
            </w:r>
          </w:p>
          <w:p w14:paraId="613B4A51" w14:textId="77777777" w:rsidR="00B934D8" w:rsidRPr="00D16D8B" w:rsidRDefault="00B934D8" w:rsidP="00B934D8">
            <w:pPr>
              <w:pStyle w:val="Listenabsatz"/>
              <w:numPr>
                <w:ilvl w:val="0"/>
                <w:numId w:val="37"/>
              </w:numPr>
              <w:spacing w:after="240"/>
              <w:ind w:left="357" w:hanging="357"/>
              <w:rPr>
                <w:sz w:val="22"/>
                <w:szCs w:val="22"/>
              </w:rPr>
            </w:pPr>
            <w:r w:rsidRPr="00D16D8B">
              <w:rPr>
                <w:sz w:val="22"/>
                <w:szCs w:val="22"/>
              </w:rPr>
              <w:t>Metaphysische Probleme als Hera</w:t>
            </w:r>
            <w:r>
              <w:rPr>
                <w:sz w:val="22"/>
                <w:szCs w:val="22"/>
              </w:rPr>
              <w:t>usforderung für die Vernunft</w:t>
            </w:r>
            <w:r w:rsidRPr="00D16D8B">
              <w:rPr>
                <w:sz w:val="22"/>
                <w:szCs w:val="22"/>
              </w:rPr>
              <w:t xml:space="preserve">erkenntnis </w:t>
            </w:r>
          </w:p>
          <w:p w14:paraId="3A9EE5DC" w14:textId="77777777" w:rsidR="00B934D8" w:rsidRPr="008D3CC8" w:rsidRDefault="00B934D8" w:rsidP="00B934D8">
            <w:pPr>
              <w:numPr>
                <w:ilvl w:val="0"/>
                <w:numId w:val="35"/>
              </w:numPr>
              <w:autoSpaceDE w:val="0"/>
              <w:spacing w:after="120"/>
              <w:rPr>
                <w:i/>
                <w:szCs w:val="22"/>
                <w:u w:val="single"/>
              </w:rPr>
            </w:pPr>
            <w:r w:rsidRPr="00D16D8B">
              <w:rPr>
                <w:sz w:val="22"/>
                <w:szCs w:val="22"/>
              </w:rPr>
              <w:t>Zeitbedarf</w:t>
            </w:r>
            <w:r w:rsidRPr="008D3CC8">
              <w:rPr>
                <w:sz w:val="22"/>
                <w:szCs w:val="22"/>
              </w:rPr>
              <w:t>: 15 Std.</w:t>
            </w:r>
          </w:p>
        </w:tc>
        <w:tc>
          <w:tcPr>
            <w:tcW w:w="7914" w:type="dxa"/>
            <w:gridSpan w:val="4"/>
            <w:tcBorders>
              <w:top w:val="single" w:sz="4" w:space="0" w:color="000000"/>
              <w:left w:val="single" w:sz="4" w:space="0" w:color="000000"/>
              <w:bottom w:val="single" w:sz="4" w:space="0" w:color="000000"/>
              <w:right w:val="single" w:sz="4" w:space="0" w:color="000000"/>
            </w:tcBorders>
          </w:tcPr>
          <w:p w14:paraId="7CE4F9FE" w14:textId="77777777" w:rsidR="00B934D8" w:rsidRDefault="00B934D8" w:rsidP="0024265A">
            <w:pPr>
              <w:spacing w:after="120"/>
              <w:rPr>
                <w:i/>
                <w:sz w:val="22"/>
                <w:szCs w:val="22"/>
                <w:u w:val="single"/>
              </w:rPr>
            </w:pPr>
          </w:p>
          <w:p w14:paraId="775773A4" w14:textId="77777777" w:rsidR="00B934D8" w:rsidRDefault="00B934D8" w:rsidP="0024265A">
            <w:pPr>
              <w:spacing w:after="120"/>
              <w:rPr>
                <w:szCs w:val="22"/>
              </w:rPr>
            </w:pPr>
            <w:r>
              <w:rPr>
                <w:i/>
                <w:sz w:val="22"/>
                <w:szCs w:val="22"/>
                <w:u w:val="single"/>
              </w:rPr>
              <w:t>Unterrichtsvorhaben II:</w:t>
            </w:r>
          </w:p>
          <w:p w14:paraId="70FC49D8" w14:textId="77777777" w:rsidR="00B934D8" w:rsidRDefault="00B934D8" w:rsidP="0024265A">
            <w:pPr>
              <w:rPr>
                <w:szCs w:val="22"/>
              </w:rPr>
            </w:pPr>
            <w:r>
              <w:rPr>
                <w:b/>
                <w:sz w:val="22"/>
                <w:szCs w:val="22"/>
              </w:rPr>
              <w:t>Thema</w:t>
            </w:r>
            <w:r>
              <w:rPr>
                <w:sz w:val="22"/>
                <w:szCs w:val="22"/>
              </w:rPr>
              <w:t xml:space="preserve">: </w:t>
            </w:r>
            <w:r>
              <w:rPr>
                <w:i/>
                <w:sz w:val="22"/>
                <w:szCs w:val="22"/>
              </w:rPr>
              <w:t>Ist</w:t>
            </w:r>
            <w:r>
              <w:rPr>
                <w:sz w:val="22"/>
                <w:szCs w:val="22"/>
              </w:rPr>
              <w:t xml:space="preserve"> </w:t>
            </w:r>
            <w:r>
              <w:rPr>
                <w:i/>
                <w:sz w:val="22"/>
                <w:szCs w:val="22"/>
              </w:rPr>
              <w:t>der Mensch ein besonderes Lebewesen?</w:t>
            </w:r>
            <w:r>
              <w:rPr>
                <w:sz w:val="22"/>
                <w:szCs w:val="22"/>
              </w:rPr>
              <w:t xml:space="preserve"> </w:t>
            </w:r>
            <w:r>
              <w:rPr>
                <w:sz w:val="22"/>
                <w:szCs w:val="22"/>
              </w:rPr>
              <w:softHyphen/>
              <w:t xml:space="preserve">– </w:t>
            </w:r>
            <w:r>
              <w:rPr>
                <w:i/>
                <w:sz w:val="22"/>
                <w:szCs w:val="22"/>
              </w:rPr>
              <w:t>Sprachliche, kognitive und reflexive Fähigkeiten von Mensch und Tier im Vergleich</w:t>
            </w:r>
          </w:p>
          <w:p w14:paraId="19A9D9A2" w14:textId="77777777" w:rsidR="00B934D8" w:rsidRDefault="00B934D8" w:rsidP="0024265A">
            <w:pPr>
              <w:rPr>
                <w:szCs w:val="22"/>
              </w:rPr>
            </w:pPr>
          </w:p>
          <w:p w14:paraId="240EE090" w14:textId="77777777" w:rsidR="00B934D8" w:rsidRDefault="00B934D8" w:rsidP="0024265A">
            <w:pPr>
              <w:rPr>
                <w:i/>
                <w:szCs w:val="22"/>
                <w:u w:val="single"/>
              </w:rPr>
            </w:pPr>
            <w:r>
              <w:rPr>
                <w:b/>
                <w:sz w:val="22"/>
                <w:szCs w:val="22"/>
              </w:rPr>
              <w:t xml:space="preserve">Methodenkompetenz </w:t>
            </w:r>
          </w:p>
          <w:p w14:paraId="69C9BD71"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7B757CAD" w14:textId="77777777" w:rsidR="00B934D8" w:rsidRDefault="00B934D8" w:rsidP="0024265A">
            <w:pPr>
              <w:rPr>
                <w:szCs w:val="22"/>
              </w:rPr>
            </w:pPr>
            <w:r>
              <w:rPr>
                <w:bCs/>
                <w:sz w:val="22"/>
                <w:szCs w:val="22"/>
              </w:rPr>
              <w:t>Die Schülerinnen und Schüler</w:t>
            </w:r>
          </w:p>
          <w:p w14:paraId="653CF6E0" w14:textId="77777777" w:rsidR="00B934D8" w:rsidRPr="00D16D8B" w:rsidRDefault="00B934D8" w:rsidP="00B934D8">
            <w:pPr>
              <w:pStyle w:val="Listenabsatz"/>
              <w:numPr>
                <w:ilvl w:val="0"/>
                <w:numId w:val="37"/>
              </w:numPr>
              <w:rPr>
                <w:sz w:val="22"/>
                <w:szCs w:val="22"/>
              </w:rPr>
            </w:pPr>
            <w:r>
              <w:rPr>
                <w:sz w:val="22"/>
                <w:szCs w:val="22"/>
              </w:rPr>
              <w:t>analysieren die gedankliche Abfolge von philosophischen Texten und interpretieren wesentliche Aussagen (MK5),</w:t>
            </w:r>
          </w:p>
          <w:p w14:paraId="6ED7DD4B" w14:textId="77777777" w:rsidR="00B934D8" w:rsidRPr="00D16D8B" w:rsidRDefault="00B934D8" w:rsidP="00B934D8">
            <w:pPr>
              <w:pStyle w:val="Listenabsatz"/>
              <w:numPr>
                <w:ilvl w:val="0"/>
                <w:numId w:val="37"/>
              </w:numPr>
              <w:rPr>
                <w:sz w:val="22"/>
                <w:szCs w:val="22"/>
              </w:rPr>
            </w:pPr>
            <w:r>
              <w:rPr>
                <w:sz w:val="22"/>
                <w:szCs w:val="22"/>
              </w:rPr>
              <w:t>bestimmen elementare philosophische Begriffe mit Hilfe definitorischer Verfahren (MK7),</w:t>
            </w:r>
          </w:p>
          <w:p w14:paraId="6A5171FE" w14:textId="77777777" w:rsidR="00B934D8" w:rsidRDefault="00B934D8" w:rsidP="00B934D8">
            <w:pPr>
              <w:pStyle w:val="Listenabsatz"/>
              <w:numPr>
                <w:ilvl w:val="0"/>
                <w:numId w:val="37"/>
              </w:numPr>
              <w:ind w:left="351" w:hanging="357"/>
              <w:rPr>
                <w:sz w:val="22"/>
                <w:szCs w:val="22"/>
              </w:rPr>
            </w:pPr>
            <w:r>
              <w:rPr>
                <w:sz w:val="22"/>
                <w:szCs w:val="22"/>
              </w:rPr>
              <w:t>recherchieren Informationen sowie die Bedeutung von Fremdwörtern und Fachbegriffen unter Zuhilfenahme von (auch digitalen) Lexika und anderen Nachschlagewerken (MK9).</w:t>
            </w:r>
          </w:p>
          <w:p w14:paraId="518EFEE7" w14:textId="77777777" w:rsidR="00B934D8" w:rsidRPr="00FE5D13" w:rsidRDefault="00B934D8" w:rsidP="0024265A">
            <w:pPr>
              <w:tabs>
                <w:tab w:val="left" w:pos="360"/>
              </w:tabs>
              <w:rPr>
                <w:bCs/>
                <w:i/>
                <w:sz w:val="22"/>
                <w:u w:val="single"/>
              </w:rPr>
            </w:pPr>
            <w:r w:rsidRPr="00FE5D13">
              <w:rPr>
                <w:bCs/>
                <w:i/>
                <w:sz w:val="22"/>
                <w:u w:val="single"/>
              </w:rPr>
              <w:t>Verfahren der Präsentation und Darstellung</w:t>
            </w:r>
          </w:p>
          <w:p w14:paraId="75D5D7C1" w14:textId="77777777" w:rsidR="00B934D8" w:rsidRPr="008C08E2" w:rsidRDefault="00B934D8" w:rsidP="0024265A">
            <w:pPr>
              <w:autoSpaceDE w:val="0"/>
              <w:rPr>
                <w:bCs/>
                <w:szCs w:val="22"/>
              </w:rPr>
            </w:pPr>
            <w:r>
              <w:rPr>
                <w:color w:val="000000"/>
                <w:sz w:val="22"/>
                <w:szCs w:val="22"/>
              </w:rPr>
              <w:t>Die Schülerinnen und Schüler</w:t>
            </w:r>
            <w:r>
              <w:rPr>
                <w:sz w:val="22"/>
                <w:szCs w:val="22"/>
              </w:rPr>
              <w:t xml:space="preserve"> </w:t>
            </w:r>
          </w:p>
          <w:p w14:paraId="27C30046" w14:textId="77777777" w:rsidR="00B934D8" w:rsidRDefault="00B934D8" w:rsidP="00B934D8">
            <w:pPr>
              <w:pStyle w:val="Listenabsatz"/>
              <w:numPr>
                <w:ilvl w:val="0"/>
                <w:numId w:val="37"/>
              </w:numPr>
              <w:ind w:left="357" w:hanging="357"/>
              <w:rPr>
                <w:sz w:val="22"/>
                <w:szCs w:val="22"/>
              </w:rPr>
            </w:pPr>
            <w:r>
              <w:rPr>
                <w:sz w:val="22"/>
                <w:szCs w:val="22"/>
              </w:rPr>
              <w:t>stellen grundlegende philosophische Sachverhalte in diskursiver Form strukturiert dar (MK10).</w:t>
            </w:r>
          </w:p>
          <w:p w14:paraId="7EEE4C53" w14:textId="77777777" w:rsidR="00B934D8" w:rsidRPr="008C08E2" w:rsidRDefault="00B934D8" w:rsidP="0024265A">
            <w:pPr>
              <w:pStyle w:val="Listenabsatz"/>
              <w:ind w:left="357"/>
              <w:rPr>
                <w:sz w:val="22"/>
                <w:szCs w:val="22"/>
              </w:rPr>
            </w:pPr>
          </w:p>
          <w:p w14:paraId="16F3169F" w14:textId="77777777" w:rsidR="00B934D8" w:rsidRDefault="00B934D8" w:rsidP="0024265A">
            <w:pPr>
              <w:spacing w:after="120"/>
              <w:rPr>
                <w:bCs/>
                <w:szCs w:val="22"/>
              </w:rPr>
            </w:pPr>
            <w:r>
              <w:rPr>
                <w:b/>
                <w:sz w:val="22"/>
                <w:szCs w:val="22"/>
              </w:rPr>
              <w:t>Handlungskompetenz</w:t>
            </w:r>
          </w:p>
          <w:p w14:paraId="06B79F04" w14:textId="77777777" w:rsidR="00B934D8" w:rsidRDefault="00B934D8" w:rsidP="0024265A">
            <w:pPr>
              <w:rPr>
                <w:szCs w:val="22"/>
              </w:rPr>
            </w:pPr>
            <w:r>
              <w:rPr>
                <w:bCs/>
                <w:sz w:val="22"/>
                <w:szCs w:val="22"/>
              </w:rPr>
              <w:t>Die Schülerinnen und Schüler</w:t>
            </w:r>
          </w:p>
          <w:p w14:paraId="4D5C1A58" w14:textId="77777777" w:rsidR="00B934D8" w:rsidRDefault="00B934D8" w:rsidP="00B934D8">
            <w:pPr>
              <w:numPr>
                <w:ilvl w:val="0"/>
                <w:numId w:val="36"/>
              </w:numPr>
              <w:autoSpaceDE w:val="0"/>
              <w:spacing w:after="240"/>
              <w:ind w:left="357" w:hanging="357"/>
              <w:rPr>
                <w:b/>
                <w:szCs w:val="22"/>
              </w:rPr>
            </w:pPr>
            <w:r>
              <w:rPr>
                <w:sz w:val="22"/>
                <w:szCs w:val="22"/>
              </w:rPr>
              <w:t>beteiligen sich mit philosophisch dimensionierten Beiträgen an der Diskussion allgemein-menschlicher Fragestellungen (HK4).</w:t>
            </w:r>
          </w:p>
          <w:p w14:paraId="616B7D28" w14:textId="77777777" w:rsidR="00B934D8" w:rsidRDefault="00B934D8" w:rsidP="0024265A">
            <w:pPr>
              <w:rPr>
                <w:sz w:val="22"/>
                <w:szCs w:val="22"/>
              </w:rPr>
            </w:pPr>
            <w:r>
              <w:rPr>
                <w:b/>
                <w:sz w:val="22"/>
                <w:szCs w:val="22"/>
              </w:rPr>
              <w:t>Inhaltsfelder</w:t>
            </w:r>
            <w:r>
              <w:rPr>
                <w:sz w:val="22"/>
                <w:szCs w:val="22"/>
              </w:rPr>
              <w:t>: IF 1 (</w:t>
            </w:r>
            <w:r w:rsidRPr="00D16D8B">
              <w:rPr>
                <w:sz w:val="22"/>
                <w:szCs w:val="22"/>
              </w:rPr>
              <w:t>Der Mensch und sein Handeln</w:t>
            </w:r>
            <w:r>
              <w:rPr>
                <w:sz w:val="22"/>
                <w:szCs w:val="22"/>
              </w:rPr>
              <w:t>), IF 2 (</w:t>
            </w:r>
            <w:r w:rsidRPr="00D16D8B">
              <w:rPr>
                <w:sz w:val="22"/>
                <w:szCs w:val="22"/>
              </w:rPr>
              <w:t>Erkenntnis und ihre Grenzen</w:t>
            </w:r>
            <w:r>
              <w:rPr>
                <w:sz w:val="22"/>
                <w:szCs w:val="22"/>
              </w:rPr>
              <w:t>)</w:t>
            </w:r>
            <w:r w:rsidRPr="00D16D8B">
              <w:rPr>
                <w:sz w:val="22"/>
                <w:szCs w:val="22"/>
              </w:rPr>
              <w:t xml:space="preserve"> </w:t>
            </w:r>
          </w:p>
          <w:p w14:paraId="73AD438A" w14:textId="77777777" w:rsidR="00B934D8" w:rsidRPr="00D16D8B" w:rsidRDefault="00B934D8" w:rsidP="0024265A">
            <w:pPr>
              <w:rPr>
                <w:szCs w:val="22"/>
              </w:rPr>
            </w:pPr>
          </w:p>
          <w:p w14:paraId="5905076F" w14:textId="77777777" w:rsidR="00B934D8" w:rsidRDefault="00B934D8" w:rsidP="0024265A">
            <w:pPr>
              <w:rPr>
                <w:rFonts w:ascii="Wingdings" w:hAnsi="Wingdings"/>
                <w:szCs w:val="22"/>
              </w:rPr>
            </w:pPr>
            <w:r>
              <w:rPr>
                <w:b/>
                <w:sz w:val="22"/>
                <w:szCs w:val="22"/>
              </w:rPr>
              <w:t>Inhaltliche Schwerpunkte</w:t>
            </w:r>
            <w:r>
              <w:rPr>
                <w:sz w:val="22"/>
                <w:szCs w:val="22"/>
              </w:rPr>
              <w:t>:</w:t>
            </w:r>
          </w:p>
          <w:p w14:paraId="30FB025E" w14:textId="77777777" w:rsidR="00B934D8" w:rsidRPr="00D16D8B" w:rsidRDefault="00B934D8" w:rsidP="00B934D8">
            <w:pPr>
              <w:pStyle w:val="Listenabsatz"/>
              <w:numPr>
                <w:ilvl w:val="0"/>
                <w:numId w:val="37"/>
              </w:numPr>
              <w:rPr>
                <w:rFonts w:ascii="Wingdings" w:hAnsi="Wingdings"/>
                <w:szCs w:val="22"/>
              </w:rPr>
            </w:pPr>
            <w:r w:rsidRPr="00D16D8B">
              <w:rPr>
                <w:sz w:val="22"/>
                <w:szCs w:val="22"/>
              </w:rPr>
              <w:t xml:space="preserve">Die Sonderstellung des Menschen </w:t>
            </w:r>
          </w:p>
          <w:p w14:paraId="2896B035" w14:textId="77777777" w:rsidR="00B934D8" w:rsidRPr="00D16D8B" w:rsidRDefault="00B934D8" w:rsidP="00B934D8">
            <w:pPr>
              <w:pStyle w:val="Listenabsatz"/>
              <w:numPr>
                <w:ilvl w:val="0"/>
                <w:numId w:val="37"/>
              </w:numPr>
              <w:spacing w:after="240"/>
              <w:ind w:left="357" w:hanging="357"/>
              <w:rPr>
                <w:szCs w:val="22"/>
              </w:rPr>
            </w:pPr>
            <w:r w:rsidRPr="00D16D8B">
              <w:rPr>
                <w:sz w:val="22"/>
                <w:szCs w:val="22"/>
              </w:rPr>
              <w:t xml:space="preserve">Prinzipien und Reichweite menschlicher Erkenntnis </w:t>
            </w:r>
          </w:p>
          <w:p w14:paraId="37F2B5D9" w14:textId="77777777" w:rsidR="00B934D8" w:rsidRDefault="00B934D8" w:rsidP="0024265A">
            <w:pPr>
              <w:rPr>
                <w:i/>
                <w:szCs w:val="22"/>
                <w:u w:val="single"/>
              </w:rPr>
            </w:pPr>
            <w:r>
              <w:rPr>
                <w:b/>
                <w:sz w:val="22"/>
                <w:szCs w:val="22"/>
              </w:rPr>
              <w:t>Zeitbedarf</w:t>
            </w:r>
            <w:r>
              <w:rPr>
                <w:sz w:val="22"/>
                <w:szCs w:val="22"/>
              </w:rPr>
              <w:t>: 15 Std.</w:t>
            </w:r>
          </w:p>
        </w:tc>
      </w:tr>
      <w:tr w:rsidR="00B934D8" w14:paraId="45683AFD" w14:textId="77777777" w:rsidTr="0024265A">
        <w:trPr>
          <w:gridBefore w:val="1"/>
          <w:wBefore w:w="32" w:type="dxa"/>
        </w:trPr>
        <w:tc>
          <w:tcPr>
            <w:tcW w:w="7282" w:type="dxa"/>
            <w:tcBorders>
              <w:top w:val="single" w:sz="4" w:space="0" w:color="000000"/>
              <w:left w:val="single" w:sz="4" w:space="0" w:color="000000"/>
              <w:bottom w:val="single" w:sz="4" w:space="0" w:color="000000"/>
            </w:tcBorders>
          </w:tcPr>
          <w:p w14:paraId="5F31365F" w14:textId="77777777" w:rsidR="00B934D8" w:rsidRDefault="00B934D8" w:rsidP="0024265A">
            <w:pPr>
              <w:spacing w:after="120"/>
              <w:rPr>
                <w:b/>
                <w:szCs w:val="22"/>
              </w:rPr>
            </w:pPr>
            <w:r>
              <w:rPr>
                <w:i/>
                <w:sz w:val="22"/>
                <w:szCs w:val="22"/>
                <w:u w:val="single"/>
              </w:rPr>
              <w:t>Unterrichtsvorhaben III:</w:t>
            </w:r>
          </w:p>
          <w:p w14:paraId="7DFFB4F2" w14:textId="77777777" w:rsidR="00B934D8" w:rsidRDefault="00B934D8" w:rsidP="0024265A">
            <w:pPr>
              <w:spacing w:after="120"/>
              <w:rPr>
                <w:b/>
                <w:szCs w:val="24"/>
              </w:rPr>
            </w:pPr>
            <w:r>
              <w:rPr>
                <w:b/>
                <w:sz w:val="22"/>
                <w:szCs w:val="22"/>
              </w:rPr>
              <w:t>Thema</w:t>
            </w:r>
            <w:r>
              <w:rPr>
                <w:sz w:val="22"/>
                <w:szCs w:val="22"/>
              </w:rPr>
              <w:t xml:space="preserve">: </w:t>
            </w:r>
            <w:r>
              <w:rPr>
                <w:i/>
                <w:sz w:val="22"/>
                <w:szCs w:val="22"/>
              </w:rPr>
              <w:t xml:space="preserve">Eine Ethik für alle Kulturen? – Der Anspruch moralischer Normen auf interkulturelle Geltung </w:t>
            </w:r>
          </w:p>
          <w:p w14:paraId="55CDB155" w14:textId="77777777" w:rsidR="00B934D8" w:rsidRDefault="00B934D8" w:rsidP="0024265A">
            <w:pPr>
              <w:rPr>
                <w:b/>
                <w:szCs w:val="22"/>
              </w:rPr>
            </w:pPr>
          </w:p>
          <w:p w14:paraId="4F18E8D0" w14:textId="77777777" w:rsidR="00B934D8" w:rsidRDefault="00B934D8" w:rsidP="0024265A">
            <w:pPr>
              <w:rPr>
                <w:i/>
                <w:szCs w:val="22"/>
                <w:u w:val="single"/>
              </w:rPr>
            </w:pPr>
            <w:r>
              <w:rPr>
                <w:b/>
                <w:sz w:val="22"/>
                <w:szCs w:val="22"/>
              </w:rPr>
              <w:t xml:space="preserve">Methodenkompetenz </w:t>
            </w:r>
          </w:p>
          <w:p w14:paraId="09A852BA"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197A50E9" w14:textId="77777777" w:rsidR="00B934D8" w:rsidRDefault="00B934D8" w:rsidP="0024265A">
            <w:pPr>
              <w:rPr>
                <w:szCs w:val="22"/>
              </w:rPr>
            </w:pPr>
            <w:r>
              <w:rPr>
                <w:bCs/>
                <w:sz w:val="22"/>
                <w:szCs w:val="22"/>
              </w:rPr>
              <w:t>Die Schülerinnen und Schüler</w:t>
            </w:r>
          </w:p>
          <w:p w14:paraId="047EBBFC" w14:textId="77777777" w:rsidR="00B934D8" w:rsidRPr="00AD3790" w:rsidRDefault="00B934D8" w:rsidP="00B934D8">
            <w:pPr>
              <w:pStyle w:val="Listenabsatz"/>
              <w:numPr>
                <w:ilvl w:val="0"/>
                <w:numId w:val="37"/>
              </w:numPr>
              <w:rPr>
                <w:sz w:val="22"/>
                <w:szCs w:val="22"/>
              </w:rPr>
            </w:pPr>
            <w:r>
              <w:rPr>
                <w:sz w:val="22"/>
                <w:szCs w:val="22"/>
              </w:rPr>
              <w:t>beschreiben Phänomene der Lebenswelt vorurteilsfrei ohne verfrühte Klassifizierung (MK1),</w:t>
            </w:r>
          </w:p>
          <w:p w14:paraId="0CFE7503" w14:textId="77777777" w:rsidR="00B934D8" w:rsidRPr="00AD3790" w:rsidRDefault="00B934D8" w:rsidP="00B934D8">
            <w:pPr>
              <w:pStyle w:val="Listenabsatz"/>
              <w:numPr>
                <w:ilvl w:val="0"/>
                <w:numId w:val="37"/>
              </w:numPr>
              <w:rPr>
                <w:sz w:val="22"/>
                <w:szCs w:val="22"/>
              </w:rPr>
            </w:pPr>
            <w:r>
              <w:rPr>
                <w:sz w:val="22"/>
                <w:szCs w:val="22"/>
              </w:rPr>
              <w:t>identifizieren in einfacheren philosophischen Texten Sachaussagen und Werturteile, Begriffsbestimmungen, Behauptungen, Begründungen, Erläuterungen und Beispiele (MK4),</w:t>
            </w:r>
          </w:p>
          <w:p w14:paraId="18DBABFD" w14:textId="77777777" w:rsidR="00B934D8" w:rsidRPr="00AD3790" w:rsidRDefault="00B934D8" w:rsidP="00B934D8">
            <w:pPr>
              <w:pStyle w:val="Listenabsatz"/>
              <w:numPr>
                <w:ilvl w:val="0"/>
                <w:numId w:val="37"/>
              </w:numPr>
              <w:rPr>
                <w:sz w:val="22"/>
                <w:szCs w:val="22"/>
              </w:rPr>
            </w:pPr>
            <w:r>
              <w:rPr>
                <w:sz w:val="22"/>
                <w:szCs w:val="22"/>
              </w:rPr>
              <w:t>entwickeln mit Hilfe heuristischer Verfahren (u.a. Gedankenexperimenten, fiktiven Dilemmata) eigene philosophische Gedanken (MK6),</w:t>
            </w:r>
          </w:p>
          <w:p w14:paraId="3E61CFB8" w14:textId="77777777" w:rsidR="00B934D8" w:rsidRDefault="00B934D8" w:rsidP="00B934D8">
            <w:pPr>
              <w:pStyle w:val="Listenabsatz"/>
              <w:numPr>
                <w:ilvl w:val="0"/>
                <w:numId w:val="37"/>
              </w:numPr>
              <w:ind w:left="351" w:hanging="357"/>
              <w:rPr>
                <w:sz w:val="22"/>
                <w:szCs w:val="22"/>
              </w:rPr>
            </w:pPr>
            <w:r>
              <w:rPr>
                <w:sz w:val="22"/>
                <w:szCs w:val="22"/>
              </w:rPr>
              <w:t>argumentieren unter Ausrichtung an einschlägigen philosophischen Argumentationsverfahren (u.a. Toulmin-Schema) (MK8).</w:t>
            </w:r>
          </w:p>
          <w:p w14:paraId="496A9245" w14:textId="77777777" w:rsidR="00B934D8" w:rsidRPr="00FE5D13" w:rsidRDefault="00B934D8" w:rsidP="0024265A">
            <w:pPr>
              <w:tabs>
                <w:tab w:val="left" w:pos="360"/>
              </w:tabs>
              <w:rPr>
                <w:bCs/>
                <w:i/>
                <w:sz w:val="22"/>
                <w:u w:val="single"/>
              </w:rPr>
            </w:pPr>
            <w:r w:rsidRPr="00FE5D13">
              <w:rPr>
                <w:bCs/>
                <w:i/>
                <w:sz w:val="22"/>
                <w:u w:val="single"/>
              </w:rPr>
              <w:t>Verfahren der Präsentation und Darstellung</w:t>
            </w:r>
          </w:p>
          <w:p w14:paraId="187A4566" w14:textId="77777777" w:rsidR="00B934D8" w:rsidRPr="00AD3790" w:rsidRDefault="00B934D8" w:rsidP="00B934D8">
            <w:pPr>
              <w:pStyle w:val="Listenabsatz"/>
              <w:numPr>
                <w:ilvl w:val="0"/>
                <w:numId w:val="37"/>
              </w:numPr>
              <w:rPr>
                <w:sz w:val="22"/>
                <w:szCs w:val="22"/>
              </w:rPr>
            </w:pPr>
            <w:r>
              <w:rPr>
                <w:sz w:val="22"/>
                <w:szCs w:val="22"/>
              </w:rPr>
              <w:t>stellen grundlegende philosophische Sachverhalte und Zusammenhänge in präsentativer Form (u.a. Visualisierung, bildliche und szenische Darstellung) dar (MK11),</w:t>
            </w:r>
          </w:p>
          <w:p w14:paraId="25C515D9" w14:textId="77777777" w:rsidR="00B934D8" w:rsidRPr="00AD3790" w:rsidRDefault="00B934D8" w:rsidP="00B934D8">
            <w:pPr>
              <w:pStyle w:val="Listenabsatz"/>
              <w:numPr>
                <w:ilvl w:val="0"/>
                <w:numId w:val="37"/>
              </w:numPr>
              <w:spacing w:after="240"/>
              <w:ind w:left="357" w:hanging="357"/>
              <w:rPr>
                <w:sz w:val="22"/>
                <w:szCs w:val="22"/>
              </w:rPr>
            </w:pPr>
            <w:r>
              <w:rPr>
                <w:sz w:val="22"/>
                <w:szCs w:val="22"/>
              </w:rPr>
              <w:t>stellen philosophische Probleme und Problemlösungsbeiträge in ihrem Für und Wider dar (MK13).</w:t>
            </w:r>
          </w:p>
          <w:p w14:paraId="14E3FDBA" w14:textId="77777777" w:rsidR="00B934D8" w:rsidRDefault="00B934D8" w:rsidP="0024265A">
            <w:pPr>
              <w:spacing w:before="60" w:after="60"/>
              <w:jc w:val="left"/>
              <w:rPr>
                <w:b/>
                <w:sz w:val="22"/>
                <w:szCs w:val="22"/>
              </w:rPr>
            </w:pPr>
            <w:r>
              <w:rPr>
                <w:b/>
                <w:sz w:val="22"/>
                <w:szCs w:val="22"/>
              </w:rPr>
              <w:t>Handlungskompetenz</w:t>
            </w:r>
          </w:p>
          <w:p w14:paraId="09897E86" w14:textId="77777777" w:rsidR="00B934D8" w:rsidRDefault="00B934D8" w:rsidP="0024265A">
            <w:pPr>
              <w:rPr>
                <w:szCs w:val="22"/>
              </w:rPr>
            </w:pPr>
            <w:r>
              <w:rPr>
                <w:color w:val="000000"/>
                <w:sz w:val="22"/>
                <w:szCs w:val="22"/>
              </w:rPr>
              <w:t>Die Schülerinnen und Schüler</w:t>
            </w:r>
          </w:p>
          <w:p w14:paraId="7AC785C3" w14:textId="77777777" w:rsidR="00B934D8" w:rsidRPr="00AD3790" w:rsidRDefault="00B934D8" w:rsidP="00B934D8">
            <w:pPr>
              <w:pStyle w:val="Listenabsatz"/>
              <w:numPr>
                <w:ilvl w:val="0"/>
                <w:numId w:val="37"/>
              </w:numPr>
              <w:rPr>
                <w:sz w:val="22"/>
                <w:szCs w:val="22"/>
              </w:rPr>
            </w:pPr>
            <w:r>
              <w:rPr>
                <w:sz w:val="22"/>
                <w:szCs w:val="22"/>
              </w:rPr>
              <w:t>entwickeln auf der Grundlage philosophischer Ansätze verantwortbare Handlungsperspektiven für aus der Alltagswirklichkeit erwachsende Problemstellungen (HK1),</w:t>
            </w:r>
          </w:p>
          <w:p w14:paraId="536374B0" w14:textId="77777777" w:rsidR="00B934D8" w:rsidRPr="00AD3790" w:rsidRDefault="00B934D8" w:rsidP="00B934D8">
            <w:pPr>
              <w:pStyle w:val="Listenabsatz"/>
              <w:numPr>
                <w:ilvl w:val="0"/>
                <w:numId w:val="37"/>
              </w:numPr>
              <w:spacing w:after="240"/>
              <w:ind w:left="357" w:hanging="357"/>
              <w:rPr>
                <w:sz w:val="22"/>
                <w:szCs w:val="22"/>
              </w:rPr>
            </w:pPr>
            <w:r>
              <w:rPr>
                <w:sz w:val="22"/>
                <w:szCs w:val="22"/>
              </w:rPr>
              <w:t xml:space="preserve">vertreten im Rahmen rationaler Diskurse im Unterricht ihre eigene Position und gehen dabei </w:t>
            </w:r>
            <w:r w:rsidRPr="00AD3790">
              <w:rPr>
                <w:sz w:val="22"/>
                <w:szCs w:val="22"/>
              </w:rPr>
              <w:t>auch auf andere Perspektiven ein (HK3).</w:t>
            </w:r>
          </w:p>
          <w:p w14:paraId="29805EAD" w14:textId="77777777" w:rsidR="00B934D8" w:rsidRDefault="00B934D8" w:rsidP="0024265A">
            <w:pPr>
              <w:rPr>
                <w:szCs w:val="22"/>
              </w:rPr>
            </w:pPr>
            <w:r>
              <w:rPr>
                <w:b/>
                <w:sz w:val="22"/>
                <w:szCs w:val="22"/>
              </w:rPr>
              <w:t>Inhaltsfeld</w:t>
            </w:r>
            <w:r>
              <w:rPr>
                <w:sz w:val="22"/>
                <w:szCs w:val="22"/>
              </w:rPr>
              <w:t>: IF 1 (Der Mensch und sein Handeln)</w:t>
            </w:r>
          </w:p>
          <w:p w14:paraId="3CBCEB6A" w14:textId="77777777" w:rsidR="00B934D8" w:rsidRDefault="00B934D8" w:rsidP="0024265A">
            <w:pPr>
              <w:rPr>
                <w:sz w:val="22"/>
                <w:szCs w:val="22"/>
              </w:rPr>
            </w:pPr>
            <w:r>
              <w:rPr>
                <w:b/>
                <w:sz w:val="22"/>
                <w:szCs w:val="22"/>
              </w:rPr>
              <w:t>Inhaltliche Schwerpunkte</w:t>
            </w:r>
            <w:r>
              <w:rPr>
                <w:sz w:val="22"/>
                <w:szCs w:val="22"/>
              </w:rPr>
              <w:t xml:space="preserve">: </w:t>
            </w:r>
            <w:r w:rsidRPr="00D16D8B">
              <w:rPr>
                <w:sz w:val="22"/>
                <w:szCs w:val="22"/>
              </w:rPr>
              <w:t xml:space="preserve">Werte und Normen des Handelns im interkulturellen Kontext </w:t>
            </w:r>
          </w:p>
          <w:p w14:paraId="36A00FCF" w14:textId="77777777" w:rsidR="00B934D8" w:rsidRDefault="00B934D8" w:rsidP="0024265A">
            <w:pPr>
              <w:rPr>
                <w:sz w:val="22"/>
                <w:szCs w:val="22"/>
              </w:rPr>
            </w:pPr>
          </w:p>
          <w:p w14:paraId="358B4AEC" w14:textId="77777777" w:rsidR="00B934D8" w:rsidRDefault="00B934D8" w:rsidP="0024265A">
            <w:pPr>
              <w:rPr>
                <w:i/>
                <w:szCs w:val="22"/>
                <w:u w:val="single"/>
              </w:rPr>
            </w:pPr>
            <w:r>
              <w:rPr>
                <w:b/>
                <w:sz w:val="22"/>
                <w:szCs w:val="22"/>
              </w:rPr>
              <w:t>Zeitbedarf</w:t>
            </w:r>
            <w:r>
              <w:rPr>
                <w:sz w:val="22"/>
                <w:szCs w:val="22"/>
              </w:rPr>
              <w:t>: 15 Std.</w:t>
            </w:r>
          </w:p>
        </w:tc>
        <w:tc>
          <w:tcPr>
            <w:tcW w:w="7914" w:type="dxa"/>
            <w:gridSpan w:val="4"/>
            <w:tcBorders>
              <w:top w:val="single" w:sz="4" w:space="0" w:color="000000"/>
              <w:left w:val="single" w:sz="4" w:space="0" w:color="000000"/>
              <w:bottom w:val="single" w:sz="4" w:space="0" w:color="000000"/>
              <w:right w:val="single" w:sz="4" w:space="0" w:color="000000"/>
            </w:tcBorders>
          </w:tcPr>
          <w:p w14:paraId="3BC60797" w14:textId="77777777" w:rsidR="00B934D8" w:rsidRDefault="00B934D8" w:rsidP="0024265A">
            <w:pPr>
              <w:spacing w:after="120"/>
              <w:rPr>
                <w:b/>
                <w:szCs w:val="22"/>
              </w:rPr>
            </w:pPr>
            <w:r>
              <w:rPr>
                <w:i/>
                <w:sz w:val="22"/>
                <w:szCs w:val="22"/>
                <w:u w:val="single"/>
              </w:rPr>
              <w:t>Unterrichtsvorhaben IV:</w:t>
            </w:r>
          </w:p>
          <w:p w14:paraId="371E0D1D" w14:textId="77777777" w:rsidR="00B934D8" w:rsidRDefault="00B934D8" w:rsidP="0024265A">
            <w:pPr>
              <w:spacing w:after="120"/>
              <w:rPr>
                <w:b/>
                <w:szCs w:val="24"/>
              </w:rPr>
            </w:pPr>
            <w:r>
              <w:rPr>
                <w:b/>
                <w:sz w:val="22"/>
                <w:szCs w:val="22"/>
              </w:rPr>
              <w:t>Thema</w:t>
            </w:r>
            <w:r>
              <w:rPr>
                <w:sz w:val="22"/>
                <w:szCs w:val="22"/>
              </w:rPr>
              <w:t xml:space="preserve">: </w:t>
            </w:r>
            <w:r>
              <w:rPr>
                <w:i/>
                <w:sz w:val="22"/>
                <w:szCs w:val="22"/>
              </w:rPr>
              <w:t>Wann</w:t>
            </w:r>
            <w:r>
              <w:rPr>
                <w:sz w:val="22"/>
                <w:szCs w:val="22"/>
              </w:rPr>
              <w:t xml:space="preserve"> d</w:t>
            </w:r>
            <w:r>
              <w:rPr>
                <w:i/>
                <w:sz w:val="22"/>
                <w:szCs w:val="22"/>
              </w:rPr>
              <w:t xml:space="preserve">arf und muss der Staat die Freiheit des Einzelnen begrenzen? – Die Frage nach dem Recht und der Gerechtigkeit von Strafen  </w:t>
            </w:r>
          </w:p>
          <w:p w14:paraId="16E9E289" w14:textId="77777777" w:rsidR="00B934D8" w:rsidRDefault="00B934D8" w:rsidP="0024265A">
            <w:pPr>
              <w:rPr>
                <w:szCs w:val="22"/>
              </w:rPr>
            </w:pPr>
          </w:p>
          <w:p w14:paraId="25A462CF" w14:textId="77777777" w:rsidR="00B934D8" w:rsidRDefault="00B934D8" w:rsidP="0024265A">
            <w:pPr>
              <w:rPr>
                <w:i/>
                <w:szCs w:val="22"/>
                <w:u w:val="single"/>
              </w:rPr>
            </w:pPr>
            <w:r>
              <w:rPr>
                <w:b/>
                <w:sz w:val="22"/>
                <w:szCs w:val="22"/>
              </w:rPr>
              <w:t xml:space="preserve">Methodenkompetenz </w:t>
            </w:r>
          </w:p>
          <w:p w14:paraId="2E6F6C27"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0394DC8D" w14:textId="77777777" w:rsidR="00B934D8" w:rsidRDefault="00B934D8" w:rsidP="0024265A">
            <w:pPr>
              <w:rPr>
                <w:szCs w:val="22"/>
              </w:rPr>
            </w:pPr>
            <w:r>
              <w:rPr>
                <w:bCs/>
                <w:sz w:val="22"/>
                <w:szCs w:val="22"/>
              </w:rPr>
              <w:t>Die Schülerinnen und Schüler</w:t>
            </w:r>
          </w:p>
          <w:p w14:paraId="00DDD289" w14:textId="77777777" w:rsidR="00B934D8" w:rsidRPr="00AD3790" w:rsidRDefault="00B934D8" w:rsidP="00B934D8">
            <w:pPr>
              <w:pStyle w:val="Listenabsatz"/>
              <w:numPr>
                <w:ilvl w:val="0"/>
                <w:numId w:val="37"/>
              </w:numPr>
              <w:rPr>
                <w:sz w:val="22"/>
                <w:szCs w:val="22"/>
              </w:rPr>
            </w:pPr>
            <w:r>
              <w:rPr>
                <w:sz w:val="22"/>
                <w:szCs w:val="22"/>
              </w:rPr>
              <w:t xml:space="preserve">arbeiten aus Phänomenen der Lebenswelt und präsentativen Materialien verallgemeinernd relevante philosophische Fragen heraus (MK2), </w:t>
            </w:r>
          </w:p>
          <w:p w14:paraId="58E285EB" w14:textId="77777777" w:rsidR="00B934D8" w:rsidRPr="00AD3790" w:rsidRDefault="00B934D8" w:rsidP="00B934D8">
            <w:pPr>
              <w:pStyle w:val="Listenabsatz"/>
              <w:numPr>
                <w:ilvl w:val="0"/>
                <w:numId w:val="37"/>
              </w:numPr>
              <w:rPr>
                <w:sz w:val="22"/>
                <w:szCs w:val="22"/>
              </w:rPr>
            </w:pPr>
            <w:r>
              <w:rPr>
                <w:sz w:val="22"/>
                <w:szCs w:val="22"/>
              </w:rPr>
              <w:t>bestimmen elementare philosophische Begriffe mit Hilfe definitorischer Verfahren (MK7),</w:t>
            </w:r>
          </w:p>
          <w:p w14:paraId="05387266" w14:textId="77777777" w:rsidR="00B934D8" w:rsidRDefault="00B934D8" w:rsidP="00B934D8">
            <w:pPr>
              <w:pStyle w:val="Listenabsatz"/>
              <w:numPr>
                <w:ilvl w:val="0"/>
                <w:numId w:val="37"/>
              </w:numPr>
              <w:ind w:left="357"/>
              <w:rPr>
                <w:sz w:val="22"/>
                <w:szCs w:val="22"/>
              </w:rPr>
            </w:pPr>
            <w:r>
              <w:rPr>
                <w:sz w:val="22"/>
                <w:szCs w:val="22"/>
              </w:rPr>
              <w:t>argumentieren unter Ausrichtung an einschlägigen philosophischen Argumentationsverfahren (u. a. Toulmin-Schema) (MK8).</w:t>
            </w:r>
          </w:p>
          <w:p w14:paraId="618972D1" w14:textId="77777777" w:rsidR="00B934D8" w:rsidRPr="00FE5D13" w:rsidRDefault="00B934D8" w:rsidP="0024265A">
            <w:pPr>
              <w:tabs>
                <w:tab w:val="left" w:pos="360"/>
              </w:tabs>
              <w:rPr>
                <w:bCs/>
                <w:i/>
                <w:sz w:val="22"/>
                <w:u w:val="single"/>
              </w:rPr>
            </w:pPr>
            <w:r w:rsidRPr="00FE5D13">
              <w:rPr>
                <w:bCs/>
                <w:i/>
                <w:sz w:val="22"/>
                <w:u w:val="single"/>
              </w:rPr>
              <w:t>Verfahren der Präsentation und Darstellung</w:t>
            </w:r>
          </w:p>
          <w:p w14:paraId="7106ABDE" w14:textId="77777777" w:rsidR="00B934D8" w:rsidRDefault="00B934D8" w:rsidP="00B934D8">
            <w:pPr>
              <w:numPr>
                <w:ilvl w:val="0"/>
                <w:numId w:val="12"/>
              </w:numPr>
              <w:autoSpaceDE w:val="0"/>
              <w:ind w:left="357"/>
              <w:rPr>
                <w:szCs w:val="22"/>
              </w:rPr>
            </w:pPr>
            <w:r>
              <w:rPr>
                <w:sz w:val="22"/>
                <w:szCs w:val="22"/>
              </w:rPr>
              <w:t>stellen philosophische Probleme und Problemlösungsbeiträge in ihrem Für und Wider dar (MK13).</w:t>
            </w:r>
          </w:p>
          <w:p w14:paraId="27FC4BBA" w14:textId="77777777" w:rsidR="00B934D8" w:rsidRDefault="00B934D8" w:rsidP="0024265A">
            <w:pPr>
              <w:autoSpaceDE w:val="0"/>
              <w:spacing w:after="120"/>
              <w:rPr>
                <w:b/>
                <w:sz w:val="22"/>
                <w:szCs w:val="22"/>
              </w:rPr>
            </w:pPr>
          </w:p>
          <w:p w14:paraId="14F1DD97" w14:textId="77777777" w:rsidR="00B934D8" w:rsidRDefault="00B934D8" w:rsidP="0024265A">
            <w:pPr>
              <w:autoSpaceDE w:val="0"/>
              <w:spacing w:after="120"/>
              <w:rPr>
                <w:bCs/>
                <w:szCs w:val="22"/>
              </w:rPr>
            </w:pPr>
            <w:r>
              <w:rPr>
                <w:b/>
                <w:sz w:val="22"/>
                <w:szCs w:val="22"/>
              </w:rPr>
              <w:t>Handlungskompetenz</w:t>
            </w:r>
          </w:p>
          <w:p w14:paraId="1DCE941E" w14:textId="77777777" w:rsidR="00B934D8" w:rsidRDefault="00B934D8" w:rsidP="0024265A">
            <w:pPr>
              <w:rPr>
                <w:szCs w:val="22"/>
              </w:rPr>
            </w:pPr>
            <w:r>
              <w:rPr>
                <w:bCs/>
                <w:sz w:val="22"/>
                <w:szCs w:val="22"/>
              </w:rPr>
              <w:t>Die Schülerinnen und Schüler</w:t>
            </w:r>
          </w:p>
          <w:p w14:paraId="19150776" w14:textId="77777777" w:rsidR="00B934D8" w:rsidRPr="00AD3790" w:rsidRDefault="00B934D8" w:rsidP="00B934D8">
            <w:pPr>
              <w:pStyle w:val="Listenabsatz"/>
              <w:numPr>
                <w:ilvl w:val="0"/>
                <w:numId w:val="37"/>
              </w:numPr>
              <w:rPr>
                <w:sz w:val="22"/>
                <w:szCs w:val="22"/>
              </w:rPr>
            </w:pPr>
            <w:r>
              <w:rPr>
                <w:sz w:val="22"/>
                <w:szCs w:val="22"/>
              </w:rPr>
              <w:t>entwickeln auf der Grundlage philosophischer Ansätze verantwortbare Handlungsperspektiven für aus der Alltagswirklichkeit erwachsende Problemstellungen (HK1),</w:t>
            </w:r>
          </w:p>
          <w:p w14:paraId="56CBF50F" w14:textId="77777777" w:rsidR="00B934D8" w:rsidRPr="00AD3790" w:rsidRDefault="00B934D8" w:rsidP="00B934D8">
            <w:pPr>
              <w:pStyle w:val="Listenabsatz"/>
              <w:numPr>
                <w:ilvl w:val="0"/>
                <w:numId w:val="37"/>
              </w:numPr>
              <w:spacing w:after="240"/>
              <w:ind w:left="357" w:hanging="357"/>
              <w:rPr>
                <w:sz w:val="22"/>
                <w:szCs w:val="22"/>
              </w:rPr>
            </w:pPr>
            <w:r>
              <w:rPr>
                <w:sz w:val="22"/>
                <w:szCs w:val="22"/>
              </w:rPr>
              <w:t>rechtfertigen eigene Entscheidungen und Handlungen durch philosophisch dimensionierte Begründungen (HK2).</w:t>
            </w:r>
          </w:p>
          <w:p w14:paraId="69852D51" w14:textId="77777777" w:rsidR="00B934D8" w:rsidRDefault="00B934D8" w:rsidP="0024265A">
            <w:pPr>
              <w:spacing w:after="240"/>
              <w:rPr>
                <w:szCs w:val="22"/>
              </w:rPr>
            </w:pPr>
            <w:r>
              <w:rPr>
                <w:b/>
                <w:sz w:val="22"/>
                <w:szCs w:val="22"/>
              </w:rPr>
              <w:t>Inhaltsfeld</w:t>
            </w:r>
            <w:r>
              <w:rPr>
                <w:sz w:val="22"/>
                <w:szCs w:val="22"/>
              </w:rPr>
              <w:t>: IF 1 (Der Mensch und sein Handeln)</w:t>
            </w:r>
          </w:p>
          <w:p w14:paraId="352879B5" w14:textId="77777777" w:rsidR="00B934D8" w:rsidRDefault="00B934D8" w:rsidP="0024265A">
            <w:pPr>
              <w:rPr>
                <w:rFonts w:ascii="Wingdings" w:hAnsi="Wingdings"/>
                <w:szCs w:val="22"/>
              </w:rPr>
            </w:pPr>
            <w:r>
              <w:rPr>
                <w:b/>
                <w:sz w:val="22"/>
                <w:szCs w:val="22"/>
              </w:rPr>
              <w:t>Inhaltliche Schwerpunkte</w:t>
            </w:r>
            <w:r>
              <w:rPr>
                <w:sz w:val="22"/>
                <w:szCs w:val="22"/>
              </w:rPr>
              <w:t>:</w:t>
            </w:r>
          </w:p>
          <w:p w14:paraId="6CD1E334" w14:textId="77777777" w:rsidR="00B934D8" w:rsidRPr="00AD3790" w:rsidRDefault="00B934D8" w:rsidP="00B934D8">
            <w:pPr>
              <w:pStyle w:val="Listenabsatz"/>
              <w:numPr>
                <w:ilvl w:val="0"/>
                <w:numId w:val="38"/>
              </w:numPr>
              <w:spacing w:after="240"/>
              <w:ind w:left="357" w:hanging="357"/>
              <w:rPr>
                <w:szCs w:val="22"/>
              </w:rPr>
            </w:pPr>
            <w:r w:rsidRPr="00AD3790">
              <w:rPr>
                <w:sz w:val="22"/>
                <w:szCs w:val="22"/>
              </w:rPr>
              <w:t xml:space="preserve">Umfang und Grenzen staatlichen Handelns </w:t>
            </w:r>
          </w:p>
          <w:p w14:paraId="4B06228C" w14:textId="77777777" w:rsidR="00B934D8" w:rsidRDefault="00B934D8" w:rsidP="0024265A">
            <w:pPr>
              <w:rPr>
                <w:i/>
                <w:szCs w:val="22"/>
                <w:u w:val="single"/>
              </w:rPr>
            </w:pPr>
            <w:r>
              <w:rPr>
                <w:b/>
                <w:sz w:val="22"/>
                <w:szCs w:val="22"/>
              </w:rPr>
              <w:t>Zeitbedarf</w:t>
            </w:r>
            <w:r>
              <w:rPr>
                <w:sz w:val="22"/>
                <w:szCs w:val="22"/>
              </w:rPr>
              <w:t>: 15 Std.</w:t>
            </w:r>
          </w:p>
        </w:tc>
      </w:tr>
      <w:tr w:rsidR="00B934D8" w14:paraId="01BE532F" w14:textId="77777777" w:rsidTr="0024265A">
        <w:trPr>
          <w:gridBefore w:val="1"/>
          <w:wBefore w:w="32" w:type="dxa"/>
        </w:trPr>
        <w:tc>
          <w:tcPr>
            <w:tcW w:w="7282" w:type="dxa"/>
            <w:tcBorders>
              <w:top w:val="single" w:sz="4" w:space="0" w:color="000000"/>
              <w:left w:val="single" w:sz="4" w:space="0" w:color="000000"/>
              <w:bottom w:val="single" w:sz="4" w:space="0" w:color="000000"/>
            </w:tcBorders>
          </w:tcPr>
          <w:p w14:paraId="4AABC57D" w14:textId="77777777" w:rsidR="00B934D8" w:rsidRDefault="00B934D8" w:rsidP="0024265A">
            <w:pPr>
              <w:spacing w:before="120" w:after="120"/>
              <w:rPr>
                <w:i/>
                <w:szCs w:val="22"/>
                <w:u w:val="single"/>
              </w:rPr>
            </w:pPr>
            <w:r>
              <w:rPr>
                <w:i/>
                <w:sz w:val="22"/>
                <w:szCs w:val="22"/>
                <w:u w:val="single"/>
              </w:rPr>
              <w:t>Unterrichtsvorhaben V:</w:t>
            </w:r>
          </w:p>
          <w:p w14:paraId="3AC4347C" w14:textId="77777777" w:rsidR="00B934D8" w:rsidRDefault="00B934D8" w:rsidP="0024265A">
            <w:pPr>
              <w:rPr>
                <w:szCs w:val="22"/>
              </w:rPr>
            </w:pPr>
            <w:r>
              <w:rPr>
                <w:b/>
                <w:sz w:val="22"/>
                <w:szCs w:val="22"/>
              </w:rPr>
              <w:t>Thema</w:t>
            </w:r>
            <w:r>
              <w:rPr>
                <w:sz w:val="22"/>
                <w:szCs w:val="22"/>
              </w:rPr>
              <w:t xml:space="preserve">: </w:t>
            </w:r>
            <w:r>
              <w:rPr>
                <w:i/>
                <w:sz w:val="22"/>
                <w:szCs w:val="22"/>
              </w:rPr>
              <w:t>Kann der Glaube an die Existenz Gottes vernünftig begründet werden?</w:t>
            </w:r>
            <w:r>
              <w:rPr>
                <w:sz w:val="22"/>
                <w:szCs w:val="22"/>
              </w:rPr>
              <w:t xml:space="preserve"> – </w:t>
            </w:r>
            <w:r>
              <w:rPr>
                <w:i/>
                <w:sz w:val="22"/>
                <w:szCs w:val="22"/>
              </w:rPr>
              <w:t xml:space="preserve">Religiöse Vorstellungen und ihre Kritik </w:t>
            </w:r>
          </w:p>
          <w:p w14:paraId="141E5E5A" w14:textId="77777777" w:rsidR="00B934D8" w:rsidRDefault="00B934D8" w:rsidP="0024265A">
            <w:pPr>
              <w:rPr>
                <w:szCs w:val="22"/>
              </w:rPr>
            </w:pPr>
          </w:p>
          <w:p w14:paraId="6C166C59" w14:textId="77777777" w:rsidR="00B934D8" w:rsidRDefault="00B934D8" w:rsidP="0024265A">
            <w:pPr>
              <w:rPr>
                <w:i/>
                <w:szCs w:val="22"/>
                <w:u w:val="single"/>
              </w:rPr>
            </w:pPr>
            <w:r>
              <w:rPr>
                <w:b/>
                <w:sz w:val="22"/>
                <w:szCs w:val="22"/>
              </w:rPr>
              <w:t xml:space="preserve">Methodenkompetenz </w:t>
            </w:r>
          </w:p>
          <w:p w14:paraId="33478160"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593B2135" w14:textId="77777777" w:rsidR="00B934D8" w:rsidRDefault="00B934D8" w:rsidP="0024265A">
            <w:pPr>
              <w:rPr>
                <w:szCs w:val="22"/>
              </w:rPr>
            </w:pPr>
            <w:r>
              <w:rPr>
                <w:bCs/>
                <w:sz w:val="22"/>
                <w:szCs w:val="22"/>
              </w:rPr>
              <w:t>Die Schülerinnen und Schüler</w:t>
            </w:r>
          </w:p>
          <w:p w14:paraId="4C75C638" w14:textId="77777777" w:rsidR="00B934D8" w:rsidRPr="00AD3790" w:rsidRDefault="00B934D8" w:rsidP="00B934D8">
            <w:pPr>
              <w:pStyle w:val="Listenabsatz"/>
              <w:numPr>
                <w:ilvl w:val="0"/>
                <w:numId w:val="37"/>
              </w:numPr>
              <w:rPr>
                <w:sz w:val="22"/>
                <w:szCs w:val="22"/>
              </w:rPr>
            </w:pPr>
            <w:r>
              <w:rPr>
                <w:sz w:val="22"/>
                <w:szCs w:val="22"/>
              </w:rPr>
              <w:t>ermitteln in einfacheren philosophischen Texten das diesen jeweils zugrundeliegende Problem bzw. ihr Anliegen sowie die zentrale These (MK3),</w:t>
            </w:r>
          </w:p>
          <w:p w14:paraId="5D42359F" w14:textId="77777777" w:rsidR="00B934D8" w:rsidRPr="00AD3790" w:rsidRDefault="00B934D8" w:rsidP="00B934D8">
            <w:pPr>
              <w:pStyle w:val="Listenabsatz"/>
              <w:numPr>
                <w:ilvl w:val="0"/>
                <w:numId w:val="37"/>
              </w:numPr>
              <w:rPr>
                <w:sz w:val="22"/>
                <w:szCs w:val="22"/>
              </w:rPr>
            </w:pPr>
            <w:r>
              <w:rPr>
                <w:sz w:val="22"/>
                <w:szCs w:val="22"/>
              </w:rPr>
              <w:t>identifizieren in einfacheren philosophischen Texten Sachaussagen und Werturteile, Begriffsbestimmungen, Behauptungen, Begründungen, Erläuterungen und Beispiele (MK4)</w:t>
            </w:r>
          </w:p>
          <w:p w14:paraId="50100873" w14:textId="77777777" w:rsidR="00B934D8" w:rsidRDefault="00B934D8" w:rsidP="00B934D8">
            <w:pPr>
              <w:pStyle w:val="Listenabsatz"/>
              <w:numPr>
                <w:ilvl w:val="0"/>
                <w:numId w:val="37"/>
              </w:numPr>
              <w:ind w:left="357" w:hanging="357"/>
              <w:rPr>
                <w:sz w:val="22"/>
                <w:szCs w:val="22"/>
              </w:rPr>
            </w:pPr>
            <w:r>
              <w:rPr>
                <w:sz w:val="22"/>
                <w:szCs w:val="22"/>
              </w:rPr>
              <w:t>analysieren die gedankliche Abfolge von philosophischen Texten und interpretieren wesentliche Aussagen (MK5).</w:t>
            </w:r>
          </w:p>
          <w:p w14:paraId="12210F01" w14:textId="77777777" w:rsidR="00B934D8" w:rsidRDefault="00B934D8" w:rsidP="0024265A">
            <w:pPr>
              <w:tabs>
                <w:tab w:val="left" w:pos="360"/>
              </w:tabs>
              <w:rPr>
                <w:bCs/>
                <w:szCs w:val="22"/>
              </w:rPr>
            </w:pPr>
            <w:r w:rsidRPr="00FE5D13">
              <w:rPr>
                <w:bCs/>
                <w:i/>
                <w:sz w:val="22"/>
                <w:u w:val="single"/>
              </w:rPr>
              <w:t>Verfahren der Präsentation und Darstellung</w:t>
            </w:r>
          </w:p>
          <w:p w14:paraId="19494A12" w14:textId="77777777" w:rsidR="00B934D8" w:rsidRPr="00AD3790" w:rsidRDefault="00B934D8" w:rsidP="00B934D8">
            <w:pPr>
              <w:pStyle w:val="Listenabsatz"/>
              <w:numPr>
                <w:ilvl w:val="0"/>
                <w:numId w:val="37"/>
              </w:numPr>
              <w:rPr>
                <w:sz w:val="22"/>
                <w:szCs w:val="22"/>
              </w:rPr>
            </w:pPr>
            <w:r>
              <w:rPr>
                <w:sz w:val="22"/>
                <w:szCs w:val="22"/>
              </w:rPr>
              <w:t>stellen grundlegende philosophische Sachverhalte in diskursiver Form strukturiert dar (MK10),</w:t>
            </w:r>
          </w:p>
          <w:p w14:paraId="2BAB4A90" w14:textId="77777777" w:rsidR="00B934D8" w:rsidRDefault="00B934D8" w:rsidP="00B934D8">
            <w:pPr>
              <w:pStyle w:val="Listenabsatz"/>
              <w:numPr>
                <w:ilvl w:val="0"/>
                <w:numId w:val="37"/>
              </w:numPr>
              <w:ind w:left="357" w:hanging="357"/>
              <w:rPr>
                <w:sz w:val="22"/>
                <w:szCs w:val="22"/>
              </w:rPr>
            </w:pPr>
            <w:r>
              <w:rPr>
                <w:sz w:val="22"/>
                <w:szCs w:val="22"/>
              </w:rPr>
              <w:t>geben Kernaussagen und Grundgedanken einfacherer philosophischer Texte in eigenen Worten und distanziert, unter Zuhilfenahme eines angemessenen Textbeschreibungsvokabulars, wieder und verdeutlichen den interpretatorischen Anteil (MK12).</w:t>
            </w:r>
          </w:p>
          <w:p w14:paraId="65584EBA" w14:textId="77777777" w:rsidR="00B934D8" w:rsidRDefault="00B934D8" w:rsidP="0024265A">
            <w:pPr>
              <w:rPr>
                <w:bCs/>
                <w:szCs w:val="22"/>
              </w:rPr>
            </w:pPr>
            <w:r>
              <w:rPr>
                <w:b/>
                <w:sz w:val="22"/>
                <w:szCs w:val="22"/>
              </w:rPr>
              <w:t>Handlungskompetenz</w:t>
            </w:r>
          </w:p>
          <w:p w14:paraId="07D11C4D" w14:textId="77777777" w:rsidR="00B934D8" w:rsidRDefault="00B934D8" w:rsidP="0024265A">
            <w:pPr>
              <w:rPr>
                <w:szCs w:val="22"/>
              </w:rPr>
            </w:pPr>
            <w:r>
              <w:rPr>
                <w:bCs/>
                <w:sz w:val="22"/>
                <w:szCs w:val="22"/>
              </w:rPr>
              <w:t>Die Schülerinnen und Schüler</w:t>
            </w:r>
          </w:p>
          <w:p w14:paraId="7C376A92" w14:textId="77777777" w:rsidR="00B934D8" w:rsidRPr="00AD3790" w:rsidRDefault="00B934D8" w:rsidP="00B934D8">
            <w:pPr>
              <w:pStyle w:val="Listenabsatz"/>
              <w:numPr>
                <w:ilvl w:val="0"/>
                <w:numId w:val="37"/>
              </w:numPr>
              <w:rPr>
                <w:sz w:val="22"/>
                <w:szCs w:val="22"/>
              </w:rPr>
            </w:pPr>
            <w:r>
              <w:rPr>
                <w:sz w:val="22"/>
                <w:szCs w:val="22"/>
              </w:rPr>
              <w:t>rechtfertigen eigene Entscheidungen und Handlungen durch philosophisch dimensionierte Begründungen (HK2),</w:t>
            </w:r>
          </w:p>
          <w:p w14:paraId="75005082" w14:textId="77777777" w:rsidR="00B934D8" w:rsidRPr="00AD3790" w:rsidRDefault="00B934D8" w:rsidP="00B934D8">
            <w:pPr>
              <w:pStyle w:val="Listenabsatz"/>
              <w:numPr>
                <w:ilvl w:val="0"/>
                <w:numId w:val="37"/>
              </w:numPr>
              <w:spacing w:after="240"/>
              <w:ind w:left="357" w:hanging="357"/>
              <w:rPr>
                <w:sz w:val="22"/>
                <w:szCs w:val="22"/>
              </w:rPr>
            </w:pPr>
            <w:r>
              <w:rPr>
                <w:sz w:val="22"/>
                <w:szCs w:val="22"/>
              </w:rPr>
              <w:t xml:space="preserve">vertreten im Rahmen rationaler Diskurse im Unterricht ihre eigene Position und gehen dabei </w:t>
            </w:r>
            <w:r w:rsidRPr="00AD3790">
              <w:rPr>
                <w:sz w:val="22"/>
                <w:szCs w:val="22"/>
              </w:rPr>
              <w:t xml:space="preserve">auch auf andere Perspektiven ein </w:t>
            </w:r>
            <w:r>
              <w:rPr>
                <w:sz w:val="22"/>
                <w:szCs w:val="22"/>
              </w:rPr>
              <w:t>(HK3).</w:t>
            </w:r>
          </w:p>
          <w:p w14:paraId="281D739A" w14:textId="77777777" w:rsidR="00B934D8" w:rsidRDefault="00B934D8" w:rsidP="0024265A">
            <w:pPr>
              <w:rPr>
                <w:szCs w:val="22"/>
              </w:rPr>
            </w:pPr>
            <w:r>
              <w:rPr>
                <w:b/>
                <w:sz w:val="22"/>
                <w:szCs w:val="22"/>
              </w:rPr>
              <w:t xml:space="preserve">Inhaltsfeld: </w:t>
            </w:r>
            <w:r w:rsidRPr="00AD3790">
              <w:rPr>
                <w:sz w:val="22"/>
                <w:szCs w:val="22"/>
              </w:rPr>
              <w:t>IF 2 (</w:t>
            </w:r>
            <w:r>
              <w:rPr>
                <w:sz w:val="22"/>
                <w:szCs w:val="22"/>
              </w:rPr>
              <w:t>Erkenntnis und ihre Grenzen)</w:t>
            </w:r>
          </w:p>
          <w:p w14:paraId="0CE8B5D6" w14:textId="77777777" w:rsidR="00B934D8" w:rsidRDefault="00B934D8" w:rsidP="0024265A">
            <w:pPr>
              <w:rPr>
                <w:szCs w:val="22"/>
              </w:rPr>
            </w:pPr>
            <w:r>
              <w:rPr>
                <w:b/>
                <w:sz w:val="22"/>
                <w:szCs w:val="22"/>
              </w:rPr>
              <w:t>Inhaltliche Schwerpunkte:</w:t>
            </w:r>
          </w:p>
          <w:p w14:paraId="569492E1" w14:textId="77777777" w:rsidR="00B934D8" w:rsidRDefault="00B934D8" w:rsidP="00B934D8">
            <w:pPr>
              <w:numPr>
                <w:ilvl w:val="0"/>
                <w:numId w:val="22"/>
              </w:numPr>
              <w:rPr>
                <w:szCs w:val="22"/>
              </w:rPr>
            </w:pPr>
            <w:r>
              <w:rPr>
                <w:sz w:val="22"/>
                <w:szCs w:val="22"/>
              </w:rPr>
              <w:t>Metaphysische Probleme als Herausforderung für die Vernunfterkenntnis</w:t>
            </w:r>
          </w:p>
          <w:p w14:paraId="1CD3AE29" w14:textId="77777777" w:rsidR="00B934D8" w:rsidRDefault="00B934D8" w:rsidP="00B934D8">
            <w:pPr>
              <w:numPr>
                <w:ilvl w:val="0"/>
                <w:numId w:val="22"/>
              </w:numPr>
              <w:spacing w:after="120"/>
              <w:ind w:left="351" w:hanging="357"/>
              <w:rPr>
                <w:szCs w:val="22"/>
              </w:rPr>
            </w:pPr>
            <w:r>
              <w:rPr>
                <w:sz w:val="22"/>
                <w:szCs w:val="22"/>
              </w:rPr>
              <w:t>Prinzipien und Reichweite menschlicher Erkenntnis</w:t>
            </w:r>
          </w:p>
          <w:p w14:paraId="7FCD2E5C" w14:textId="77777777" w:rsidR="00B934D8" w:rsidRDefault="00B934D8" w:rsidP="0024265A">
            <w:pPr>
              <w:spacing w:after="120"/>
              <w:rPr>
                <w:szCs w:val="22"/>
              </w:rPr>
            </w:pPr>
            <w:r>
              <w:rPr>
                <w:b/>
                <w:sz w:val="22"/>
                <w:szCs w:val="22"/>
              </w:rPr>
              <w:t xml:space="preserve">Zeitbedarf: </w:t>
            </w:r>
            <w:r>
              <w:rPr>
                <w:sz w:val="22"/>
                <w:szCs w:val="22"/>
              </w:rPr>
              <w:t>15 Std.</w:t>
            </w:r>
          </w:p>
        </w:tc>
        <w:tc>
          <w:tcPr>
            <w:tcW w:w="7914" w:type="dxa"/>
            <w:gridSpan w:val="4"/>
            <w:tcBorders>
              <w:top w:val="single" w:sz="4" w:space="0" w:color="000000"/>
              <w:left w:val="single" w:sz="4" w:space="0" w:color="000000"/>
              <w:bottom w:val="single" w:sz="4" w:space="0" w:color="000000"/>
              <w:right w:val="single" w:sz="4" w:space="0" w:color="000000"/>
            </w:tcBorders>
          </w:tcPr>
          <w:p w14:paraId="7D788CF5" w14:textId="77777777" w:rsidR="00B934D8" w:rsidRDefault="00B934D8" w:rsidP="0024265A">
            <w:pPr>
              <w:spacing w:before="120" w:after="120"/>
              <w:rPr>
                <w:i/>
                <w:szCs w:val="22"/>
                <w:u w:val="single"/>
              </w:rPr>
            </w:pPr>
            <w:r>
              <w:rPr>
                <w:i/>
                <w:sz w:val="22"/>
                <w:szCs w:val="22"/>
                <w:u w:val="single"/>
              </w:rPr>
              <w:t>Unterrichtsvorhaben VI:</w:t>
            </w:r>
          </w:p>
          <w:p w14:paraId="14C497DB" w14:textId="77777777" w:rsidR="00B934D8" w:rsidRDefault="00B934D8" w:rsidP="0024265A">
            <w:pPr>
              <w:rPr>
                <w:i/>
                <w:szCs w:val="22"/>
              </w:rPr>
            </w:pPr>
            <w:r>
              <w:rPr>
                <w:b/>
                <w:sz w:val="22"/>
                <w:szCs w:val="22"/>
              </w:rPr>
              <w:t xml:space="preserve">Thema: </w:t>
            </w:r>
            <w:r>
              <w:rPr>
                <w:i/>
                <w:sz w:val="22"/>
                <w:szCs w:val="22"/>
              </w:rPr>
              <w:t xml:space="preserve">Was können wir mit Gewissheit erkennen? – Grundlagen und Grenzen menschlicher Erkenntnis </w:t>
            </w:r>
          </w:p>
          <w:p w14:paraId="550261FB" w14:textId="77777777" w:rsidR="00B934D8" w:rsidRDefault="00B934D8" w:rsidP="0024265A">
            <w:pPr>
              <w:rPr>
                <w:i/>
                <w:szCs w:val="22"/>
              </w:rPr>
            </w:pPr>
          </w:p>
          <w:p w14:paraId="5775C794" w14:textId="77777777" w:rsidR="00B934D8" w:rsidRDefault="00B934D8" w:rsidP="0024265A">
            <w:pPr>
              <w:rPr>
                <w:i/>
                <w:szCs w:val="22"/>
                <w:u w:val="single"/>
              </w:rPr>
            </w:pPr>
            <w:r>
              <w:rPr>
                <w:b/>
                <w:sz w:val="22"/>
                <w:szCs w:val="22"/>
              </w:rPr>
              <w:t xml:space="preserve">Methodenkompetenz </w:t>
            </w:r>
          </w:p>
          <w:p w14:paraId="5C765A19" w14:textId="77777777" w:rsidR="00B934D8" w:rsidRDefault="00B934D8" w:rsidP="0024265A">
            <w:pPr>
              <w:tabs>
                <w:tab w:val="left" w:pos="360"/>
              </w:tabs>
              <w:rPr>
                <w:bCs/>
                <w:szCs w:val="22"/>
              </w:rPr>
            </w:pPr>
            <w:r w:rsidRPr="00FE5D13">
              <w:rPr>
                <w:bCs/>
                <w:i/>
                <w:sz w:val="22"/>
                <w:u w:val="single"/>
              </w:rPr>
              <w:t>Verfahren der Problemreflexion</w:t>
            </w:r>
          </w:p>
          <w:p w14:paraId="436B490C" w14:textId="77777777" w:rsidR="00B934D8" w:rsidRDefault="00B934D8" w:rsidP="0024265A">
            <w:pPr>
              <w:rPr>
                <w:szCs w:val="22"/>
              </w:rPr>
            </w:pPr>
            <w:r>
              <w:rPr>
                <w:bCs/>
                <w:sz w:val="22"/>
                <w:szCs w:val="22"/>
              </w:rPr>
              <w:t>Die Schülerinnen und Schüler</w:t>
            </w:r>
          </w:p>
          <w:p w14:paraId="05DE34A5" w14:textId="77777777" w:rsidR="00B934D8" w:rsidRPr="002A281C" w:rsidRDefault="00B934D8" w:rsidP="00B934D8">
            <w:pPr>
              <w:pStyle w:val="Listenabsatz"/>
              <w:numPr>
                <w:ilvl w:val="0"/>
                <w:numId w:val="37"/>
              </w:numPr>
              <w:rPr>
                <w:sz w:val="22"/>
                <w:szCs w:val="22"/>
              </w:rPr>
            </w:pPr>
            <w:r>
              <w:rPr>
                <w:sz w:val="22"/>
                <w:szCs w:val="22"/>
              </w:rPr>
              <w:t>beschreiben Phänomene der Lebenswelt vorurteilsfrei ohne verfrühte Klassifizierung (MK1),</w:t>
            </w:r>
          </w:p>
          <w:p w14:paraId="389644E8" w14:textId="77777777" w:rsidR="00B934D8" w:rsidRPr="002A281C" w:rsidRDefault="00B934D8" w:rsidP="00B934D8">
            <w:pPr>
              <w:pStyle w:val="Listenabsatz"/>
              <w:numPr>
                <w:ilvl w:val="0"/>
                <w:numId w:val="37"/>
              </w:numPr>
              <w:rPr>
                <w:sz w:val="22"/>
                <w:szCs w:val="22"/>
              </w:rPr>
            </w:pPr>
            <w:r>
              <w:rPr>
                <w:sz w:val="22"/>
                <w:szCs w:val="22"/>
              </w:rPr>
              <w:t xml:space="preserve">arbeiten aus Phänomenen der Lebenswelt und präsentativen Materialien verallgemeinernd relevante philosophische Fragen heraus (MK2), </w:t>
            </w:r>
          </w:p>
          <w:p w14:paraId="77DE3D23" w14:textId="77777777" w:rsidR="00B934D8" w:rsidRPr="002A281C" w:rsidRDefault="00B934D8" w:rsidP="00B934D8">
            <w:pPr>
              <w:pStyle w:val="Listenabsatz"/>
              <w:numPr>
                <w:ilvl w:val="0"/>
                <w:numId w:val="37"/>
              </w:numPr>
              <w:rPr>
                <w:sz w:val="22"/>
                <w:szCs w:val="22"/>
              </w:rPr>
            </w:pPr>
            <w:r>
              <w:rPr>
                <w:sz w:val="22"/>
                <w:szCs w:val="22"/>
              </w:rPr>
              <w:t>identifizieren in einfacheren philosophischen Texten Sachaussagen und Werturteile, Begriffsbestimmungen, Behauptungen, Begründungen, Erläuterungen und Beispiele (MK4),</w:t>
            </w:r>
          </w:p>
          <w:p w14:paraId="23DC6526" w14:textId="77777777" w:rsidR="00B934D8" w:rsidRPr="002A281C" w:rsidRDefault="00B934D8" w:rsidP="00B934D8">
            <w:pPr>
              <w:pStyle w:val="Listenabsatz"/>
              <w:numPr>
                <w:ilvl w:val="0"/>
                <w:numId w:val="37"/>
              </w:numPr>
              <w:ind w:left="357" w:hanging="357"/>
              <w:rPr>
                <w:sz w:val="22"/>
                <w:szCs w:val="22"/>
              </w:rPr>
            </w:pPr>
            <w:r>
              <w:rPr>
                <w:sz w:val="22"/>
                <w:szCs w:val="22"/>
              </w:rPr>
              <w:t>entwickeln mit Hilfe heuristischer Verfahren (u.a. Gedankenexperimenten, fiktiven Dilemmata) eigene philosophische Gedanken (MK6).</w:t>
            </w:r>
            <w:r w:rsidRPr="002A281C">
              <w:rPr>
                <w:sz w:val="22"/>
                <w:szCs w:val="22"/>
              </w:rPr>
              <w:t xml:space="preserve"> </w:t>
            </w:r>
          </w:p>
          <w:p w14:paraId="592118FA" w14:textId="77777777" w:rsidR="00B934D8" w:rsidRPr="00FE5D13" w:rsidRDefault="00B934D8" w:rsidP="0024265A">
            <w:pPr>
              <w:tabs>
                <w:tab w:val="left" w:pos="360"/>
              </w:tabs>
              <w:rPr>
                <w:bCs/>
                <w:i/>
                <w:sz w:val="22"/>
                <w:u w:val="single"/>
              </w:rPr>
            </w:pPr>
            <w:r w:rsidRPr="00FE5D13">
              <w:rPr>
                <w:bCs/>
                <w:i/>
                <w:sz w:val="22"/>
                <w:u w:val="single"/>
              </w:rPr>
              <w:t>Verfahren der Präsentation und Darstellung</w:t>
            </w:r>
          </w:p>
          <w:p w14:paraId="65C8152C" w14:textId="77777777" w:rsidR="00B934D8" w:rsidRPr="002A281C" w:rsidRDefault="00B934D8" w:rsidP="00B934D8">
            <w:pPr>
              <w:pStyle w:val="Listenabsatz"/>
              <w:numPr>
                <w:ilvl w:val="0"/>
                <w:numId w:val="37"/>
              </w:numPr>
              <w:rPr>
                <w:sz w:val="22"/>
                <w:szCs w:val="22"/>
              </w:rPr>
            </w:pPr>
            <w:r>
              <w:rPr>
                <w:sz w:val="22"/>
                <w:szCs w:val="22"/>
              </w:rPr>
              <w:t>stellen grundlegende philosophische Sachverhalte und Zusammenhänge in präsentativer Form (u.a. Visualisierung, bildliche und szenische Darstellung) dar (MK11),</w:t>
            </w:r>
          </w:p>
          <w:p w14:paraId="47E11778" w14:textId="77777777" w:rsidR="00B934D8" w:rsidRDefault="00B934D8" w:rsidP="00B934D8">
            <w:pPr>
              <w:pStyle w:val="Listenabsatz"/>
              <w:numPr>
                <w:ilvl w:val="0"/>
                <w:numId w:val="37"/>
              </w:numPr>
              <w:ind w:left="357" w:hanging="357"/>
              <w:rPr>
                <w:sz w:val="22"/>
                <w:szCs w:val="22"/>
              </w:rPr>
            </w:pPr>
            <w:r>
              <w:rPr>
                <w:sz w:val="22"/>
                <w:szCs w:val="22"/>
              </w:rPr>
              <w:t>geben Kernaussagen und Grundgedanken einfacherer philosophischer Texte in eigenen Worten und distanziert, unter Zuhilfenahme eines angemessenen Textbeschreibungsvokabulars, wieder und verdeutlichen den interpretatorischen Anteil (MK12).</w:t>
            </w:r>
          </w:p>
          <w:p w14:paraId="214E324F" w14:textId="77777777" w:rsidR="00B934D8" w:rsidRDefault="00B934D8" w:rsidP="0024265A">
            <w:pPr>
              <w:rPr>
                <w:szCs w:val="22"/>
              </w:rPr>
            </w:pPr>
            <w:r>
              <w:rPr>
                <w:b/>
                <w:sz w:val="22"/>
                <w:szCs w:val="22"/>
              </w:rPr>
              <w:t>Handlungskompetenz</w:t>
            </w:r>
          </w:p>
          <w:p w14:paraId="4FECC0C3" w14:textId="77777777" w:rsidR="00B934D8" w:rsidRDefault="00B934D8" w:rsidP="0024265A">
            <w:pPr>
              <w:autoSpaceDE w:val="0"/>
              <w:rPr>
                <w:szCs w:val="22"/>
              </w:rPr>
            </w:pPr>
            <w:r>
              <w:rPr>
                <w:sz w:val="22"/>
                <w:szCs w:val="22"/>
              </w:rPr>
              <w:t xml:space="preserve">Die Schülerinnen und Schüler </w:t>
            </w:r>
          </w:p>
          <w:p w14:paraId="48ABDE4B" w14:textId="77777777" w:rsidR="00B934D8" w:rsidRPr="002A281C" w:rsidRDefault="00B934D8" w:rsidP="00B934D8">
            <w:pPr>
              <w:pStyle w:val="Listenabsatz"/>
              <w:numPr>
                <w:ilvl w:val="0"/>
                <w:numId w:val="37"/>
              </w:numPr>
              <w:rPr>
                <w:sz w:val="22"/>
                <w:szCs w:val="22"/>
              </w:rPr>
            </w:pPr>
            <w:r>
              <w:rPr>
                <w:sz w:val="22"/>
                <w:szCs w:val="22"/>
              </w:rPr>
              <w:t xml:space="preserve">beteiligen sich mit philosophisch dimensionierten Beiträgen an der Diskussion </w:t>
            </w:r>
            <w:r w:rsidRPr="002A281C">
              <w:rPr>
                <w:sz w:val="22"/>
                <w:szCs w:val="22"/>
              </w:rPr>
              <w:t xml:space="preserve">allgemein-menschlicher und gegenwärtiger gesellschaftlich-politischer </w:t>
            </w:r>
            <w:r>
              <w:rPr>
                <w:sz w:val="22"/>
                <w:szCs w:val="22"/>
              </w:rPr>
              <w:t>Fragestellungen (HK4).</w:t>
            </w:r>
          </w:p>
          <w:p w14:paraId="047BBAD7" w14:textId="77777777" w:rsidR="00B934D8" w:rsidRDefault="00B934D8" w:rsidP="0024265A">
            <w:pPr>
              <w:rPr>
                <w:b/>
                <w:szCs w:val="22"/>
              </w:rPr>
            </w:pPr>
            <w:r>
              <w:rPr>
                <w:b/>
                <w:sz w:val="22"/>
                <w:szCs w:val="22"/>
              </w:rPr>
              <w:t xml:space="preserve">Inhaltsfeld: </w:t>
            </w:r>
            <w:r w:rsidRPr="002A281C">
              <w:rPr>
                <w:sz w:val="22"/>
                <w:szCs w:val="22"/>
              </w:rPr>
              <w:t>IF 2 (</w:t>
            </w:r>
            <w:r>
              <w:rPr>
                <w:sz w:val="22"/>
                <w:szCs w:val="22"/>
              </w:rPr>
              <w:t>Erkenntnis und ihre Grenzen)</w:t>
            </w:r>
          </w:p>
          <w:p w14:paraId="19BB8A8C" w14:textId="77777777" w:rsidR="00B934D8" w:rsidRDefault="00B934D8" w:rsidP="0024265A">
            <w:pPr>
              <w:rPr>
                <w:szCs w:val="22"/>
              </w:rPr>
            </w:pPr>
            <w:r>
              <w:rPr>
                <w:b/>
                <w:sz w:val="22"/>
                <w:szCs w:val="22"/>
              </w:rPr>
              <w:t>Inhaltliche Schwerpunkte:</w:t>
            </w:r>
          </w:p>
          <w:p w14:paraId="4ABED86D" w14:textId="77777777" w:rsidR="00B934D8" w:rsidRDefault="00B934D8" w:rsidP="00B934D8">
            <w:pPr>
              <w:numPr>
                <w:ilvl w:val="0"/>
                <w:numId w:val="4"/>
              </w:numPr>
              <w:ind w:left="340"/>
              <w:rPr>
                <w:szCs w:val="22"/>
              </w:rPr>
            </w:pPr>
            <w:r>
              <w:rPr>
                <w:sz w:val="22"/>
                <w:szCs w:val="22"/>
              </w:rPr>
              <w:t>Prinzipien und Reichweite menschlicher Erkenntnis</w:t>
            </w:r>
          </w:p>
          <w:p w14:paraId="1681B6F3" w14:textId="77777777" w:rsidR="00B934D8" w:rsidRDefault="00B934D8" w:rsidP="00B934D8">
            <w:pPr>
              <w:numPr>
                <w:ilvl w:val="0"/>
                <w:numId w:val="4"/>
              </w:numPr>
              <w:spacing w:after="240"/>
              <w:ind w:left="334" w:hanging="357"/>
              <w:rPr>
                <w:szCs w:val="22"/>
              </w:rPr>
            </w:pPr>
            <w:r>
              <w:rPr>
                <w:sz w:val="22"/>
                <w:szCs w:val="22"/>
              </w:rPr>
              <w:t>Eigenart philosophischen Fragens und Denkens</w:t>
            </w:r>
          </w:p>
          <w:p w14:paraId="09544A98" w14:textId="77777777" w:rsidR="00B934D8" w:rsidRDefault="00B934D8" w:rsidP="0024265A">
            <w:pPr>
              <w:rPr>
                <w:b/>
                <w:szCs w:val="22"/>
                <w:u w:val="single"/>
              </w:rPr>
            </w:pPr>
            <w:r>
              <w:rPr>
                <w:b/>
                <w:sz w:val="22"/>
                <w:szCs w:val="22"/>
              </w:rPr>
              <w:t xml:space="preserve">Zeitbedarf: </w:t>
            </w:r>
            <w:r>
              <w:rPr>
                <w:sz w:val="22"/>
                <w:szCs w:val="22"/>
              </w:rPr>
              <w:t>15 Std.</w:t>
            </w:r>
          </w:p>
        </w:tc>
      </w:tr>
      <w:tr w:rsidR="00B934D8" w14:paraId="2C9A3685" w14:textId="77777777" w:rsidTr="0024265A">
        <w:trPr>
          <w:gridBefore w:val="1"/>
          <w:wBefore w:w="32" w:type="dxa"/>
        </w:trPr>
        <w:tc>
          <w:tcPr>
            <w:tcW w:w="15196" w:type="dxa"/>
            <w:gridSpan w:val="5"/>
            <w:tcBorders>
              <w:top w:val="single" w:sz="4" w:space="0" w:color="000000"/>
              <w:left w:val="single" w:sz="4" w:space="0" w:color="000000"/>
              <w:bottom w:val="single" w:sz="4" w:space="0" w:color="000000"/>
              <w:right w:val="single" w:sz="4" w:space="0" w:color="000000"/>
            </w:tcBorders>
            <w:shd w:val="clear" w:color="auto" w:fill="D9D9D9"/>
          </w:tcPr>
          <w:p w14:paraId="7D89DAC2" w14:textId="77777777" w:rsidR="00B934D8" w:rsidRDefault="00B934D8" w:rsidP="0024265A">
            <w:pPr>
              <w:jc w:val="center"/>
              <w:rPr>
                <w:color w:val="FF0000"/>
              </w:rPr>
            </w:pPr>
            <w:r>
              <w:rPr>
                <w:b/>
                <w:sz w:val="22"/>
                <w:szCs w:val="22"/>
                <w:u w:val="single"/>
              </w:rPr>
              <w:t>Summe Einführungsphase: 90 Stunden</w:t>
            </w:r>
          </w:p>
        </w:tc>
      </w:tr>
      <w:tr w:rsidR="00B934D8" w14:paraId="7CF41A52" w14:textId="77777777" w:rsidTr="0024265A">
        <w:trPr>
          <w:gridAfter w:val="1"/>
          <w:wAfter w:w="60" w:type="dxa"/>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9D9D9"/>
          </w:tcPr>
          <w:p w14:paraId="332A6868" w14:textId="77777777" w:rsidR="00B934D8" w:rsidRPr="009A7F39" w:rsidRDefault="00B934D8" w:rsidP="0024265A">
            <w:pPr>
              <w:pStyle w:val="berschrift7"/>
              <w:rPr>
                <w:b/>
                <w:u w:val="single"/>
              </w:rPr>
            </w:pPr>
            <w:bookmarkStart w:id="9" w:name="_Toc361744948"/>
            <w:r w:rsidRPr="009A7F39">
              <w:rPr>
                <w:b/>
              </w:rPr>
              <w:t>Qualifikationsphase (Q1) – GRUNDKURS</w:t>
            </w:r>
            <w:bookmarkEnd w:id="9"/>
          </w:p>
        </w:tc>
      </w:tr>
      <w:tr w:rsidR="00B934D8" w:rsidRPr="006664F6" w14:paraId="5216065F" w14:textId="77777777" w:rsidTr="0024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Before w:val="1"/>
          <w:wBefore w:w="32" w:type="dxa"/>
        </w:trPr>
        <w:tc>
          <w:tcPr>
            <w:tcW w:w="7576" w:type="dxa"/>
            <w:gridSpan w:val="2"/>
          </w:tcPr>
          <w:p w14:paraId="3BA2B300" w14:textId="77777777" w:rsidR="00B934D8" w:rsidRPr="006664F6" w:rsidRDefault="00B934D8" w:rsidP="0024265A">
            <w:pPr>
              <w:rPr>
                <w:i/>
                <w:sz w:val="22"/>
                <w:szCs w:val="22"/>
                <w:u w:val="single"/>
              </w:rPr>
            </w:pPr>
            <w:r w:rsidRPr="006664F6">
              <w:rPr>
                <w:i/>
                <w:sz w:val="22"/>
                <w:szCs w:val="22"/>
                <w:u w:val="single"/>
              </w:rPr>
              <w:t xml:space="preserve">Unterrichtsvorhaben </w:t>
            </w:r>
            <w:r>
              <w:rPr>
                <w:i/>
                <w:sz w:val="22"/>
                <w:szCs w:val="22"/>
                <w:u w:val="single"/>
              </w:rPr>
              <w:t>VI</w:t>
            </w:r>
            <w:r w:rsidRPr="006664F6">
              <w:rPr>
                <w:i/>
                <w:sz w:val="22"/>
                <w:szCs w:val="22"/>
                <w:u w:val="single"/>
              </w:rPr>
              <w:t>I:</w:t>
            </w:r>
          </w:p>
          <w:p w14:paraId="6BB9E089" w14:textId="77777777" w:rsidR="00B934D8" w:rsidRPr="006664F6" w:rsidRDefault="00B934D8" w:rsidP="0024265A">
            <w:pPr>
              <w:rPr>
                <w:sz w:val="22"/>
                <w:szCs w:val="22"/>
              </w:rPr>
            </w:pPr>
          </w:p>
          <w:p w14:paraId="54E7EA4B" w14:textId="77777777" w:rsidR="00B934D8" w:rsidRDefault="00B934D8" w:rsidP="0024265A">
            <w:pPr>
              <w:rPr>
                <w:i/>
                <w:sz w:val="22"/>
                <w:szCs w:val="22"/>
              </w:rPr>
            </w:pPr>
            <w:r w:rsidRPr="006664F6">
              <w:rPr>
                <w:b/>
                <w:sz w:val="22"/>
                <w:szCs w:val="22"/>
              </w:rPr>
              <w:t>Thema</w:t>
            </w:r>
            <w:r w:rsidRPr="006664F6">
              <w:rPr>
                <w:sz w:val="22"/>
                <w:szCs w:val="22"/>
              </w:rPr>
              <w:t>:</w:t>
            </w:r>
            <w:r>
              <w:rPr>
                <w:sz w:val="22"/>
                <w:szCs w:val="22"/>
              </w:rPr>
              <w:t xml:space="preserve"> </w:t>
            </w:r>
            <w:r w:rsidRPr="005A1528">
              <w:rPr>
                <w:i/>
                <w:sz w:val="22"/>
                <w:szCs w:val="22"/>
              </w:rPr>
              <w:t>Ist die</w:t>
            </w:r>
            <w:r>
              <w:rPr>
                <w:sz w:val="22"/>
                <w:szCs w:val="22"/>
              </w:rPr>
              <w:t xml:space="preserve"> </w:t>
            </w:r>
            <w:r>
              <w:rPr>
                <w:i/>
                <w:sz w:val="22"/>
                <w:szCs w:val="22"/>
              </w:rPr>
              <w:t>Kultur die Natur des Menschen? – D</w:t>
            </w:r>
            <w:r w:rsidRPr="006E0B8A">
              <w:rPr>
                <w:i/>
                <w:sz w:val="22"/>
                <w:szCs w:val="22"/>
              </w:rPr>
              <w:t xml:space="preserve">er Mensch als Produkt der natürlichen Evolution und die Bedeutung der Kultur für seine Entwicklung </w:t>
            </w:r>
          </w:p>
          <w:p w14:paraId="60142945" w14:textId="77777777" w:rsidR="00B934D8" w:rsidRPr="006664F6" w:rsidRDefault="00B934D8" w:rsidP="0024265A">
            <w:pPr>
              <w:rPr>
                <w:sz w:val="22"/>
                <w:szCs w:val="22"/>
              </w:rPr>
            </w:pPr>
          </w:p>
          <w:p w14:paraId="008016BC" w14:textId="77777777" w:rsidR="00B934D8" w:rsidRPr="00A82E41" w:rsidRDefault="00B934D8" w:rsidP="0024265A">
            <w:pPr>
              <w:rPr>
                <w:b/>
                <w:bCs/>
                <w:color w:val="000000"/>
                <w:sz w:val="22"/>
                <w:szCs w:val="22"/>
              </w:rPr>
            </w:pPr>
            <w:bookmarkStart w:id="10" w:name="_Toc361670516"/>
            <w:r w:rsidRPr="00A82E41">
              <w:rPr>
                <w:b/>
                <w:bCs/>
                <w:color w:val="000000"/>
                <w:sz w:val="22"/>
                <w:szCs w:val="22"/>
              </w:rPr>
              <w:t>Methodenkompetenz</w:t>
            </w:r>
            <w:bookmarkEnd w:id="10"/>
          </w:p>
          <w:p w14:paraId="4CF4D588"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67B094D4" w14:textId="77777777" w:rsidR="00B934D8" w:rsidRPr="00FA3969" w:rsidRDefault="00B934D8" w:rsidP="0024265A">
            <w:pPr>
              <w:rPr>
                <w:sz w:val="22"/>
                <w:szCs w:val="22"/>
              </w:rPr>
            </w:pPr>
            <w:r w:rsidRPr="00FA3969">
              <w:rPr>
                <w:sz w:val="22"/>
                <w:szCs w:val="22"/>
              </w:rPr>
              <w:t>Die Schülerinnen und Schüler</w:t>
            </w:r>
          </w:p>
          <w:p w14:paraId="7C4A66D3" w14:textId="77777777" w:rsidR="00B934D8" w:rsidRDefault="00B934D8" w:rsidP="00B934D8">
            <w:pPr>
              <w:numPr>
                <w:ilvl w:val="0"/>
                <w:numId w:val="22"/>
              </w:numPr>
              <w:ind w:left="357" w:hanging="357"/>
              <w:rPr>
                <w:sz w:val="22"/>
                <w:szCs w:val="22"/>
              </w:rPr>
            </w:pPr>
            <w:r w:rsidRPr="00FA3969">
              <w:rPr>
                <w:sz w:val="22"/>
                <w:szCs w:val="22"/>
              </w:rPr>
              <w:t>ermitteln in philosophischen Texten das diesen jeweils zugrundeliegende Problem bzw. ihr Anliegen</w:t>
            </w:r>
            <w:r>
              <w:rPr>
                <w:sz w:val="22"/>
                <w:szCs w:val="22"/>
              </w:rPr>
              <w:t xml:space="preserve"> sowie die zentrale These (MK3),</w:t>
            </w:r>
          </w:p>
          <w:p w14:paraId="4D579660" w14:textId="77777777" w:rsidR="00B934D8" w:rsidRPr="005A008E" w:rsidRDefault="00B934D8" w:rsidP="00B934D8">
            <w:pPr>
              <w:numPr>
                <w:ilvl w:val="0"/>
                <w:numId w:val="22"/>
              </w:numPr>
              <w:ind w:left="357" w:hanging="357"/>
              <w:rPr>
                <w:sz w:val="22"/>
                <w:szCs w:val="22"/>
              </w:rPr>
            </w:pPr>
            <w:r w:rsidRPr="00D677A7">
              <w:rPr>
                <w:sz w:val="22"/>
                <w:szCs w:val="22"/>
              </w:rPr>
              <w:t>identifizieren in philosophischen Texten Sachaussagen und Werturteile, Begriffsbestimmungen, Behauptungen, Begründungen, Voraussetzungen, Folgerungen, Er</w:t>
            </w:r>
            <w:r>
              <w:rPr>
                <w:sz w:val="22"/>
                <w:szCs w:val="22"/>
              </w:rPr>
              <w:t>läuterungen und Beispiele (MK4).</w:t>
            </w:r>
          </w:p>
          <w:p w14:paraId="3430C61B" w14:textId="77777777" w:rsidR="00B934D8" w:rsidRPr="00FE5D13" w:rsidRDefault="00B934D8" w:rsidP="0024265A">
            <w:pPr>
              <w:tabs>
                <w:tab w:val="left" w:pos="360"/>
              </w:tabs>
              <w:rPr>
                <w:bCs/>
                <w:i/>
                <w:sz w:val="22"/>
                <w:u w:val="single"/>
              </w:rPr>
            </w:pPr>
            <w:r w:rsidRPr="00FE5D13">
              <w:rPr>
                <w:bCs/>
                <w:i/>
                <w:sz w:val="22"/>
                <w:u w:val="single"/>
              </w:rPr>
              <w:t>Verfahren der Präsentation und Darstellung</w:t>
            </w:r>
          </w:p>
          <w:p w14:paraId="4E2CBC7F" w14:textId="77777777" w:rsidR="00B934D8" w:rsidRPr="00FA3969" w:rsidRDefault="00B934D8" w:rsidP="0024265A">
            <w:pPr>
              <w:tabs>
                <w:tab w:val="left" w:pos="360"/>
              </w:tabs>
              <w:rPr>
                <w:bCs/>
                <w:sz w:val="22"/>
                <w:szCs w:val="22"/>
              </w:rPr>
            </w:pPr>
            <w:r w:rsidRPr="00FA3969">
              <w:rPr>
                <w:bCs/>
                <w:sz w:val="22"/>
                <w:szCs w:val="22"/>
              </w:rPr>
              <w:t>Die Schülerinnen und Schüler</w:t>
            </w:r>
          </w:p>
          <w:p w14:paraId="254820F1" w14:textId="77777777" w:rsidR="00B934D8" w:rsidRDefault="00B934D8" w:rsidP="00B934D8">
            <w:pPr>
              <w:numPr>
                <w:ilvl w:val="0"/>
                <w:numId w:val="53"/>
              </w:numPr>
              <w:autoSpaceDE w:val="0"/>
              <w:autoSpaceDN w:val="0"/>
              <w:adjustRightInd w:val="0"/>
              <w:rPr>
                <w:sz w:val="22"/>
                <w:szCs w:val="22"/>
              </w:rPr>
            </w:pPr>
            <w:r w:rsidRPr="00FA3969">
              <w:rPr>
                <w:sz w:val="22"/>
                <w:szCs w:val="22"/>
              </w:rPr>
              <w:t>stellen philosophische Sachverhalte und Zusammenhänge in diskursi</w:t>
            </w:r>
            <w:r>
              <w:rPr>
                <w:sz w:val="22"/>
                <w:szCs w:val="22"/>
              </w:rPr>
              <w:t>ver Form strukturiert und begrifflich klar dar (MK10).</w:t>
            </w:r>
          </w:p>
          <w:p w14:paraId="5B2477FE" w14:textId="77777777" w:rsidR="00B934D8" w:rsidRDefault="00B934D8" w:rsidP="0024265A">
            <w:pPr>
              <w:autoSpaceDE w:val="0"/>
              <w:autoSpaceDN w:val="0"/>
              <w:adjustRightInd w:val="0"/>
              <w:ind w:left="360"/>
              <w:rPr>
                <w:sz w:val="22"/>
                <w:szCs w:val="22"/>
              </w:rPr>
            </w:pPr>
          </w:p>
          <w:p w14:paraId="211C3F31" w14:textId="77777777" w:rsidR="00B934D8" w:rsidRPr="004E4FF3" w:rsidRDefault="00B934D8" w:rsidP="0024265A">
            <w:pPr>
              <w:spacing w:after="120"/>
            </w:pPr>
            <w:bookmarkStart w:id="11" w:name="_Toc361670518"/>
            <w:r w:rsidRPr="00A82E41">
              <w:rPr>
                <w:b/>
                <w:bCs/>
                <w:color w:val="000000"/>
                <w:sz w:val="22"/>
                <w:szCs w:val="22"/>
              </w:rPr>
              <w:t>Handlungskompetenz</w:t>
            </w:r>
            <w:bookmarkEnd w:id="11"/>
          </w:p>
          <w:p w14:paraId="53B0EE33" w14:textId="77777777" w:rsidR="00B934D8" w:rsidRPr="004E4FF3" w:rsidRDefault="00B934D8" w:rsidP="0024265A">
            <w:pPr>
              <w:rPr>
                <w:bCs/>
                <w:sz w:val="22"/>
                <w:szCs w:val="22"/>
              </w:rPr>
            </w:pPr>
            <w:r w:rsidRPr="004E4FF3">
              <w:rPr>
                <w:bCs/>
                <w:sz w:val="22"/>
                <w:szCs w:val="22"/>
              </w:rPr>
              <w:t>Die Schülerinnen und Schüler</w:t>
            </w:r>
          </w:p>
          <w:p w14:paraId="45AF0B98" w14:textId="77777777" w:rsidR="00B934D8" w:rsidRPr="003C0649" w:rsidRDefault="00B934D8" w:rsidP="00B934D8">
            <w:pPr>
              <w:pStyle w:val="Listenabsatz"/>
              <w:numPr>
                <w:ilvl w:val="0"/>
                <w:numId w:val="54"/>
              </w:numPr>
              <w:autoSpaceDE w:val="0"/>
              <w:autoSpaceDN w:val="0"/>
              <w:adjustRightInd w:val="0"/>
              <w:spacing w:after="240"/>
              <w:ind w:left="357" w:hanging="357"/>
              <w:rPr>
                <w:sz w:val="22"/>
                <w:szCs w:val="22"/>
              </w:rPr>
            </w:pPr>
            <w:r w:rsidRPr="003C0649">
              <w:rPr>
                <w:sz w:val="22"/>
                <w:szCs w:val="22"/>
              </w:rPr>
              <w:t>beteiligen sich mit philosophischen Beiträgen an der Diskussion allgemein-menschlicher und gegenwärtiger gesellschaftlich-politischer Fragestellungen (HK4).</w:t>
            </w:r>
          </w:p>
          <w:p w14:paraId="675CA3BA" w14:textId="77777777" w:rsidR="00B934D8" w:rsidRDefault="00B934D8" w:rsidP="0024265A">
            <w:pPr>
              <w:rPr>
                <w:sz w:val="22"/>
                <w:szCs w:val="22"/>
              </w:rPr>
            </w:pPr>
            <w:r w:rsidRPr="00A82E41">
              <w:rPr>
                <w:b/>
              </w:rPr>
              <w:t xml:space="preserve">Inhaltsfelder: </w:t>
            </w:r>
            <w:r w:rsidRPr="00F10D12">
              <w:rPr>
                <w:sz w:val="22"/>
                <w:szCs w:val="22"/>
              </w:rPr>
              <w:t>IF 3 (Das Selbstverständnis des Menschen)</w:t>
            </w:r>
            <w:r>
              <w:rPr>
                <w:sz w:val="22"/>
                <w:szCs w:val="22"/>
              </w:rPr>
              <w:t xml:space="preserve">, </w:t>
            </w:r>
            <w:r w:rsidRPr="00F10D12">
              <w:rPr>
                <w:sz w:val="22"/>
                <w:szCs w:val="22"/>
              </w:rPr>
              <w:t>IF 5 (Zusammenleben in Staat und Gesellschaft)</w:t>
            </w:r>
          </w:p>
          <w:p w14:paraId="68020AC8" w14:textId="77777777" w:rsidR="00B934D8" w:rsidRPr="00F10D12" w:rsidRDefault="00B934D8" w:rsidP="0024265A">
            <w:pPr>
              <w:rPr>
                <w:sz w:val="22"/>
                <w:szCs w:val="22"/>
              </w:rPr>
            </w:pPr>
          </w:p>
          <w:p w14:paraId="3164904B" w14:textId="77777777" w:rsidR="00B934D8" w:rsidRPr="006664F6" w:rsidRDefault="00B934D8" w:rsidP="0024265A">
            <w:pPr>
              <w:rPr>
                <w:sz w:val="22"/>
                <w:szCs w:val="22"/>
              </w:rPr>
            </w:pPr>
            <w:r w:rsidRPr="006664F6">
              <w:rPr>
                <w:b/>
                <w:sz w:val="22"/>
                <w:szCs w:val="22"/>
              </w:rPr>
              <w:t>Inhaltliche Schwerpunkte</w:t>
            </w:r>
            <w:r w:rsidRPr="006664F6">
              <w:rPr>
                <w:sz w:val="22"/>
                <w:szCs w:val="22"/>
              </w:rPr>
              <w:t>:</w:t>
            </w:r>
          </w:p>
          <w:p w14:paraId="7A006DD3" w14:textId="77777777" w:rsidR="00B934D8" w:rsidRPr="00F10D12" w:rsidRDefault="00B934D8" w:rsidP="00B934D8">
            <w:pPr>
              <w:pStyle w:val="Listenabsatz"/>
              <w:numPr>
                <w:ilvl w:val="0"/>
                <w:numId w:val="55"/>
              </w:numPr>
              <w:rPr>
                <w:sz w:val="22"/>
                <w:szCs w:val="22"/>
              </w:rPr>
            </w:pPr>
            <w:r w:rsidRPr="00F10D12">
              <w:rPr>
                <w:sz w:val="22"/>
                <w:szCs w:val="22"/>
              </w:rPr>
              <w:t xml:space="preserve">Der Mensch als Natur- und Kulturwesen </w:t>
            </w:r>
          </w:p>
          <w:p w14:paraId="7D823D05" w14:textId="77777777" w:rsidR="00B934D8" w:rsidRPr="00F10D12" w:rsidRDefault="00B934D8" w:rsidP="00B934D8">
            <w:pPr>
              <w:pStyle w:val="Listenabsatz"/>
              <w:numPr>
                <w:ilvl w:val="0"/>
                <w:numId w:val="55"/>
              </w:numPr>
              <w:spacing w:after="240"/>
              <w:rPr>
                <w:sz w:val="22"/>
                <w:szCs w:val="22"/>
              </w:rPr>
            </w:pPr>
            <w:r w:rsidRPr="00F10D12">
              <w:rPr>
                <w:sz w:val="22"/>
                <w:szCs w:val="22"/>
              </w:rPr>
              <w:t xml:space="preserve">Der Primat der Gemeinschaft als Prinzip staatsphilosophischer Legitimation </w:t>
            </w:r>
          </w:p>
          <w:p w14:paraId="086BF550" w14:textId="77777777" w:rsidR="00B934D8" w:rsidRPr="006664F6" w:rsidRDefault="00B934D8" w:rsidP="0024265A">
            <w:pPr>
              <w:rPr>
                <w:sz w:val="22"/>
                <w:szCs w:val="22"/>
              </w:rPr>
            </w:pPr>
            <w:r w:rsidRPr="006664F6">
              <w:rPr>
                <w:b/>
                <w:sz w:val="22"/>
                <w:szCs w:val="22"/>
              </w:rPr>
              <w:t>Zeitbedarf</w:t>
            </w:r>
            <w:r w:rsidRPr="006664F6">
              <w:rPr>
                <w:sz w:val="22"/>
                <w:szCs w:val="22"/>
              </w:rPr>
              <w:t xml:space="preserve">: </w:t>
            </w:r>
            <w:r>
              <w:rPr>
                <w:sz w:val="22"/>
                <w:szCs w:val="22"/>
              </w:rPr>
              <w:t>15</w:t>
            </w:r>
            <w:r w:rsidRPr="006664F6">
              <w:rPr>
                <w:sz w:val="22"/>
                <w:szCs w:val="22"/>
              </w:rPr>
              <w:t xml:space="preserve"> Std.</w:t>
            </w:r>
          </w:p>
        </w:tc>
        <w:tc>
          <w:tcPr>
            <w:tcW w:w="7620" w:type="dxa"/>
            <w:gridSpan w:val="3"/>
          </w:tcPr>
          <w:p w14:paraId="30AEA15B" w14:textId="77777777" w:rsidR="00B934D8" w:rsidRPr="006664F6" w:rsidRDefault="00B934D8" w:rsidP="0024265A">
            <w:pPr>
              <w:rPr>
                <w:i/>
                <w:sz w:val="22"/>
                <w:szCs w:val="22"/>
                <w:u w:val="single"/>
              </w:rPr>
            </w:pPr>
            <w:r w:rsidRPr="006664F6">
              <w:rPr>
                <w:i/>
                <w:sz w:val="22"/>
                <w:szCs w:val="22"/>
                <w:u w:val="single"/>
              </w:rPr>
              <w:t xml:space="preserve">Unterrichtsvorhaben </w:t>
            </w:r>
            <w:r>
              <w:rPr>
                <w:i/>
                <w:sz w:val="22"/>
                <w:szCs w:val="22"/>
                <w:u w:val="single"/>
              </w:rPr>
              <w:t>VIII</w:t>
            </w:r>
            <w:r w:rsidRPr="006664F6">
              <w:rPr>
                <w:i/>
                <w:sz w:val="22"/>
                <w:szCs w:val="22"/>
                <w:u w:val="single"/>
              </w:rPr>
              <w:t>:</w:t>
            </w:r>
          </w:p>
          <w:p w14:paraId="3670E8BD" w14:textId="77777777" w:rsidR="00B934D8" w:rsidRPr="006664F6" w:rsidRDefault="00B934D8" w:rsidP="0024265A">
            <w:pPr>
              <w:rPr>
                <w:sz w:val="22"/>
                <w:szCs w:val="22"/>
              </w:rPr>
            </w:pPr>
          </w:p>
          <w:p w14:paraId="249D7BD8" w14:textId="77777777" w:rsidR="00B934D8" w:rsidRPr="001C53DF" w:rsidRDefault="00B934D8" w:rsidP="0024265A">
            <w:pPr>
              <w:rPr>
                <w:i/>
                <w:sz w:val="22"/>
                <w:szCs w:val="22"/>
              </w:rPr>
            </w:pPr>
            <w:r w:rsidRPr="006664F6">
              <w:rPr>
                <w:b/>
                <w:sz w:val="22"/>
                <w:szCs w:val="22"/>
              </w:rPr>
              <w:t>Thema</w:t>
            </w:r>
            <w:r w:rsidRPr="006664F6">
              <w:rPr>
                <w:sz w:val="22"/>
                <w:szCs w:val="22"/>
              </w:rPr>
              <w:t>:</w:t>
            </w:r>
            <w:r>
              <w:rPr>
                <w:sz w:val="22"/>
                <w:szCs w:val="22"/>
              </w:rPr>
              <w:t xml:space="preserve"> </w:t>
            </w:r>
            <w:r w:rsidRPr="001B364C">
              <w:rPr>
                <w:i/>
                <w:sz w:val="22"/>
                <w:szCs w:val="22"/>
              </w:rPr>
              <w:t>Ist der</w:t>
            </w:r>
            <w:r>
              <w:rPr>
                <w:sz w:val="22"/>
                <w:szCs w:val="22"/>
              </w:rPr>
              <w:t xml:space="preserve"> </w:t>
            </w:r>
            <w:r w:rsidRPr="000E7BA8">
              <w:rPr>
                <w:i/>
                <w:sz w:val="22"/>
                <w:szCs w:val="22"/>
              </w:rPr>
              <w:t>Mensch mehr als Materie</w:t>
            </w:r>
            <w:r>
              <w:rPr>
                <w:i/>
                <w:sz w:val="22"/>
                <w:szCs w:val="22"/>
              </w:rPr>
              <w:t>?</w:t>
            </w:r>
            <w:r>
              <w:rPr>
                <w:sz w:val="22"/>
                <w:szCs w:val="22"/>
              </w:rPr>
              <w:t xml:space="preserve"> </w:t>
            </w:r>
            <w:r w:rsidRPr="001C53DF">
              <w:rPr>
                <w:i/>
                <w:sz w:val="22"/>
                <w:szCs w:val="22"/>
              </w:rPr>
              <w:t xml:space="preserve">– </w:t>
            </w:r>
            <w:r>
              <w:rPr>
                <w:i/>
                <w:sz w:val="22"/>
                <w:szCs w:val="22"/>
              </w:rPr>
              <w:t>Das Leib-Seele-Problem im Licht der modernen Gehirnforschung</w:t>
            </w:r>
          </w:p>
          <w:p w14:paraId="48A4D77F" w14:textId="77777777" w:rsidR="00B934D8" w:rsidRPr="006664F6" w:rsidRDefault="00B934D8" w:rsidP="0024265A">
            <w:pPr>
              <w:rPr>
                <w:sz w:val="22"/>
                <w:szCs w:val="22"/>
              </w:rPr>
            </w:pPr>
          </w:p>
          <w:p w14:paraId="76EC0EA8" w14:textId="77777777" w:rsidR="00B934D8" w:rsidRPr="00A82E41" w:rsidRDefault="00B934D8" w:rsidP="0024265A">
            <w:pPr>
              <w:rPr>
                <w:b/>
                <w:bCs/>
                <w:color w:val="000000"/>
                <w:sz w:val="22"/>
                <w:szCs w:val="22"/>
              </w:rPr>
            </w:pPr>
            <w:bookmarkStart w:id="12" w:name="_Toc361670519"/>
            <w:r w:rsidRPr="00A82E41">
              <w:rPr>
                <w:b/>
                <w:bCs/>
                <w:color w:val="000000"/>
                <w:sz w:val="22"/>
                <w:szCs w:val="22"/>
              </w:rPr>
              <w:t>Methodenkompetenz</w:t>
            </w:r>
            <w:bookmarkEnd w:id="12"/>
          </w:p>
          <w:p w14:paraId="58FB35F8" w14:textId="77777777" w:rsidR="00B934D8" w:rsidRPr="00FE5D13" w:rsidRDefault="00B934D8" w:rsidP="0024265A">
            <w:pPr>
              <w:tabs>
                <w:tab w:val="left" w:pos="360"/>
              </w:tabs>
              <w:rPr>
                <w:bCs/>
                <w:i/>
                <w:sz w:val="22"/>
                <w:u w:val="single"/>
              </w:rPr>
            </w:pPr>
            <w:r w:rsidRPr="00FE5D13">
              <w:rPr>
                <w:bCs/>
                <w:i/>
                <w:sz w:val="22"/>
                <w:u w:val="single"/>
              </w:rPr>
              <w:t>Verfahren der Problemreflexion</w:t>
            </w:r>
          </w:p>
          <w:p w14:paraId="38525D83" w14:textId="77777777" w:rsidR="00B934D8" w:rsidRPr="006718D5" w:rsidRDefault="00B934D8" w:rsidP="0024265A">
            <w:pPr>
              <w:rPr>
                <w:sz w:val="22"/>
                <w:szCs w:val="22"/>
              </w:rPr>
            </w:pPr>
            <w:r w:rsidRPr="006718D5">
              <w:rPr>
                <w:sz w:val="22"/>
                <w:szCs w:val="22"/>
              </w:rPr>
              <w:t>Die Schülerinnen und Schüler</w:t>
            </w:r>
          </w:p>
          <w:p w14:paraId="4ADA2C14" w14:textId="77777777" w:rsidR="00B934D8" w:rsidRPr="003C0649" w:rsidRDefault="00B934D8" w:rsidP="00B934D8">
            <w:pPr>
              <w:numPr>
                <w:ilvl w:val="0"/>
                <w:numId w:val="22"/>
              </w:numPr>
              <w:ind w:left="357" w:hanging="357"/>
              <w:rPr>
                <w:sz w:val="22"/>
                <w:szCs w:val="22"/>
              </w:rPr>
            </w:pPr>
            <w:r w:rsidRPr="007D573E">
              <w:rPr>
                <w:sz w:val="22"/>
                <w:szCs w:val="22"/>
              </w:rPr>
              <w:t>arbeiten aus Phänomenen der Lebenswelt und präsentativen Materialien abstrahierend relevante philosophische Fragen heraus und erläutern diese (MK2)</w:t>
            </w:r>
          </w:p>
          <w:p w14:paraId="2ED9CBAA" w14:textId="77777777" w:rsidR="00B934D8" w:rsidRPr="006718D5" w:rsidRDefault="00B934D8" w:rsidP="00B934D8">
            <w:pPr>
              <w:numPr>
                <w:ilvl w:val="0"/>
                <w:numId w:val="22"/>
              </w:numPr>
              <w:ind w:left="357" w:hanging="357"/>
              <w:rPr>
                <w:sz w:val="22"/>
                <w:szCs w:val="22"/>
              </w:rPr>
            </w:pPr>
            <w:r w:rsidRPr="006718D5">
              <w:rPr>
                <w:sz w:val="22"/>
                <w:szCs w:val="22"/>
              </w:rPr>
              <w:t>analysieren den gedanklichen Aufbau und die zentralen Argumentationsstrukturen in philosophischen Texten und interpretieren wesentliche Aussagen (MK5),</w:t>
            </w:r>
          </w:p>
          <w:p w14:paraId="74670EC6" w14:textId="77777777" w:rsidR="00B934D8" w:rsidRPr="006718D5" w:rsidRDefault="00B934D8" w:rsidP="00B934D8">
            <w:pPr>
              <w:numPr>
                <w:ilvl w:val="0"/>
                <w:numId w:val="22"/>
              </w:numPr>
              <w:ind w:left="357" w:hanging="357"/>
              <w:rPr>
                <w:sz w:val="22"/>
                <w:szCs w:val="22"/>
              </w:rPr>
            </w:pPr>
            <w:r w:rsidRPr="006718D5">
              <w:rPr>
                <w:sz w:val="22"/>
                <w:szCs w:val="22"/>
              </w:rPr>
              <w:t>entwickeln mit Hilfe heuristischer Verfahren (u.a. Gedankenexperimenten, fiktiven Dilemmata) eigene philosophische Gedanken und erläutern diese (MK6),</w:t>
            </w:r>
          </w:p>
          <w:p w14:paraId="30AEAFDA" w14:textId="77777777" w:rsidR="00B934D8" w:rsidRPr="00E013D2" w:rsidRDefault="00B934D8" w:rsidP="00B934D8">
            <w:pPr>
              <w:numPr>
                <w:ilvl w:val="0"/>
                <w:numId w:val="22"/>
              </w:numPr>
              <w:ind w:left="357" w:hanging="357"/>
              <w:rPr>
                <w:sz w:val="22"/>
                <w:szCs w:val="22"/>
              </w:rPr>
            </w:pPr>
            <w:r w:rsidRPr="006718D5">
              <w:rPr>
                <w:sz w:val="22"/>
                <w:szCs w:val="22"/>
              </w:rPr>
              <w:t>bestimmen philosophische Begriffe mit Hilfe verschiedener definitorischer Verfahren (MK7).</w:t>
            </w:r>
          </w:p>
          <w:p w14:paraId="389D03A8" w14:textId="77777777" w:rsidR="00B934D8" w:rsidRPr="00FE5D13" w:rsidRDefault="00B934D8" w:rsidP="0024265A">
            <w:pPr>
              <w:tabs>
                <w:tab w:val="left" w:pos="360"/>
              </w:tabs>
              <w:rPr>
                <w:bCs/>
                <w:i/>
                <w:sz w:val="22"/>
                <w:u w:val="single"/>
              </w:rPr>
            </w:pPr>
            <w:r w:rsidRPr="00FE5D13">
              <w:rPr>
                <w:bCs/>
                <w:i/>
                <w:sz w:val="22"/>
                <w:u w:val="single"/>
              </w:rPr>
              <w:t>Verfahren der Präsentation und Darstellung</w:t>
            </w:r>
          </w:p>
          <w:p w14:paraId="7AA2061D" w14:textId="77777777" w:rsidR="00B934D8" w:rsidRPr="006718D5" w:rsidRDefault="00B934D8" w:rsidP="0024265A">
            <w:pPr>
              <w:tabs>
                <w:tab w:val="left" w:pos="360"/>
              </w:tabs>
              <w:rPr>
                <w:bCs/>
                <w:sz w:val="22"/>
                <w:szCs w:val="22"/>
              </w:rPr>
            </w:pPr>
            <w:r w:rsidRPr="006718D5">
              <w:rPr>
                <w:bCs/>
                <w:sz w:val="22"/>
                <w:szCs w:val="22"/>
              </w:rPr>
              <w:t>Die Schülerinnen und Schüler</w:t>
            </w:r>
          </w:p>
          <w:p w14:paraId="34D18EAE" w14:textId="77777777" w:rsidR="00B934D8" w:rsidRDefault="00B934D8" w:rsidP="00B934D8">
            <w:pPr>
              <w:numPr>
                <w:ilvl w:val="0"/>
                <w:numId w:val="52"/>
              </w:numPr>
              <w:autoSpaceDE w:val="0"/>
              <w:autoSpaceDN w:val="0"/>
              <w:adjustRightInd w:val="0"/>
              <w:rPr>
                <w:sz w:val="22"/>
                <w:szCs w:val="22"/>
              </w:rPr>
            </w:pPr>
            <w:r w:rsidRPr="006718D5">
              <w:rPr>
                <w:sz w:val="22"/>
                <w:szCs w:val="22"/>
              </w:rPr>
              <w:t>stellen argumentativ abwägend philosophische Probleme und Problemlösungsbeiträge, auch in Form eines Essays, dar (MK13).</w:t>
            </w:r>
          </w:p>
          <w:p w14:paraId="665B84B2" w14:textId="77777777" w:rsidR="00B934D8" w:rsidRPr="00BA6511" w:rsidRDefault="00B934D8" w:rsidP="0024265A">
            <w:pPr>
              <w:autoSpaceDE w:val="0"/>
              <w:autoSpaceDN w:val="0"/>
              <w:adjustRightInd w:val="0"/>
              <w:ind w:left="360"/>
              <w:rPr>
                <w:sz w:val="22"/>
                <w:szCs w:val="22"/>
              </w:rPr>
            </w:pPr>
          </w:p>
          <w:p w14:paraId="5FFE988C" w14:textId="77777777" w:rsidR="00B934D8" w:rsidRPr="00A82E41" w:rsidRDefault="00B934D8" w:rsidP="0024265A">
            <w:pPr>
              <w:rPr>
                <w:b/>
                <w:bCs/>
                <w:color w:val="000000"/>
                <w:sz w:val="22"/>
                <w:szCs w:val="22"/>
              </w:rPr>
            </w:pPr>
            <w:bookmarkStart w:id="13" w:name="_Toc361670521"/>
            <w:r w:rsidRPr="00A82E41">
              <w:rPr>
                <w:b/>
                <w:bCs/>
                <w:color w:val="000000"/>
                <w:sz w:val="22"/>
                <w:szCs w:val="22"/>
              </w:rPr>
              <w:t>Handlungskompetenz</w:t>
            </w:r>
            <w:bookmarkEnd w:id="13"/>
          </w:p>
          <w:p w14:paraId="452F24AD" w14:textId="77777777" w:rsidR="00B934D8" w:rsidRPr="00AC35BD" w:rsidRDefault="00B934D8" w:rsidP="0024265A">
            <w:pPr>
              <w:rPr>
                <w:bCs/>
                <w:sz w:val="22"/>
                <w:szCs w:val="22"/>
              </w:rPr>
            </w:pPr>
            <w:r w:rsidRPr="00AC35BD">
              <w:rPr>
                <w:bCs/>
                <w:sz w:val="22"/>
                <w:szCs w:val="22"/>
              </w:rPr>
              <w:t>Die Schülerinnen und Schüler</w:t>
            </w:r>
          </w:p>
          <w:p w14:paraId="3C9ED751" w14:textId="77777777" w:rsidR="00B934D8" w:rsidRPr="003C0649" w:rsidRDefault="00B934D8" w:rsidP="00B934D8">
            <w:pPr>
              <w:numPr>
                <w:ilvl w:val="0"/>
                <w:numId w:val="22"/>
              </w:numPr>
              <w:spacing w:after="240"/>
              <w:ind w:left="357" w:hanging="357"/>
              <w:rPr>
                <w:sz w:val="22"/>
                <w:szCs w:val="22"/>
              </w:rPr>
            </w:pPr>
            <w:r w:rsidRPr="00AC35BD">
              <w:rPr>
                <w:sz w:val="22"/>
                <w:szCs w:val="22"/>
              </w:rPr>
              <w:t>vertreten im Rahmen rationaler Diskurse im Unterricht ihre eigene Position und gehen dabei auch argumentativ auf andere Positionen ein (HK3)</w:t>
            </w:r>
            <w:r>
              <w:rPr>
                <w:sz w:val="22"/>
                <w:szCs w:val="22"/>
              </w:rPr>
              <w:t>.</w:t>
            </w:r>
          </w:p>
          <w:p w14:paraId="34B7096E" w14:textId="77777777" w:rsidR="00B934D8" w:rsidRDefault="00B934D8" w:rsidP="0024265A">
            <w:pPr>
              <w:rPr>
                <w:sz w:val="22"/>
                <w:szCs w:val="22"/>
              </w:rPr>
            </w:pPr>
            <w:r w:rsidRPr="006664F6">
              <w:rPr>
                <w:b/>
                <w:sz w:val="22"/>
                <w:szCs w:val="22"/>
              </w:rPr>
              <w:t>Inhaltsfeld</w:t>
            </w:r>
            <w:r>
              <w:rPr>
                <w:sz w:val="22"/>
                <w:szCs w:val="22"/>
              </w:rPr>
              <w:t xml:space="preserve">: </w:t>
            </w:r>
            <w:r w:rsidRPr="003C0649">
              <w:rPr>
                <w:sz w:val="22"/>
                <w:szCs w:val="22"/>
              </w:rPr>
              <w:t>IF 3 (Das Selbstverständnis des Menschen)</w:t>
            </w:r>
          </w:p>
          <w:p w14:paraId="6CF193FB" w14:textId="77777777" w:rsidR="00B934D8" w:rsidRPr="006664F6" w:rsidRDefault="00B934D8" w:rsidP="0024265A">
            <w:pPr>
              <w:rPr>
                <w:sz w:val="22"/>
                <w:szCs w:val="22"/>
              </w:rPr>
            </w:pPr>
            <w:r w:rsidRPr="006664F6">
              <w:rPr>
                <w:b/>
                <w:sz w:val="22"/>
                <w:szCs w:val="22"/>
              </w:rPr>
              <w:t>Inhaltliche Schwerpunkte</w:t>
            </w:r>
            <w:r w:rsidRPr="006664F6">
              <w:rPr>
                <w:sz w:val="22"/>
                <w:szCs w:val="22"/>
              </w:rPr>
              <w:t>:</w:t>
            </w:r>
          </w:p>
          <w:p w14:paraId="0AC6E7EB" w14:textId="77777777" w:rsidR="00B934D8" w:rsidRPr="001C53DF" w:rsidRDefault="00B934D8" w:rsidP="00B934D8">
            <w:pPr>
              <w:numPr>
                <w:ilvl w:val="0"/>
                <w:numId w:val="22"/>
              </w:numPr>
              <w:ind w:left="357" w:hanging="357"/>
              <w:rPr>
                <w:sz w:val="22"/>
                <w:szCs w:val="22"/>
              </w:rPr>
            </w:pPr>
            <w:r>
              <w:rPr>
                <w:sz w:val="22"/>
                <w:szCs w:val="22"/>
              </w:rPr>
              <w:t>Das Verhältnis von Leib und Seele</w:t>
            </w:r>
          </w:p>
          <w:p w14:paraId="0BBBCCDC" w14:textId="77777777" w:rsidR="00B934D8" w:rsidRDefault="00B934D8" w:rsidP="00B934D8">
            <w:pPr>
              <w:numPr>
                <w:ilvl w:val="0"/>
                <w:numId w:val="22"/>
              </w:numPr>
              <w:spacing w:after="240"/>
              <w:ind w:left="357" w:hanging="357"/>
              <w:rPr>
                <w:sz w:val="22"/>
                <w:szCs w:val="22"/>
              </w:rPr>
            </w:pPr>
            <w:r>
              <w:rPr>
                <w:sz w:val="22"/>
                <w:szCs w:val="22"/>
              </w:rPr>
              <w:t xml:space="preserve">Der Mensch als freies und selbstbestimmtes Wesen </w:t>
            </w:r>
          </w:p>
          <w:p w14:paraId="3EAEC706" w14:textId="77777777" w:rsidR="00B934D8" w:rsidRPr="006664F6" w:rsidRDefault="00B934D8" w:rsidP="0024265A">
            <w:pPr>
              <w:rPr>
                <w:i/>
                <w:sz w:val="22"/>
                <w:szCs w:val="22"/>
                <w:u w:val="single"/>
              </w:rPr>
            </w:pPr>
            <w:r w:rsidRPr="006664F6">
              <w:rPr>
                <w:b/>
                <w:sz w:val="22"/>
                <w:szCs w:val="22"/>
              </w:rPr>
              <w:t>Zeitbedarf</w:t>
            </w:r>
            <w:r w:rsidRPr="006664F6">
              <w:rPr>
                <w:sz w:val="22"/>
                <w:szCs w:val="22"/>
              </w:rPr>
              <w:t xml:space="preserve">: </w:t>
            </w:r>
            <w:r>
              <w:rPr>
                <w:sz w:val="22"/>
                <w:szCs w:val="22"/>
              </w:rPr>
              <w:t>15</w:t>
            </w:r>
            <w:r w:rsidRPr="006664F6">
              <w:rPr>
                <w:sz w:val="22"/>
                <w:szCs w:val="22"/>
              </w:rPr>
              <w:t xml:space="preserve"> Std.</w:t>
            </w:r>
          </w:p>
        </w:tc>
      </w:tr>
      <w:tr w:rsidR="00B934D8" w14:paraId="7FADD5E0" w14:textId="77777777" w:rsidTr="0024265A">
        <w:trPr>
          <w:gridAfter w:val="1"/>
          <w:wAfter w:w="60" w:type="dxa"/>
        </w:trPr>
        <w:tc>
          <w:tcPr>
            <w:tcW w:w="7652" w:type="dxa"/>
            <w:gridSpan w:val="4"/>
            <w:tcBorders>
              <w:top w:val="single" w:sz="4" w:space="0" w:color="000000"/>
              <w:left w:val="single" w:sz="4" w:space="0" w:color="000000"/>
              <w:bottom w:val="single" w:sz="4" w:space="0" w:color="000000"/>
            </w:tcBorders>
          </w:tcPr>
          <w:p w14:paraId="31FF5882" w14:textId="77777777" w:rsidR="00B934D8" w:rsidRDefault="00B934D8" w:rsidP="0024265A">
            <w:pPr>
              <w:spacing w:before="120"/>
              <w:rPr>
                <w:i/>
                <w:sz w:val="22"/>
                <w:szCs w:val="22"/>
                <w:u w:val="single"/>
              </w:rPr>
            </w:pPr>
          </w:p>
          <w:p w14:paraId="2BF33F94" w14:textId="77777777" w:rsidR="00B934D8" w:rsidRDefault="00B934D8" w:rsidP="0024265A">
            <w:pPr>
              <w:spacing w:before="120"/>
              <w:rPr>
                <w:szCs w:val="22"/>
              </w:rPr>
            </w:pPr>
            <w:r>
              <w:rPr>
                <w:i/>
                <w:sz w:val="22"/>
                <w:szCs w:val="22"/>
                <w:u w:val="single"/>
              </w:rPr>
              <w:t>Unterrichtsvorhaben IX:</w:t>
            </w:r>
          </w:p>
          <w:p w14:paraId="2DDAEE21" w14:textId="77777777" w:rsidR="00B934D8" w:rsidRDefault="00B934D8" w:rsidP="0024265A">
            <w:pPr>
              <w:rPr>
                <w:szCs w:val="22"/>
              </w:rPr>
            </w:pPr>
          </w:p>
          <w:p w14:paraId="42EE27E7" w14:textId="77777777" w:rsidR="00B934D8" w:rsidRDefault="00B934D8" w:rsidP="0024265A">
            <w:pPr>
              <w:spacing w:after="240"/>
              <w:rPr>
                <w:b/>
                <w:szCs w:val="22"/>
              </w:rPr>
            </w:pPr>
            <w:r>
              <w:rPr>
                <w:b/>
                <w:sz w:val="22"/>
                <w:szCs w:val="22"/>
              </w:rPr>
              <w:t>Thema</w:t>
            </w:r>
            <w:r>
              <w:rPr>
                <w:sz w:val="22"/>
                <w:szCs w:val="22"/>
              </w:rPr>
              <w:t xml:space="preserve">: Ist der Mensch ein freies Wesen? - Psychoanalytische und existentialistische Auffassung des Menschen im Vergleich </w:t>
            </w:r>
          </w:p>
          <w:p w14:paraId="457DA06F" w14:textId="77777777" w:rsidR="00B934D8" w:rsidRPr="00D27923" w:rsidRDefault="00B934D8" w:rsidP="0024265A">
            <w:pPr>
              <w:autoSpaceDE w:val="0"/>
              <w:rPr>
                <w:b/>
                <w:sz w:val="22"/>
                <w:szCs w:val="22"/>
              </w:rPr>
            </w:pPr>
            <w:r w:rsidRPr="00D27923">
              <w:rPr>
                <w:b/>
                <w:sz w:val="22"/>
                <w:szCs w:val="22"/>
              </w:rPr>
              <w:t>Methodenkompetenz</w:t>
            </w:r>
          </w:p>
          <w:p w14:paraId="7F80A227" w14:textId="77777777" w:rsidR="00B934D8" w:rsidRPr="00FE5D13" w:rsidRDefault="00B934D8" w:rsidP="0024265A">
            <w:pPr>
              <w:tabs>
                <w:tab w:val="left" w:pos="360"/>
              </w:tabs>
              <w:ind w:left="-105" w:firstLine="105"/>
              <w:rPr>
                <w:bCs/>
                <w:i/>
                <w:sz w:val="22"/>
                <w:szCs w:val="22"/>
                <w:u w:val="single"/>
              </w:rPr>
            </w:pPr>
            <w:r>
              <w:rPr>
                <w:bCs/>
                <w:i/>
                <w:sz w:val="22"/>
                <w:szCs w:val="22"/>
                <w:u w:val="single"/>
              </w:rPr>
              <w:t>Verfahren der Problemreflexion</w:t>
            </w:r>
          </w:p>
          <w:p w14:paraId="04D9BE96" w14:textId="77777777" w:rsidR="00B934D8" w:rsidRDefault="00B934D8" w:rsidP="0024265A">
            <w:pPr>
              <w:rPr>
                <w:szCs w:val="24"/>
              </w:rPr>
            </w:pPr>
            <w:r>
              <w:rPr>
                <w:sz w:val="22"/>
                <w:szCs w:val="22"/>
              </w:rPr>
              <w:t>Die Schülerinnen und Schüler</w:t>
            </w:r>
          </w:p>
          <w:p w14:paraId="30714341" w14:textId="77777777" w:rsidR="00B934D8" w:rsidRPr="002A281C" w:rsidRDefault="00B934D8" w:rsidP="00B934D8">
            <w:pPr>
              <w:numPr>
                <w:ilvl w:val="0"/>
                <w:numId w:val="22"/>
              </w:numPr>
              <w:rPr>
                <w:sz w:val="22"/>
                <w:szCs w:val="22"/>
              </w:rPr>
            </w:pPr>
            <w:r w:rsidRPr="002A281C">
              <w:rPr>
                <w:sz w:val="22"/>
                <w:szCs w:val="22"/>
              </w:rPr>
              <w:t>beschreiben Phänomene der Lebenswelt vorurteilsfrei und sprachlich genau ohne verfrühte Klassifizierung (MK1),</w:t>
            </w:r>
          </w:p>
          <w:p w14:paraId="042DE863" w14:textId="77777777" w:rsidR="00B934D8" w:rsidRPr="002A281C" w:rsidRDefault="00B934D8" w:rsidP="00B934D8">
            <w:pPr>
              <w:numPr>
                <w:ilvl w:val="0"/>
                <w:numId w:val="22"/>
              </w:numPr>
              <w:rPr>
                <w:sz w:val="22"/>
                <w:szCs w:val="22"/>
              </w:rPr>
            </w:pPr>
            <w:r>
              <w:rPr>
                <w:sz w:val="22"/>
                <w:szCs w:val="22"/>
              </w:rPr>
              <w:t xml:space="preserve">arbeiten aus Phänomenen der Lebenswelt und präsentativen Materialien abstrahierend relevante philosophische Fragen heraus und erläutern diese (MK2), </w:t>
            </w:r>
          </w:p>
          <w:p w14:paraId="7038D449" w14:textId="77777777" w:rsidR="00B934D8" w:rsidRPr="002A281C" w:rsidRDefault="00B934D8" w:rsidP="00B934D8">
            <w:pPr>
              <w:numPr>
                <w:ilvl w:val="0"/>
                <w:numId w:val="22"/>
              </w:numPr>
              <w:rPr>
                <w:sz w:val="22"/>
                <w:szCs w:val="22"/>
              </w:rPr>
            </w:pPr>
            <w:r>
              <w:rPr>
                <w:sz w:val="22"/>
                <w:szCs w:val="22"/>
              </w:rPr>
              <w:t>bestimmen philosophische Begriffe mit Hilfe definitorischer Verfahren und grenzen sie voneinander ab (MK7),</w:t>
            </w:r>
          </w:p>
          <w:p w14:paraId="4F34E8CF" w14:textId="77777777" w:rsidR="00B934D8" w:rsidRDefault="00B934D8" w:rsidP="00B934D8">
            <w:pPr>
              <w:numPr>
                <w:ilvl w:val="0"/>
                <w:numId w:val="22"/>
              </w:numPr>
              <w:ind w:left="357"/>
              <w:rPr>
                <w:sz w:val="22"/>
                <w:szCs w:val="22"/>
              </w:rPr>
            </w:pPr>
            <w:r>
              <w:rPr>
                <w:sz w:val="22"/>
                <w:szCs w:val="22"/>
              </w:rPr>
              <w:t>argumentieren unter bewusster Ausrichtung an einschlägigen philosophischen Argumentationsverfahren (u.a. Toulmin-Schema) (MK8).</w:t>
            </w:r>
          </w:p>
          <w:p w14:paraId="3BD42371" w14:textId="77777777" w:rsidR="00B934D8" w:rsidRDefault="00B934D8" w:rsidP="0024265A">
            <w:pPr>
              <w:tabs>
                <w:tab w:val="left" w:pos="360"/>
              </w:tabs>
              <w:rPr>
                <w:bCs/>
                <w:szCs w:val="22"/>
              </w:rPr>
            </w:pPr>
            <w:r>
              <w:rPr>
                <w:bCs/>
                <w:i/>
                <w:sz w:val="22"/>
                <w:szCs w:val="22"/>
                <w:u w:val="single"/>
              </w:rPr>
              <w:t>Verfahren der Präsentation und Darstellung</w:t>
            </w:r>
          </w:p>
          <w:p w14:paraId="54608283" w14:textId="77777777" w:rsidR="00B934D8" w:rsidRPr="002A281C" w:rsidRDefault="00B934D8" w:rsidP="00B934D8">
            <w:pPr>
              <w:numPr>
                <w:ilvl w:val="0"/>
                <w:numId w:val="22"/>
              </w:numPr>
              <w:ind w:left="357" w:hanging="357"/>
              <w:rPr>
                <w:sz w:val="22"/>
                <w:szCs w:val="22"/>
              </w:rPr>
            </w:pPr>
            <w:r w:rsidRPr="002A281C">
              <w:rPr>
                <w:sz w:val="22"/>
                <w:szCs w:val="22"/>
              </w:rPr>
              <w:t>stellen argumentativ  abwägend  philosophische Probleme und Problemlösungsbeiträge, auch in Form eines Essays, dar (MK13).</w:t>
            </w:r>
          </w:p>
          <w:p w14:paraId="157BBAFA" w14:textId="77777777" w:rsidR="00B934D8" w:rsidRDefault="00B934D8" w:rsidP="0024265A">
            <w:pPr>
              <w:autoSpaceDE w:val="0"/>
              <w:spacing w:after="120"/>
              <w:rPr>
                <w:bCs/>
                <w:szCs w:val="22"/>
              </w:rPr>
            </w:pPr>
            <w:r>
              <w:rPr>
                <w:b/>
                <w:sz w:val="22"/>
                <w:szCs w:val="22"/>
              </w:rPr>
              <w:t>Handlungskompetenz:</w:t>
            </w:r>
          </w:p>
          <w:p w14:paraId="46C0C510" w14:textId="77777777" w:rsidR="00B934D8" w:rsidRDefault="00B934D8" w:rsidP="0024265A">
            <w:pPr>
              <w:rPr>
                <w:szCs w:val="24"/>
              </w:rPr>
            </w:pPr>
            <w:r>
              <w:rPr>
                <w:bCs/>
                <w:sz w:val="22"/>
                <w:szCs w:val="22"/>
              </w:rPr>
              <w:t>Die Schülerinnen und Schüler</w:t>
            </w:r>
          </w:p>
          <w:p w14:paraId="6C54D226" w14:textId="77777777" w:rsidR="00B934D8" w:rsidRPr="002A281C" w:rsidRDefault="00B934D8" w:rsidP="00B934D8">
            <w:pPr>
              <w:numPr>
                <w:ilvl w:val="0"/>
                <w:numId w:val="22"/>
              </w:numPr>
              <w:spacing w:after="240"/>
              <w:ind w:left="357" w:hanging="357"/>
              <w:rPr>
                <w:sz w:val="22"/>
                <w:szCs w:val="22"/>
              </w:rPr>
            </w:pPr>
            <w:r w:rsidRPr="002A281C">
              <w:rPr>
                <w:sz w:val="22"/>
                <w:szCs w:val="22"/>
              </w:rPr>
              <w:t>rechtfertigen eigene Entscheidungen und Handlungen durch plausible Gründe und Argumente im Rückgriff auf das Orientierungspotential philosophischer Positionen und Denkmodelle (HK2).</w:t>
            </w:r>
          </w:p>
          <w:p w14:paraId="0D0EE5C2" w14:textId="77777777" w:rsidR="00B934D8" w:rsidRPr="007E60A7" w:rsidRDefault="00B934D8" w:rsidP="0024265A">
            <w:pPr>
              <w:rPr>
                <w:b/>
                <w:sz w:val="22"/>
                <w:szCs w:val="22"/>
              </w:rPr>
            </w:pPr>
            <w:r>
              <w:rPr>
                <w:b/>
                <w:sz w:val="22"/>
                <w:szCs w:val="22"/>
              </w:rPr>
              <w:t>Inhaltsfelder</w:t>
            </w:r>
            <w:r w:rsidRPr="007E60A7">
              <w:rPr>
                <w:b/>
                <w:sz w:val="22"/>
                <w:szCs w:val="22"/>
              </w:rPr>
              <w:t>:</w:t>
            </w:r>
          </w:p>
          <w:p w14:paraId="0F90F0F6" w14:textId="77777777" w:rsidR="00B934D8" w:rsidRPr="007E60A7" w:rsidRDefault="00B934D8" w:rsidP="00B934D8">
            <w:pPr>
              <w:pStyle w:val="Listenabsatz"/>
              <w:numPr>
                <w:ilvl w:val="0"/>
                <w:numId w:val="40"/>
              </w:numPr>
              <w:spacing w:after="240"/>
              <w:rPr>
                <w:sz w:val="22"/>
                <w:szCs w:val="22"/>
              </w:rPr>
            </w:pPr>
            <w:r w:rsidRPr="007E60A7">
              <w:rPr>
                <w:sz w:val="22"/>
                <w:szCs w:val="22"/>
              </w:rPr>
              <w:t>IF 3 (Das Selbstverständnis des Menschen)</w:t>
            </w:r>
          </w:p>
          <w:p w14:paraId="4678CAA9" w14:textId="77777777" w:rsidR="00B934D8" w:rsidRPr="007E60A7" w:rsidRDefault="00B934D8" w:rsidP="00B934D8">
            <w:pPr>
              <w:pStyle w:val="Listenabsatz"/>
              <w:numPr>
                <w:ilvl w:val="0"/>
                <w:numId w:val="40"/>
              </w:numPr>
              <w:spacing w:after="240"/>
              <w:rPr>
                <w:szCs w:val="22"/>
              </w:rPr>
            </w:pPr>
            <w:r w:rsidRPr="007E60A7">
              <w:rPr>
                <w:sz w:val="22"/>
                <w:szCs w:val="22"/>
              </w:rPr>
              <w:t>IF 4 (Werte und Normen des Handelns)</w:t>
            </w:r>
          </w:p>
          <w:p w14:paraId="23037F33" w14:textId="77777777" w:rsidR="00B934D8" w:rsidRDefault="00B934D8" w:rsidP="0024265A">
            <w:pPr>
              <w:rPr>
                <w:rFonts w:ascii="Wingdings" w:hAnsi="Wingdings"/>
                <w:szCs w:val="22"/>
              </w:rPr>
            </w:pPr>
            <w:r>
              <w:rPr>
                <w:b/>
                <w:sz w:val="22"/>
                <w:szCs w:val="22"/>
              </w:rPr>
              <w:t>Inhaltliche Schwerpunkte</w:t>
            </w:r>
            <w:r>
              <w:rPr>
                <w:sz w:val="22"/>
                <w:szCs w:val="22"/>
              </w:rPr>
              <w:t>:</w:t>
            </w:r>
          </w:p>
          <w:p w14:paraId="58339E25" w14:textId="77777777" w:rsidR="00B934D8" w:rsidRPr="002A281C" w:rsidRDefault="00B934D8" w:rsidP="00B934D8">
            <w:pPr>
              <w:numPr>
                <w:ilvl w:val="0"/>
                <w:numId w:val="22"/>
              </w:numPr>
              <w:rPr>
                <w:sz w:val="22"/>
                <w:szCs w:val="22"/>
              </w:rPr>
            </w:pPr>
            <w:r>
              <w:rPr>
                <w:sz w:val="22"/>
                <w:szCs w:val="22"/>
              </w:rPr>
              <w:t xml:space="preserve">Der Mensch als freies und selbstbestimmtes Wesen </w:t>
            </w:r>
          </w:p>
          <w:p w14:paraId="4F46CA61" w14:textId="77777777" w:rsidR="00B934D8" w:rsidRPr="002A281C" w:rsidRDefault="00B934D8" w:rsidP="00B934D8">
            <w:pPr>
              <w:numPr>
                <w:ilvl w:val="0"/>
                <w:numId w:val="22"/>
              </w:numPr>
              <w:spacing w:after="240"/>
              <w:ind w:left="357" w:hanging="357"/>
              <w:rPr>
                <w:sz w:val="22"/>
                <w:szCs w:val="22"/>
              </w:rPr>
            </w:pPr>
            <w:r>
              <w:rPr>
                <w:sz w:val="22"/>
                <w:szCs w:val="22"/>
              </w:rPr>
              <w:t>Grundsätze eines gelingenden Lebens</w:t>
            </w:r>
          </w:p>
          <w:p w14:paraId="69CEDC61" w14:textId="77777777" w:rsidR="00B934D8" w:rsidRDefault="00B934D8" w:rsidP="0024265A">
            <w:pPr>
              <w:rPr>
                <w:szCs w:val="22"/>
              </w:rPr>
            </w:pPr>
            <w:r>
              <w:rPr>
                <w:b/>
                <w:sz w:val="22"/>
                <w:szCs w:val="22"/>
              </w:rPr>
              <w:t>Zeitbedarf</w:t>
            </w:r>
            <w:r>
              <w:rPr>
                <w:sz w:val="22"/>
                <w:szCs w:val="22"/>
              </w:rPr>
              <w:t>: 15 Std.</w:t>
            </w:r>
          </w:p>
        </w:tc>
        <w:tc>
          <w:tcPr>
            <w:tcW w:w="7516" w:type="dxa"/>
            <w:tcBorders>
              <w:top w:val="single" w:sz="4" w:space="0" w:color="000000"/>
              <w:left w:val="single" w:sz="4" w:space="0" w:color="000000"/>
              <w:bottom w:val="single" w:sz="4" w:space="0" w:color="000000"/>
              <w:right w:val="single" w:sz="4" w:space="0" w:color="000000"/>
            </w:tcBorders>
          </w:tcPr>
          <w:p w14:paraId="3FE959B8" w14:textId="77777777" w:rsidR="00B934D8" w:rsidRDefault="00B934D8" w:rsidP="0024265A">
            <w:pPr>
              <w:spacing w:before="120"/>
              <w:ind w:left="-105" w:firstLine="105"/>
              <w:rPr>
                <w:i/>
                <w:sz w:val="22"/>
                <w:szCs w:val="22"/>
                <w:u w:val="single"/>
              </w:rPr>
            </w:pPr>
          </w:p>
          <w:p w14:paraId="7623B192" w14:textId="77777777" w:rsidR="00B934D8" w:rsidRDefault="00B934D8" w:rsidP="0024265A">
            <w:pPr>
              <w:spacing w:before="120"/>
              <w:ind w:left="-105" w:firstLine="105"/>
              <w:rPr>
                <w:szCs w:val="22"/>
              </w:rPr>
            </w:pPr>
            <w:r>
              <w:rPr>
                <w:i/>
                <w:sz w:val="22"/>
                <w:szCs w:val="22"/>
                <w:u w:val="single"/>
              </w:rPr>
              <w:t>Unterrichtsvorhaben X:</w:t>
            </w:r>
          </w:p>
          <w:p w14:paraId="5260240D" w14:textId="77777777" w:rsidR="00B934D8" w:rsidRDefault="00B934D8" w:rsidP="0024265A">
            <w:pPr>
              <w:ind w:left="-105" w:firstLine="105"/>
              <w:rPr>
                <w:szCs w:val="22"/>
              </w:rPr>
            </w:pPr>
          </w:p>
          <w:p w14:paraId="4D53E3DC" w14:textId="77777777" w:rsidR="00B934D8" w:rsidRDefault="00B934D8" w:rsidP="0024265A">
            <w:pPr>
              <w:ind w:left="-105" w:firstLine="105"/>
              <w:rPr>
                <w:szCs w:val="22"/>
              </w:rPr>
            </w:pPr>
            <w:r>
              <w:rPr>
                <w:b/>
                <w:sz w:val="22"/>
                <w:szCs w:val="22"/>
              </w:rPr>
              <w:t>Thema</w:t>
            </w:r>
            <w:r>
              <w:rPr>
                <w:sz w:val="22"/>
                <w:szCs w:val="22"/>
              </w:rPr>
              <w:t xml:space="preserve">: </w:t>
            </w:r>
            <w:r>
              <w:rPr>
                <w:sz w:val="22"/>
              </w:rPr>
              <w:t>Wie kann das Leben gelingen? – Eudämonistische Auffassungen  eines guten Lebens</w:t>
            </w:r>
          </w:p>
          <w:p w14:paraId="2659404C" w14:textId="77777777" w:rsidR="00B934D8" w:rsidRDefault="00B934D8" w:rsidP="0024265A">
            <w:pPr>
              <w:ind w:left="-105" w:firstLine="105"/>
              <w:rPr>
                <w:szCs w:val="22"/>
              </w:rPr>
            </w:pPr>
          </w:p>
          <w:p w14:paraId="49046120" w14:textId="77777777" w:rsidR="00B934D8" w:rsidRDefault="00B934D8" w:rsidP="0024265A">
            <w:pPr>
              <w:ind w:left="-105" w:firstLine="105"/>
              <w:rPr>
                <w:b/>
                <w:szCs w:val="22"/>
              </w:rPr>
            </w:pPr>
            <w:r>
              <w:rPr>
                <w:b/>
                <w:sz w:val="22"/>
                <w:szCs w:val="22"/>
              </w:rPr>
              <w:t>Methodenkompetenz</w:t>
            </w:r>
          </w:p>
          <w:p w14:paraId="480EE756" w14:textId="77777777" w:rsidR="00B934D8" w:rsidRDefault="00B934D8" w:rsidP="0024265A">
            <w:pPr>
              <w:tabs>
                <w:tab w:val="left" w:pos="360"/>
              </w:tabs>
              <w:ind w:left="-105" w:firstLine="105"/>
              <w:rPr>
                <w:bCs/>
                <w:szCs w:val="22"/>
              </w:rPr>
            </w:pPr>
            <w:r>
              <w:rPr>
                <w:bCs/>
                <w:i/>
                <w:sz w:val="22"/>
                <w:szCs w:val="22"/>
                <w:u w:val="single"/>
              </w:rPr>
              <w:t>Verfahren der Problemreflexion</w:t>
            </w:r>
          </w:p>
          <w:p w14:paraId="7ECD987E" w14:textId="77777777" w:rsidR="00B934D8" w:rsidRDefault="00B934D8" w:rsidP="0024265A">
            <w:pPr>
              <w:ind w:left="-105" w:firstLine="105"/>
              <w:rPr>
                <w:szCs w:val="22"/>
              </w:rPr>
            </w:pPr>
            <w:r>
              <w:rPr>
                <w:sz w:val="22"/>
                <w:szCs w:val="22"/>
              </w:rPr>
              <w:t>Die Schülerinnen und Schüler</w:t>
            </w:r>
          </w:p>
          <w:p w14:paraId="30601A34" w14:textId="77777777" w:rsidR="00B934D8" w:rsidRPr="00DA0377" w:rsidRDefault="00B934D8" w:rsidP="00B934D8">
            <w:pPr>
              <w:numPr>
                <w:ilvl w:val="0"/>
                <w:numId w:val="22"/>
              </w:numPr>
              <w:rPr>
                <w:sz w:val="22"/>
                <w:szCs w:val="22"/>
              </w:rPr>
            </w:pPr>
            <w:r>
              <w:rPr>
                <w:sz w:val="22"/>
                <w:szCs w:val="22"/>
              </w:rPr>
              <w:t>identifizieren in philosophischen Texten Sachaussagen und Werturteile, Begriffsbestimmungen, Behauptungen, Begründungen, Voraussetzungen, Folgerungen, Erläuterungen und Beispiele (MK4).</w:t>
            </w:r>
          </w:p>
          <w:p w14:paraId="71D9FD40" w14:textId="77777777" w:rsidR="00B934D8" w:rsidRDefault="00B934D8" w:rsidP="0024265A">
            <w:pPr>
              <w:ind w:left="-105" w:firstLine="105"/>
              <w:rPr>
                <w:szCs w:val="22"/>
              </w:rPr>
            </w:pPr>
            <w:r>
              <w:rPr>
                <w:i/>
                <w:sz w:val="22"/>
                <w:u w:val="single"/>
              </w:rPr>
              <w:t>Verfahren der Präsentation und Darstellung</w:t>
            </w:r>
          </w:p>
          <w:p w14:paraId="52D58193" w14:textId="77777777" w:rsidR="00B934D8" w:rsidRDefault="00B934D8" w:rsidP="00B934D8">
            <w:pPr>
              <w:numPr>
                <w:ilvl w:val="0"/>
                <w:numId w:val="22"/>
              </w:numPr>
              <w:rPr>
                <w:sz w:val="22"/>
                <w:szCs w:val="22"/>
              </w:rPr>
            </w:pPr>
            <w:r>
              <w:rPr>
                <w:sz w:val="22"/>
                <w:szCs w:val="22"/>
              </w:rPr>
              <w:t>stellen argumentativ abwägend philosophische Probleme und Problemlösungsbeiträge dar, auch in Form eines Essays (MK13).</w:t>
            </w:r>
          </w:p>
          <w:p w14:paraId="63D8D205" w14:textId="77777777" w:rsidR="00B934D8" w:rsidRPr="00DA0377" w:rsidRDefault="00B934D8" w:rsidP="0024265A">
            <w:pPr>
              <w:ind w:left="360"/>
              <w:rPr>
                <w:sz w:val="22"/>
                <w:szCs w:val="22"/>
              </w:rPr>
            </w:pPr>
          </w:p>
          <w:p w14:paraId="0FFE000E" w14:textId="77777777" w:rsidR="00B934D8" w:rsidRDefault="00B934D8" w:rsidP="0024265A">
            <w:pPr>
              <w:autoSpaceDE w:val="0"/>
              <w:spacing w:after="120"/>
              <w:ind w:left="-105" w:firstLine="105"/>
              <w:rPr>
                <w:b/>
                <w:sz w:val="22"/>
                <w:szCs w:val="22"/>
              </w:rPr>
            </w:pPr>
            <w:r>
              <w:rPr>
                <w:b/>
                <w:sz w:val="22"/>
                <w:szCs w:val="22"/>
              </w:rPr>
              <w:t>Handlungskompetenz</w:t>
            </w:r>
          </w:p>
          <w:p w14:paraId="1E54E4B1" w14:textId="77777777" w:rsidR="00B934D8" w:rsidRDefault="00B934D8" w:rsidP="0024265A">
            <w:pPr>
              <w:ind w:left="-105" w:firstLine="105"/>
              <w:rPr>
                <w:szCs w:val="22"/>
              </w:rPr>
            </w:pPr>
            <w:r>
              <w:rPr>
                <w:sz w:val="22"/>
                <w:szCs w:val="22"/>
              </w:rPr>
              <w:t>Die Schülerinnen und Schüler</w:t>
            </w:r>
          </w:p>
          <w:p w14:paraId="39D61858" w14:textId="77777777" w:rsidR="00B934D8" w:rsidRPr="00DA0377" w:rsidRDefault="00B934D8" w:rsidP="00B934D8">
            <w:pPr>
              <w:numPr>
                <w:ilvl w:val="0"/>
                <w:numId w:val="22"/>
              </w:numPr>
              <w:rPr>
                <w:sz w:val="22"/>
                <w:szCs w:val="22"/>
              </w:rPr>
            </w:pPr>
            <w:r>
              <w:rPr>
                <w:sz w:val="22"/>
                <w:szCs w:val="22"/>
              </w:rPr>
              <w:t>rechtfertigen eigene Entscheidungen und Handlungen durch plausible Gründe und Argumente und nutzen dabei das Orientierungspotential philosophischer Positionen und Denkmodelle (HK2),</w:t>
            </w:r>
          </w:p>
          <w:p w14:paraId="6570AABA" w14:textId="77777777" w:rsidR="00B934D8" w:rsidRPr="00DA0377" w:rsidRDefault="00B934D8" w:rsidP="00B934D8">
            <w:pPr>
              <w:numPr>
                <w:ilvl w:val="0"/>
                <w:numId w:val="22"/>
              </w:numPr>
              <w:rPr>
                <w:sz w:val="22"/>
                <w:szCs w:val="22"/>
              </w:rPr>
            </w:pPr>
            <w:r>
              <w:rPr>
                <w:sz w:val="22"/>
                <w:szCs w:val="22"/>
              </w:rPr>
              <w:t>vertreten im Rahmen rationaler Diskurse im Unterricht ihre eigene Position und gehen dabei auch argumentativ auf andere Positionen ein (HK3).</w:t>
            </w:r>
          </w:p>
          <w:p w14:paraId="2E529BB4" w14:textId="77777777" w:rsidR="00B934D8" w:rsidRDefault="00B934D8" w:rsidP="0024265A">
            <w:pPr>
              <w:ind w:left="-105" w:firstLine="105"/>
              <w:rPr>
                <w:sz w:val="22"/>
                <w:szCs w:val="22"/>
              </w:rPr>
            </w:pPr>
            <w:r>
              <w:rPr>
                <w:b/>
                <w:sz w:val="22"/>
                <w:szCs w:val="22"/>
              </w:rPr>
              <w:t>Inhaltsfelder</w:t>
            </w:r>
            <w:r>
              <w:rPr>
                <w:sz w:val="22"/>
                <w:szCs w:val="22"/>
              </w:rPr>
              <w:t xml:space="preserve">: </w:t>
            </w:r>
          </w:p>
          <w:p w14:paraId="322C2514" w14:textId="77777777" w:rsidR="00B934D8" w:rsidRPr="00DA0377" w:rsidRDefault="00B934D8" w:rsidP="00B934D8">
            <w:pPr>
              <w:numPr>
                <w:ilvl w:val="0"/>
                <w:numId w:val="22"/>
              </w:numPr>
              <w:ind w:left="-105" w:firstLine="105"/>
              <w:rPr>
                <w:sz w:val="22"/>
                <w:szCs w:val="22"/>
              </w:rPr>
            </w:pPr>
            <w:r>
              <w:rPr>
                <w:sz w:val="22"/>
                <w:szCs w:val="22"/>
              </w:rPr>
              <w:t>IF 4 (</w:t>
            </w:r>
            <w:r w:rsidRPr="005467CB">
              <w:rPr>
                <w:sz w:val="22"/>
                <w:szCs w:val="22"/>
              </w:rPr>
              <w:t>Werte und Normen des Handelns</w:t>
            </w:r>
            <w:r>
              <w:rPr>
                <w:sz w:val="22"/>
                <w:szCs w:val="22"/>
              </w:rPr>
              <w:t>)</w:t>
            </w:r>
          </w:p>
          <w:p w14:paraId="62973E30" w14:textId="77777777" w:rsidR="00B934D8" w:rsidRPr="00DA0377" w:rsidRDefault="00B934D8" w:rsidP="00B934D8">
            <w:pPr>
              <w:numPr>
                <w:ilvl w:val="0"/>
                <w:numId w:val="22"/>
              </w:numPr>
              <w:spacing w:after="240"/>
              <w:ind w:left="-105" w:firstLine="105"/>
              <w:rPr>
                <w:sz w:val="22"/>
                <w:szCs w:val="22"/>
              </w:rPr>
            </w:pPr>
            <w:r>
              <w:rPr>
                <w:sz w:val="22"/>
                <w:szCs w:val="22"/>
              </w:rPr>
              <w:t>IF 3 (</w:t>
            </w:r>
            <w:r w:rsidRPr="005467CB">
              <w:rPr>
                <w:sz w:val="22"/>
                <w:szCs w:val="22"/>
              </w:rPr>
              <w:t>Das Selbstverständnis des Menschen</w:t>
            </w:r>
            <w:r>
              <w:rPr>
                <w:sz w:val="22"/>
                <w:szCs w:val="22"/>
              </w:rPr>
              <w:t>)</w:t>
            </w:r>
          </w:p>
          <w:p w14:paraId="5F39B40B" w14:textId="77777777" w:rsidR="00B934D8" w:rsidRDefault="00B934D8" w:rsidP="0024265A">
            <w:pPr>
              <w:ind w:left="-105" w:firstLine="105"/>
              <w:rPr>
                <w:rFonts w:ascii="Wingdings" w:hAnsi="Wingdings"/>
                <w:szCs w:val="22"/>
              </w:rPr>
            </w:pPr>
            <w:r>
              <w:rPr>
                <w:b/>
                <w:sz w:val="22"/>
                <w:szCs w:val="22"/>
              </w:rPr>
              <w:t>Inhaltliche Schwerpunkte</w:t>
            </w:r>
            <w:r>
              <w:rPr>
                <w:sz w:val="22"/>
                <w:szCs w:val="22"/>
              </w:rPr>
              <w:t>:</w:t>
            </w:r>
          </w:p>
          <w:p w14:paraId="43BCE675" w14:textId="77777777" w:rsidR="00B934D8" w:rsidRPr="00DA0377" w:rsidRDefault="00B934D8" w:rsidP="00B934D8">
            <w:pPr>
              <w:numPr>
                <w:ilvl w:val="0"/>
                <w:numId w:val="22"/>
              </w:numPr>
              <w:ind w:left="-105" w:firstLine="105"/>
              <w:rPr>
                <w:sz w:val="22"/>
                <w:szCs w:val="22"/>
              </w:rPr>
            </w:pPr>
            <w:r>
              <w:rPr>
                <w:sz w:val="22"/>
                <w:szCs w:val="22"/>
              </w:rPr>
              <w:t>Grundsätze eines gelingenden Lebens</w:t>
            </w:r>
          </w:p>
          <w:p w14:paraId="40E1F5E3" w14:textId="77777777" w:rsidR="00B934D8" w:rsidRPr="00DA0377" w:rsidRDefault="00B934D8" w:rsidP="00B934D8">
            <w:pPr>
              <w:numPr>
                <w:ilvl w:val="0"/>
                <w:numId w:val="22"/>
              </w:numPr>
              <w:spacing w:after="240"/>
              <w:ind w:left="-105" w:firstLine="105"/>
              <w:rPr>
                <w:sz w:val="22"/>
                <w:szCs w:val="22"/>
              </w:rPr>
            </w:pPr>
            <w:r>
              <w:rPr>
                <w:sz w:val="22"/>
                <w:szCs w:val="22"/>
              </w:rPr>
              <w:t>Das Verhältnis von Leib und Seele</w:t>
            </w:r>
          </w:p>
          <w:p w14:paraId="37A2E812" w14:textId="77777777" w:rsidR="00B934D8" w:rsidRDefault="00B934D8" w:rsidP="0024265A">
            <w:pPr>
              <w:spacing w:after="120"/>
              <w:ind w:left="-105" w:firstLine="105"/>
            </w:pPr>
            <w:r>
              <w:rPr>
                <w:b/>
                <w:sz w:val="22"/>
                <w:szCs w:val="22"/>
              </w:rPr>
              <w:t>Zeitbedarf</w:t>
            </w:r>
            <w:r>
              <w:rPr>
                <w:sz w:val="22"/>
                <w:szCs w:val="22"/>
              </w:rPr>
              <w:t>: 10 Std.</w:t>
            </w:r>
          </w:p>
        </w:tc>
      </w:tr>
      <w:tr w:rsidR="00B934D8" w14:paraId="3B96D886" w14:textId="77777777" w:rsidTr="0024265A">
        <w:trPr>
          <w:gridAfter w:val="1"/>
          <w:wAfter w:w="60" w:type="dxa"/>
        </w:trPr>
        <w:tc>
          <w:tcPr>
            <w:tcW w:w="7652" w:type="dxa"/>
            <w:gridSpan w:val="4"/>
            <w:tcBorders>
              <w:top w:val="single" w:sz="4" w:space="0" w:color="000000"/>
              <w:left w:val="single" w:sz="4" w:space="0" w:color="000000"/>
              <w:bottom w:val="single" w:sz="4" w:space="0" w:color="000000"/>
            </w:tcBorders>
          </w:tcPr>
          <w:p w14:paraId="4AF2DC53" w14:textId="77777777" w:rsidR="00B934D8" w:rsidRDefault="00B934D8" w:rsidP="0024265A">
            <w:pPr>
              <w:spacing w:before="120"/>
              <w:rPr>
                <w:szCs w:val="22"/>
              </w:rPr>
            </w:pPr>
            <w:r>
              <w:rPr>
                <w:i/>
                <w:sz w:val="22"/>
                <w:szCs w:val="22"/>
                <w:u w:val="single"/>
              </w:rPr>
              <w:t>Unterrichtsvorhaben XI:</w:t>
            </w:r>
          </w:p>
          <w:p w14:paraId="61FB2FFF" w14:textId="77777777" w:rsidR="00B934D8" w:rsidRDefault="00B934D8" w:rsidP="0024265A">
            <w:pPr>
              <w:rPr>
                <w:szCs w:val="22"/>
              </w:rPr>
            </w:pPr>
            <w:r>
              <w:rPr>
                <w:b/>
                <w:sz w:val="22"/>
                <w:szCs w:val="22"/>
              </w:rPr>
              <w:t>Thema</w:t>
            </w:r>
            <w:r>
              <w:rPr>
                <w:sz w:val="22"/>
                <w:szCs w:val="22"/>
              </w:rPr>
              <w:t>:</w:t>
            </w:r>
            <w:r>
              <w:rPr>
                <w:i/>
                <w:sz w:val="20"/>
                <w:szCs w:val="22"/>
              </w:rPr>
              <w:t xml:space="preserve"> </w:t>
            </w:r>
            <w:r>
              <w:rPr>
                <w:i/>
                <w:sz w:val="22"/>
              </w:rPr>
              <w:t>Soll ich mich im Handeln am Kriterium der Nützlichkeit oder der Pflicht orientieren? – Utilitaristische und deontologische Positionen im Vergleich</w:t>
            </w:r>
          </w:p>
          <w:p w14:paraId="7C6D2D4A" w14:textId="77777777" w:rsidR="00B934D8" w:rsidRDefault="00B934D8" w:rsidP="0024265A">
            <w:pPr>
              <w:rPr>
                <w:szCs w:val="22"/>
              </w:rPr>
            </w:pPr>
          </w:p>
          <w:p w14:paraId="036F600E" w14:textId="77777777" w:rsidR="00B934D8" w:rsidRDefault="00B934D8" w:rsidP="0024265A">
            <w:pPr>
              <w:rPr>
                <w:b/>
                <w:szCs w:val="22"/>
              </w:rPr>
            </w:pPr>
            <w:r>
              <w:rPr>
                <w:b/>
                <w:sz w:val="22"/>
                <w:szCs w:val="22"/>
              </w:rPr>
              <w:t>Methodenkompetenz</w:t>
            </w:r>
          </w:p>
          <w:p w14:paraId="62C4A96A" w14:textId="77777777" w:rsidR="00B934D8" w:rsidRPr="00FE5D13" w:rsidRDefault="00B934D8" w:rsidP="0024265A">
            <w:pPr>
              <w:tabs>
                <w:tab w:val="left" w:pos="360"/>
              </w:tabs>
              <w:ind w:left="-105" w:firstLine="105"/>
              <w:rPr>
                <w:bCs/>
                <w:i/>
                <w:sz w:val="22"/>
                <w:szCs w:val="22"/>
                <w:u w:val="single"/>
              </w:rPr>
            </w:pPr>
            <w:r w:rsidRPr="00FE5D13">
              <w:rPr>
                <w:bCs/>
                <w:i/>
                <w:sz w:val="22"/>
                <w:szCs w:val="22"/>
                <w:u w:val="single"/>
              </w:rPr>
              <w:t>Verfahren der Problemreflexion</w:t>
            </w:r>
          </w:p>
          <w:p w14:paraId="2DA4276B" w14:textId="77777777" w:rsidR="00B934D8" w:rsidRDefault="00B934D8" w:rsidP="0024265A">
            <w:pPr>
              <w:rPr>
                <w:color w:val="365F91"/>
                <w:szCs w:val="22"/>
              </w:rPr>
            </w:pPr>
            <w:r>
              <w:rPr>
                <w:sz w:val="22"/>
                <w:szCs w:val="22"/>
              </w:rPr>
              <w:t>Die Schülerinnen und Schüler</w:t>
            </w:r>
          </w:p>
          <w:p w14:paraId="0D88FA88" w14:textId="77777777" w:rsidR="00B934D8" w:rsidRPr="00DA0377" w:rsidRDefault="00B934D8" w:rsidP="00B934D8">
            <w:pPr>
              <w:numPr>
                <w:ilvl w:val="0"/>
                <w:numId w:val="22"/>
              </w:numPr>
              <w:rPr>
                <w:sz w:val="22"/>
                <w:szCs w:val="22"/>
              </w:rPr>
            </w:pPr>
            <w:r>
              <w:rPr>
                <w:sz w:val="22"/>
                <w:szCs w:val="22"/>
              </w:rPr>
              <w:t>ermitteln in philosophischen Texten das diesen jeweils zugrundeliegende Problem bzw. ihr Anliegen  sowie die zentrale These (MK3),</w:t>
            </w:r>
          </w:p>
          <w:p w14:paraId="5AFFF1E5" w14:textId="77777777" w:rsidR="00B934D8" w:rsidRPr="00DA0377" w:rsidRDefault="00B934D8" w:rsidP="00B934D8">
            <w:pPr>
              <w:numPr>
                <w:ilvl w:val="0"/>
                <w:numId w:val="22"/>
              </w:numPr>
              <w:rPr>
                <w:sz w:val="22"/>
                <w:szCs w:val="22"/>
              </w:rPr>
            </w:pPr>
            <w:r>
              <w:rPr>
                <w:sz w:val="22"/>
                <w:szCs w:val="22"/>
              </w:rPr>
              <w:t>analysieren den gedanklichen Aufbau und die zentralen Argumentationsstrukturen in philosophischen Texten und interpretieren wesentliche Aussagen (MK5),</w:t>
            </w:r>
          </w:p>
          <w:p w14:paraId="27EFCAC4" w14:textId="77777777" w:rsidR="00B934D8" w:rsidRDefault="00B934D8" w:rsidP="00B934D8">
            <w:pPr>
              <w:numPr>
                <w:ilvl w:val="0"/>
                <w:numId w:val="22"/>
              </w:numPr>
              <w:ind w:left="357" w:hanging="357"/>
              <w:rPr>
                <w:sz w:val="22"/>
                <w:szCs w:val="22"/>
              </w:rPr>
            </w:pPr>
            <w:r>
              <w:rPr>
                <w:sz w:val="22"/>
                <w:szCs w:val="22"/>
              </w:rPr>
              <w:t>entwickeln mit Hilfe heuristischer Verfahren (u.a. Gedankenexperimenten, fiktiven Dilemmata) eigene philosophische Gedanken und erläutern diese (MK6).</w:t>
            </w:r>
          </w:p>
          <w:p w14:paraId="35427C3F" w14:textId="77777777" w:rsidR="00B934D8" w:rsidRPr="00FE5D13" w:rsidRDefault="00B934D8" w:rsidP="0024265A">
            <w:pPr>
              <w:tabs>
                <w:tab w:val="left" w:pos="360"/>
              </w:tabs>
              <w:ind w:left="-105" w:firstLine="105"/>
              <w:rPr>
                <w:bCs/>
                <w:i/>
                <w:sz w:val="22"/>
                <w:szCs w:val="22"/>
                <w:u w:val="single"/>
              </w:rPr>
            </w:pPr>
            <w:r w:rsidRPr="00FE5D13">
              <w:rPr>
                <w:bCs/>
                <w:i/>
                <w:sz w:val="22"/>
                <w:szCs w:val="22"/>
                <w:u w:val="single"/>
              </w:rPr>
              <w:t>Verfahren der Präsentation und Darstellung</w:t>
            </w:r>
          </w:p>
          <w:p w14:paraId="52A55BD2" w14:textId="77777777" w:rsidR="00B934D8" w:rsidRDefault="00B934D8" w:rsidP="0024265A">
            <w:pPr>
              <w:ind w:left="425" w:hanging="425"/>
              <w:rPr>
                <w:szCs w:val="22"/>
              </w:rPr>
            </w:pPr>
            <w:r>
              <w:rPr>
                <w:sz w:val="22"/>
                <w:szCs w:val="22"/>
              </w:rPr>
              <w:t>Die Schülerinnen und Schüler</w:t>
            </w:r>
          </w:p>
          <w:p w14:paraId="2CC06673" w14:textId="77777777" w:rsidR="00B934D8" w:rsidRDefault="00B934D8" w:rsidP="00B934D8">
            <w:pPr>
              <w:numPr>
                <w:ilvl w:val="0"/>
                <w:numId w:val="22"/>
              </w:numPr>
              <w:ind w:left="357" w:hanging="357"/>
              <w:rPr>
                <w:sz w:val="22"/>
                <w:szCs w:val="22"/>
              </w:rPr>
            </w:pPr>
            <w:r>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14:paraId="6C27177A" w14:textId="77777777" w:rsidR="00B934D8" w:rsidRPr="00DA0377" w:rsidRDefault="00B934D8" w:rsidP="0024265A">
            <w:pPr>
              <w:ind w:left="357"/>
              <w:rPr>
                <w:sz w:val="22"/>
                <w:szCs w:val="22"/>
              </w:rPr>
            </w:pPr>
          </w:p>
          <w:p w14:paraId="32BC8B06" w14:textId="77777777" w:rsidR="00B934D8" w:rsidRDefault="00B934D8" w:rsidP="0024265A">
            <w:pPr>
              <w:spacing w:after="120"/>
              <w:rPr>
                <w:b/>
                <w:sz w:val="22"/>
                <w:szCs w:val="22"/>
              </w:rPr>
            </w:pPr>
            <w:r w:rsidRPr="00D27923">
              <w:rPr>
                <w:b/>
                <w:sz w:val="22"/>
                <w:szCs w:val="22"/>
              </w:rPr>
              <w:t>H</w:t>
            </w:r>
            <w:r>
              <w:rPr>
                <w:b/>
                <w:sz w:val="22"/>
                <w:szCs w:val="22"/>
              </w:rPr>
              <w:t>andlungskompetenz</w:t>
            </w:r>
          </w:p>
          <w:p w14:paraId="062E27A5" w14:textId="77777777" w:rsidR="00B934D8" w:rsidRDefault="00B934D8" w:rsidP="0024265A">
            <w:r>
              <w:rPr>
                <w:sz w:val="22"/>
                <w:szCs w:val="22"/>
              </w:rPr>
              <w:t>Die Schülerinnen und Schüler</w:t>
            </w:r>
          </w:p>
          <w:p w14:paraId="33B39CD7" w14:textId="77777777" w:rsidR="00B934D8" w:rsidRPr="00DA0377" w:rsidRDefault="00B934D8" w:rsidP="00B934D8">
            <w:pPr>
              <w:numPr>
                <w:ilvl w:val="0"/>
                <w:numId w:val="22"/>
              </w:numPr>
              <w:spacing w:after="240"/>
              <w:ind w:left="357" w:hanging="357"/>
              <w:rPr>
                <w:sz w:val="22"/>
                <w:szCs w:val="22"/>
              </w:rPr>
            </w:pPr>
            <w:r w:rsidRPr="00DA0377">
              <w:rPr>
                <w:sz w:val="22"/>
                <w:szCs w:val="22"/>
              </w:rPr>
              <w:t>rechtfertigen eigene Entscheidungen und Handlungen durch plausible Gründe und Argumente und nutzen dabei das Orientierungspotential philosophischer Positionen und Denkmodelle (HK2).</w:t>
            </w:r>
          </w:p>
          <w:p w14:paraId="0C94AAEB" w14:textId="77777777" w:rsidR="00B934D8" w:rsidRPr="00DA0377" w:rsidRDefault="00B934D8" w:rsidP="0024265A">
            <w:pPr>
              <w:rPr>
                <w:sz w:val="22"/>
                <w:szCs w:val="22"/>
              </w:rPr>
            </w:pPr>
            <w:r>
              <w:rPr>
                <w:b/>
                <w:sz w:val="22"/>
                <w:szCs w:val="22"/>
              </w:rPr>
              <w:t>Inhaltsfelder</w:t>
            </w:r>
            <w:r>
              <w:rPr>
                <w:sz w:val="22"/>
                <w:szCs w:val="22"/>
              </w:rPr>
              <w:t>: IF 4 (</w:t>
            </w:r>
            <w:r w:rsidRPr="001F0D82">
              <w:rPr>
                <w:sz w:val="22"/>
                <w:szCs w:val="22"/>
              </w:rPr>
              <w:t>Werte und Normen des Handelns</w:t>
            </w:r>
            <w:r>
              <w:rPr>
                <w:sz w:val="22"/>
                <w:szCs w:val="22"/>
              </w:rPr>
              <w:t>), IF 3 (</w:t>
            </w:r>
            <w:r w:rsidRPr="001F0D82">
              <w:rPr>
                <w:sz w:val="22"/>
                <w:szCs w:val="22"/>
              </w:rPr>
              <w:t>Das Selbstverständnis des Menschen</w:t>
            </w:r>
            <w:r>
              <w:rPr>
                <w:sz w:val="22"/>
                <w:szCs w:val="22"/>
              </w:rPr>
              <w:t>)</w:t>
            </w:r>
          </w:p>
          <w:p w14:paraId="3E6D9F6F" w14:textId="77777777" w:rsidR="00B934D8" w:rsidRDefault="00B934D8" w:rsidP="0024265A">
            <w:pPr>
              <w:rPr>
                <w:rFonts w:ascii="Wingdings" w:hAnsi="Wingdings"/>
                <w:szCs w:val="22"/>
              </w:rPr>
            </w:pPr>
            <w:r>
              <w:rPr>
                <w:b/>
                <w:sz w:val="22"/>
                <w:szCs w:val="22"/>
              </w:rPr>
              <w:t>Inhaltliche Schwerpunkte</w:t>
            </w:r>
            <w:r>
              <w:rPr>
                <w:sz w:val="22"/>
                <w:szCs w:val="22"/>
              </w:rPr>
              <w:t>:</w:t>
            </w:r>
          </w:p>
          <w:p w14:paraId="0E8A49A8" w14:textId="77777777" w:rsidR="00B934D8" w:rsidRPr="00DA0377" w:rsidRDefault="00B934D8" w:rsidP="00B934D8">
            <w:pPr>
              <w:numPr>
                <w:ilvl w:val="0"/>
                <w:numId w:val="22"/>
              </w:numPr>
              <w:rPr>
                <w:sz w:val="22"/>
                <w:szCs w:val="22"/>
              </w:rPr>
            </w:pPr>
            <w:r>
              <w:rPr>
                <w:sz w:val="22"/>
                <w:szCs w:val="22"/>
              </w:rPr>
              <w:t>Nützlichkeit und Pflicht als ethische Prinzipien</w:t>
            </w:r>
          </w:p>
          <w:p w14:paraId="6A386DD2" w14:textId="77777777" w:rsidR="00B934D8" w:rsidRPr="00DA0377" w:rsidRDefault="00B934D8" w:rsidP="00B934D8">
            <w:pPr>
              <w:numPr>
                <w:ilvl w:val="0"/>
                <w:numId w:val="22"/>
              </w:numPr>
              <w:rPr>
                <w:sz w:val="22"/>
                <w:szCs w:val="22"/>
              </w:rPr>
            </w:pPr>
            <w:r>
              <w:rPr>
                <w:sz w:val="22"/>
                <w:szCs w:val="22"/>
              </w:rPr>
              <w:t>Der Mensch als freies und selbstbestimmtes Wesen</w:t>
            </w:r>
          </w:p>
          <w:p w14:paraId="11DA0F8C" w14:textId="77777777" w:rsidR="00B934D8" w:rsidRDefault="00B934D8" w:rsidP="0024265A">
            <w:pPr>
              <w:rPr>
                <w:b/>
                <w:szCs w:val="22"/>
              </w:rPr>
            </w:pPr>
          </w:p>
          <w:p w14:paraId="759323CE" w14:textId="77777777" w:rsidR="00B934D8" w:rsidRDefault="00B934D8" w:rsidP="0024265A">
            <w:pPr>
              <w:rPr>
                <w:szCs w:val="22"/>
              </w:rPr>
            </w:pPr>
            <w:r>
              <w:rPr>
                <w:b/>
                <w:sz w:val="22"/>
                <w:szCs w:val="22"/>
              </w:rPr>
              <w:t>Zeitbedarf</w:t>
            </w:r>
            <w:r>
              <w:rPr>
                <w:sz w:val="22"/>
                <w:szCs w:val="22"/>
              </w:rPr>
              <w:t>: 20 Std.</w:t>
            </w:r>
          </w:p>
        </w:tc>
        <w:tc>
          <w:tcPr>
            <w:tcW w:w="7516" w:type="dxa"/>
            <w:tcBorders>
              <w:top w:val="single" w:sz="4" w:space="0" w:color="000000"/>
              <w:left w:val="single" w:sz="4" w:space="0" w:color="000000"/>
              <w:bottom w:val="single" w:sz="4" w:space="0" w:color="000000"/>
              <w:right w:val="single" w:sz="4" w:space="0" w:color="000000"/>
            </w:tcBorders>
          </w:tcPr>
          <w:p w14:paraId="28D18DA6" w14:textId="77777777" w:rsidR="00B934D8" w:rsidRDefault="00B934D8" w:rsidP="0024265A">
            <w:pPr>
              <w:spacing w:before="120"/>
              <w:rPr>
                <w:i/>
                <w:szCs w:val="22"/>
                <w:u w:val="single"/>
              </w:rPr>
            </w:pPr>
            <w:r>
              <w:rPr>
                <w:i/>
                <w:sz w:val="22"/>
                <w:szCs w:val="22"/>
                <w:u w:val="single"/>
              </w:rPr>
              <w:t>Unterrichtsvorhaben XII:</w:t>
            </w:r>
          </w:p>
          <w:p w14:paraId="0A33DDDE" w14:textId="77777777" w:rsidR="00B934D8" w:rsidRDefault="00B934D8" w:rsidP="0024265A">
            <w:pPr>
              <w:rPr>
                <w:szCs w:val="22"/>
              </w:rPr>
            </w:pPr>
            <w:r>
              <w:rPr>
                <w:b/>
                <w:sz w:val="22"/>
                <w:szCs w:val="22"/>
              </w:rPr>
              <w:t>Thema</w:t>
            </w:r>
            <w:r>
              <w:rPr>
                <w:sz w:val="22"/>
                <w:szCs w:val="22"/>
              </w:rPr>
              <w:t xml:space="preserve">: </w:t>
            </w:r>
            <w:r>
              <w:rPr>
                <w:i/>
                <w:sz w:val="22"/>
              </w:rPr>
              <w:t>Gibt es eine Verantwortung des Menschen für die Natur? –Ethische Grundsätze im Anwendungskontext der Ökologie</w:t>
            </w:r>
          </w:p>
          <w:p w14:paraId="02D348D9" w14:textId="77777777" w:rsidR="00B934D8" w:rsidRDefault="00B934D8" w:rsidP="0024265A">
            <w:pPr>
              <w:rPr>
                <w:szCs w:val="22"/>
              </w:rPr>
            </w:pPr>
          </w:p>
          <w:p w14:paraId="7E9E4CF9" w14:textId="77777777" w:rsidR="00B934D8" w:rsidRDefault="00B934D8" w:rsidP="0024265A">
            <w:pPr>
              <w:rPr>
                <w:b/>
                <w:szCs w:val="22"/>
              </w:rPr>
            </w:pPr>
            <w:r>
              <w:rPr>
                <w:b/>
                <w:sz w:val="22"/>
                <w:szCs w:val="22"/>
              </w:rPr>
              <w:t>Methodenkompetenz</w:t>
            </w:r>
          </w:p>
          <w:p w14:paraId="19FBE9BE" w14:textId="77777777" w:rsidR="00B934D8" w:rsidRDefault="00B934D8" w:rsidP="0024265A">
            <w:pPr>
              <w:rPr>
                <w:szCs w:val="22"/>
              </w:rPr>
            </w:pPr>
            <w:r>
              <w:rPr>
                <w:i/>
                <w:sz w:val="22"/>
                <w:szCs w:val="22"/>
                <w:u w:val="single"/>
              </w:rPr>
              <w:t>Verfahren der Problemreflexion</w:t>
            </w:r>
          </w:p>
          <w:p w14:paraId="7042DD2F" w14:textId="77777777" w:rsidR="00B934D8" w:rsidRDefault="00B934D8" w:rsidP="0024265A">
            <w:pPr>
              <w:rPr>
                <w:szCs w:val="22"/>
              </w:rPr>
            </w:pPr>
            <w:r>
              <w:rPr>
                <w:sz w:val="22"/>
                <w:szCs w:val="22"/>
              </w:rPr>
              <w:t>Die Schülerinnen und Schüler</w:t>
            </w:r>
          </w:p>
          <w:p w14:paraId="502C58FF" w14:textId="77777777" w:rsidR="00B934D8" w:rsidRPr="00DA0377" w:rsidRDefault="00B934D8" w:rsidP="00B934D8">
            <w:pPr>
              <w:numPr>
                <w:ilvl w:val="0"/>
                <w:numId w:val="22"/>
              </w:numPr>
              <w:rPr>
                <w:sz w:val="22"/>
                <w:szCs w:val="22"/>
              </w:rPr>
            </w:pPr>
            <w:r>
              <w:rPr>
                <w:sz w:val="22"/>
                <w:szCs w:val="22"/>
              </w:rPr>
              <w:t xml:space="preserve">argumentieren unter bewusster Ausrichtung an einschlägigen philosophischen Argumentationsverfahren (u. a.  Toulmin-Schema) (MK8), </w:t>
            </w:r>
          </w:p>
          <w:p w14:paraId="505F1177" w14:textId="77777777" w:rsidR="00B934D8" w:rsidRPr="00DA0377" w:rsidRDefault="00B934D8" w:rsidP="00B934D8">
            <w:pPr>
              <w:numPr>
                <w:ilvl w:val="0"/>
                <w:numId w:val="22"/>
              </w:numPr>
              <w:rPr>
                <w:sz w:val="22"/>
                <w:szCs w:val="22"/>
              </w:rPr>
            </w:pPr>
            <w:r>
              <w:rPr>
                <w:sz w:val="22"/>
                <w:szCs w:val="22"/>
              </w:rPr>
              <w:t>recherchieren Informationen, Hintergrundwissen sowie die Bedeutung von Fremdwörtern und Fachbegriffen unter Zuhilfenahme von (auch digitalen) Lexika und fachspezifischen Nachschlagewerken (MK9).</w:t>
            </w:r>
          </w:p>
          <w:p w14:paraId="6A2DF279" w14:textId="77777777" w:rsidR="00B934D8" w:rsidRDefault="00B934D8" w:rsidP="0024265A">
            <w:pPr>
              <w:ind w:left="358" w:hanging="284"/>
              <w:rPr>
                <w:szCs w:val="22"/>
              </w:rPr>
            </w:pPr>
            <w:r>
              <w:rPr>
                <w:i/>
                <w:sz w:val="22"/>
                <w:u w:val="single"/>
              </w:rPr>
              <w:t>Verfahren der Präsentation und Darstellung</w:t>
            </w:r>
          </w:p>
          <w:p w14:paraId="7FBBE98A" w14:textId="77777777" w:rsidR="00B934D8" w:rsidRDefault="00B934D8" w:rsidP="0024265A">
            <w:pPr>
              <w:rPr>
                <w:color w:val="365F91"/>
                <w:szCs w:val="22"/>
              </w:rPr>
            </w:pPr>
            <w:r>
              <w:rPr>
                <w:sz w:val="22"/>
                <w:szCs w:val="22"/>
              </w:rPr>
              <w:t>Die Schülerinnen und Schüler</w:t>
            </w:r>
          </w:p>
          <w:p w14:paraId="66FB4E50" w14:textId="77777777" w:rsidR="00B934D8" w:rsidRDefault="00B934D8" w:rsidP="00B934D8">
            <w:pPr>
              <w:numPr>
                <w:ilvl w:val="0"/>
                <w:numId w:val="22"/>
              </w:numPr>
              <w:rPr>
                <w:b/>
                <w:szCs w:val="22"/>
              </w:rPr>
            </w:pPr>
            <w:r>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14:paraId="51F84494" w14:textId="77777777" w:rsidR="00B934D8" w:rsidRDefault="00B934D8" w:rsidP="0024265A">
            <w:pPr>
              <w:rPr>
                <w:szCs w:val="22"/>
              </w:rPr>
            </w:pPr>
          </w:p>
          <w:p w14:paraId="3C6BC2B9" w14:textId="77777777" w:rsidR="00B934D8" w:rsidRPr="00D27923" w:rsidRDefault="00B934D8" w:rsidP="0024265A">
            <w:pPr>
              <w:spacing w:after="120"/>
              <w:rPr>
                <w:b/>
                <w:sz w:val="22"/>
                <w:szCs w:val="22"/>
              </w:rPr>
            </w:pPr>
            <w:r>
              <w:rPr>
                <w:b/>
                <w:sz w:val="22"/>
                <w:szCs w:val="22"/>
              </w:rPr>
              <w:t>Handlungskompetenz</w:t>
            </w:r>
          </w:p>
          <w:p w14:paraId="0D1A0EB3" w14:textId="77777777" w:rsidR="00B934D8" w:rsidRDefault="00B934D8" w:rsidP="0024265A">
            <w:r>
              <w:rPr>
                <w:sz w:val="22"/>
                <w:szCs w:val="22"/>
              </w:rPr>
              <w:t>Die Schülerinnen und Schüler</w:t>
            </w:r>
          </w:p>
          <w:p w14:paraId="3BB29430" w14:textId="77777777" w:rsidR="00B934D8" w:rsidRPr="00DA0377" w:rsidRDefault="00B934D8" w:rsidP="00B934D8">
            <w:pPr>
              <w:numPr>
                <w:ilvl w:val="0"/>
                <w:numId w:val="22"/>
              </w:numPr>
              <w:rPr>
                <w:sz w:val="22"/>
                <w:szCs w:val="22"/>
              </w:rPr>
            </w:pPr>
            <w:r w:rsidRPr="00DA0377">
              <w:rPr>
                <w:sz w:val="22"/>
                <w:szCs w:val="22"/>
              </w:rPr>
              <w:t>entwickeln auf der Grundlage philosophischer Positionen und Denkmodelle verantwortbare Handlungsoptionen für aus der Alltagswirklichkeit erwachsende Problemstellungen (HK1),</w:t>
            </w:r>
          </w:p>
          <w:p w14:paraId="4CEBC0E4" w14:textId="77777777" w:rsidR="00B934D8" w:rsidRPr="00DA0377" w:rsidRDefault="00B934D8" w:rsidP="00B934D8">
            <w:pPr>
              <w:numPr>
                <w:ilvl w:val="0"/>
                <w:numId w:val="22"/>
              </w:numPr>
              <w:spacing w:after="240"/>
              <w:ind w:left="357" w:hanging="357"/>
              <w:rPr>
                <w:sz w:val="22"/>
                <w:szCs w:val="22"/>
              </w:rPr>
            </w:pPr>
            <w:r>
              <w:rPr>
                <w:sz w:val="22"/>
                <w:szCs w:val="22"/>
              </w:rPr>
              <w:t>beteiligen sich mit philosophischen Beiträgen an der Diskussion allgemein-menschlicher und gegenwärtiger gesellschaftlich-politischer Fragestellungen (HK4).</w:t>
            </w:r>
          </w:p>
          <w:p w14:paraId="0B53C14D" w14:textId="77777777" w:rsidR="00B934D8" w:rsidRDefault="00B934D8" w:rsidP="0024265A">
            <w:pPr>
              <w:rPr>
                <w:sz w:val="22"/>
                <w:szCs w:val="22"/>
              </w:rPr>
            </w:pPr>
            <w:r>
              <w:rPr>
                <w:b/>
                <w:sz w:val="22"/>
                <w:szCs w:val="22"/>
              </w:rPr>
              <w:t>Inhaltsfelder</w:t>
            </w:r>
            <w:r>
              <w:rPr>
                <w:sz w:val="22"/>
                <w:szCs w:val="22"/>
              </w:rPr>
              <w:t>: IF 4 (Werte und Normen des Handelns), IF 3 (Das Selbstverständnis des Menschen)</w:t>
            </w:r>
          </w:p>
          <w:p w14:paraId="272B4B9D" w14:textId="77777777" w:rsidR="00B934D8" w:rsidRDefault="00B934D8" w:rsidP="0024265A">
            <w:pPr>
              <w:rPr>
                <w:sz w:val="22"/>
                <w:szCs w:val="22"/>
              </w:rPr>
            </w:pPr>
            <w:r>
              <w:rPr>
                <w:b/>
                <w:sz w:val="22"/>
                <w:szCs w:val="22"/>
              </w:rPr>
              <w:t>Inhaltliche Schwerpunkte</w:t>
            </w:r>
            <w:r>
              <w:rPr>
                <w:sz w:val="22"/>
                <w:szCs w:val="22"/>
              </w:rPr>
              <w:t>:</w:t>
            </w:r>
          </w:p>
          <w:p w14:paraId="4300990E" w14:textId="77777777" w:rsidR="00B934D8" w:rsidRPr="00DA0377" w:rsidRDefault="00B934D8" w:rsidP="00B934D8">
            <w:pPr>
              <w:numPr>
                <w:ilvl w:val="0"/>
                <w:numId w:val="22"/>
              </w:numPr>
              <w:rPr>
                <w:sz w:val="22"/>
                <w:szCs w:val="22"/>
              </w:rPr>
            </w:pPr>
            <w:r w:rsidRPr="00440F1C">
              <w:rPr>
                <w:sz w:val="22"/>
                <w:szCs w:val="22"/>
              </w:rPr>
              <w:t>Verantwortung in Fragen angewandter Ethik</w:t>
            </w:r>
          </w:p>
          <w:p w14:paraId="08FC91D2" w14:textId="77777777" w:rsidR="00B934D8" w:rsidRPr="00440F1C" w:rsidRDefault="00B934D8" w:rsidP="00B934D8">
            <w:pPr>
              <w:numPr>
                <w:ilvl w:val="0"/>
                <w:numId w:val="22"/>
              </w:numPr>
              <w:spacing w:after="240"/>
              <w:ind w:left="357" w:hanging="357"/>
              <w:rPr>
                <w:sz w:val="22"/>
                <w:szCs w:val="22"/>
              </w:rPr>
            </w:pPr>
            <w:r w:rsidRPr="00440F1C">
              <w:rPr>
                <w:sz w:val="22"/>
                <w:szCs w:val="22"/>
              </w:rPr>
              <w:t>Der Mensch als Natur- und Kulturwesen</w:t>
            </w:r>
          </w:p>
          <w:p w14:paraId="5C72CFB2" w14:textId="77777777" w:rsidR="00B934D8" w:rsidRDefault="00B934D8" w:rsidP="0024265A">
            <w:pPr>
              <w:rPr>
                <w:b/>
                <w:szCs w:val="22"/>
                <w:u w:val="single"/>
              </w:rPr>
            </w:pPr>
            <w:r>
              <w:rPr>
                <w:b/>
                <w:sz w:val="22"/>
                <w:szCs w:val="22"/>
              </w:rPr>
              <w:t>Zeitbedarf</w:t>
            </w:r>
            <w:r>
              <w:rPr>
                <w:sz w:val="22"/>
                <w:szCs w:val="22"/>
              </w:rPr>
              <w:t>: 15 Std.</w:t>
            </w:r>
          </w:p>
        </w:tc>
      </w:tr>
      <w:tr w:rsidR="00B934D8" w14:paraId="283EAEE5" w14:textId="77777777" w:rsidTr="0024265A">
        <w:trPr>
          <w:gridAfter w:val="1"/>
          <w:wAfter w:w="60" w:type="dxa"/>
        </w:trPr>
        <w:tc>
          <w:tcPr>
            <w:tcW w:w="15168" w:type="dxa"/>
            <w:gridSpan w:val="5"/>
            <w:tcBorders>
              <w:top w:val="single" w:sz="4" w:space="0" w:color="000000"/>
              <w:left w:val="single" w:sz="4" w:space="0" w:color="000000"/>
              <w:bottom w:val="single" w:sz="4" w:space="0" w:color="000000"/>
              <w:right w:val="single" w:sz="4" w:space="0" w:color="000000"/>
            </w:tcBorders>
            <w:shd w:val="clear" w:color="auto" w:fill="D9D9D9"/>
          </w:tcPr>
          <w:p w14:paraId="24FD65FF" w14:textId="77777777" w:rsidR="00B934D8" w:rsidRDefault="00B934D8" w:rsidP="0024265A">
            <w:pPr>
              <w:jc w:val="center"/>
              <w:rPr>
                <w:color w:val="FF0000"/>
              </w:rPr>
            </w:pPr>
            <w:r>
              <w:rPr>
                <w:b/>
                <w:sz w:val="22"/>
                <w:szCs w:val="22"/>
                <w:u w:val="single"/>
              </w:rPr>
              <w:t>Summe Qualifikationsphase (Q1) – GRUNDKURS: 90 Stunden</w:t>
            </w:r>
          </w:p>
        </w:tc>
      </w:tr>
    </w:tbl>
    <w:p w14:paraId="07C85712" w14:textId="77777777" w:rsidR="00B934D8" w:rsidRDefault="00B934D8" w:rsidP="00B934D8">
      <w:pPr>
        <w:pageBreakBefore/>
        <w:rPr>
          <w:color w:val="FF0000"/>
          <w:sz w:val="22"/>
        </w:rPr>
      </w:pPr>
    </w:p>
    <w:tbl>
      <w:tblPr>
        <w:tblW w:w="15171" w:type="dxa"/>
        <w:tblInd w:w="-5" w:type="dxa"/>
        <w:tblLayout w:type="fixed"/>
        <w:tblLook w:val="0000" w:firstRow="0" w:lastRow="0" w:firstColumn="0" w:lastColumn="0" w:noHBand="0" w:noVBand="0"/>
      </w:tblPr>
      <w:tblGrid>
        <w:gridCol w:w="90"/>
        <w:gridCol w:w="23"/>
        <w:gridCol w:w="7207"/>
        <w:gridCol w:w="23"/>
        <w:gridCol w:w="237"/>
        <w:gridCol w:w="72"/>
        <w:gridCol w:w="7464"/>
        <w:gridCol w:w="23"/>
        <w:gridCol w:w="32"/>
      </w:tblGrid>
      <w:tr w:rsidR="00B934D8" w14:paraId="242EA0B3" w14:textId="77777777" w:rsidTr="0024265A">
        <w:trPr>
          <w:gridBefore w:val="1"/>
          <w:gridAfter w:val="2"/>
          <w:wBefore w:w="90" w:type="dxa"/>
          <w:wAfter w:w="55" w:type="dxa"/>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cPr>
          <w:p w14:paraId="2BC0F2C8" w14:textId="77777777" w:rsidR="00B934D8" w:rsidRDefault="00B934D8" w:rsidP="0024265A">
            <w:pPr>
              <w:jc w:val="center"/>
              <w:rPr>
                <w:i/>
                <w:szCs w:val="22"/>
                <w:u w:val="single"/>
              </w:rPr>
            </w:pPr>
            <w:r>
              <w:rPr>
                <w:b/>
                <w:sz w:val="22"/>
                <w:szCs w:val="22"/>
              </w:rPr>
              <w:t>Qualifikationsphase (Q2) – GRUNDKURS</w:t>
            </w:r>
          </w:p>
        </w:tc>
      </w:tr>
      <w:tr w:rsidR="00B934D8" w14:paraId="38457637" w14:textId="77777777" w:rsidTr="0024265A">
        <w:trPr>
          <w:gridBefore w:val="1"/>
          <w:gridAfter w:val="2"/>
          <w:wBefore w:w="90" w:type="dxa"/>
          <w:wAfter w:w="55" w:type="dxa"/>
        </w:trPr>
        <w:tc>
          <w:tcPr>
            <w:tcW w:w="7253" w:type="dxa"/>
            <w:gridSpan w:val="3"/>
            <w:tcBorders>
              <w:top w:val="single" w:sz="4" w:space="0" w:color="000000"/>
              <w:left w:val="single" w:sz="4" w:space="0" w:color="000000"/>
              <w:bottom w:val="single" w:sz="4" w:space="0" w:color="000000"/>
            </w:tcBorders>
          </w:tcPr>
          <w:p w14:paraId="2BD7B5CA" w14:textId="77777777" w:rsidR="00B934D8" w:rsidRDefault="00B934D8" w:rsidP="0024265A">
            <w:pPr>
              <w:rPr>
                <w:szCs w:val="22"/>
              </w:rPr>
            </w:pPr>
            <w:r>
              <w:rPr>
                <w:i/>
                <w:sz w:val="22"/>
                <w:szCs w:val="22"/>
                <w:u w:val="single"/>
              </w:rPr>
              <w:t>Unterrichtsvorhaben XIII:</w:t>
            </w:r>
          </w:p>
          <w:p w14:paraId="0D65DA28" w14:textId="77777777" w:rsidR="00B934D8" w:rsidRDefault="00B934D8" w:rsidP="0024265A">
            <w:pPr>
              <w:rPr>
                <w:szCs w:val="22"/>
              </w:rPr>
            </w:pPr>
          </w:p>
          <w:p w14:paraId="176EE6DB" w14:textId="77777777" w:rsidR="00B934D8" w:rsidRDefault="00B934D8" w:rsidP="0024265A">
            <w:pPr>
              <w:rPr>
                <w:b/>
                <w:i/>
                <w:szCs w:val="22"/>
              </w:rPr>
            </w:pPr>
            <w:r>
              <w:rPr>
                <w:b/>
                <w:sz w:val="22"/>
                <w:szCs w:val="22"/>
              </w:rPr>
              <w:t>Thema</w:t>
            </w:r>
            <w:r>
              <w:rPr>
                <w:sz w:val="22"/>
                <w:szCs w:val="22"/>
              </w:rPr>
              <w:t xml:space="preserve">: </w:t>
            </w:r>
            <w:r>
              <w:rPr>
                <w:i/>
                <w:sz w:val="22"/>
                <w:szCs w:val="22"/>
              </w:rPr>
              <w:t>Welche Ordnung der Gemeinschaft ist gerecht? -  Ständestaat und Philosophenkönigtum als Staatsideal</w:t>
            </w:r>
          </w:p>
          <w:p w14:paraId="149B2D7D" w14:textId="77777777" w:rsidR="00B934D8" w:rsidRDefault="00B934D8" w:rsidP="0024265A">
            <w:pPr>
              <w:rPr>
                <w:b/>
                <w:i/>
                <w:szCs w:val="22"/>
              </w:rPr>
            </w:pPr>
          </w:p>
          <w:p w14:paraId="202CC44B" w14:textId="77777777" w:rsidR="00B934D8" w:rsidRPr="00D27923" w:rsidRDefault="00B934D8" w:rsidP="0024265A">
            <w:pPr>
              <w:rPr>
                <w:b/>
                <w:sz w:val="22"/>
                <w:szCs w:val="22"/>
              </w:rPr>
            </w:pPr>
            <w:r>
              <w:rPr>
                <w:b/>
                <w:sz w:val="22"/>
                <w:szCs w:val="22"/>
              </w:rPr>
              <w:t>Methodenkompetenz</w:t>
            </w:r>
          </w:p>
          <w:p w14:paraId="70732757" w14:textId="77777777" w:rsidR="00B934D8" w:rsidRPr="00FE5D13" w:rsidRDefault="00B934D8" w:rsidP="0024265A">
            <w:pPr>
              <w:tabs>
                <w:tab w:val="left" w:pos="360"/>
              </w:tabs>
              <w:ind w:left="-105" w:firstLine="105"/>
              <w:rPr>
                <w:bCs/>
                <w:i/>
                <w:sz w:val="22"/>
                <w:szCs w:val="22"/>
                <w:u w:val="single"/>
              </w:rPr>
            </w:pPr>
            <w:r w:rsidRPr="00FE5D13">
              <w:rPr>
                <w:bCs/>
                <w:i/>
                <w:sz w:val="22"/>
                <w:szCs w:val="22"/>
                <w:u w:val="single"/>
              </w:rPr>
              <w:t>Verfahren der Problemreflexion:</w:t>
            </w:r>
          </w:p>
          <w:p w14:paraId="0CB93A5B" w14:textId="77777777" w:rsidR="00B934D8" w:rsidRDefault="00B934D8" w:rsidP="0024265A">
            <w:pPr>
              <w:rPr>
                <w:szCs w:val="22"/>
              </w:rPr>
            </w:pPr>
            <w:r>
              <w:rPr>
                <w:bCs/>
                <w:sz w:val="22"/>
              </w:rPr>
              <w:t>Die Schülerinnen und Schüler</w:t>
            </w:r>
          </w:p>
          <w:p w14:paraId="39007160" w14:textId="77777777" w:rsidR="00B934D8" w:rsidRPr="00DA0377" w:rsidRDefault="00B934D8" w:rsidP="00B934D8">
            <w:pPr>
              <w:numPr>
                <w:ilvl w:val="0"/>
                <w:numId w:val="22"/>
              </w:numPr>
              <w:rPr>
                <w:sz w:val="22"/>
                <w:szCs w:val="22"/>
              </w:rPr>
            </w:pPr>
            <w:r>
              <w:rPr>
                <w:sz w:val="22"/>
                <w:szCs w:val="22"/>
              </w:rPr>
              <w:t>analysieren den gedanklichen Aufbau und die zentralen Argumentationsstrukturen in philosophischen Texten und interpretieren wesentliche Aussagen (MK5),</w:t>
            </w:r>
          </w:p>
          <w:p w14:paraId="610A522E" w14:textId="77777777" w:rsidR="00B934D8" w:rsidRDefault="00B934D8" w:rsidP="00B934D8">
            <w:pPr>
              <w:numPr>
                <w:ilvl w:val="0"/>
                <w:numId w:val="22"/>
              </w:numPr>
              <w:rPr>
                <w:sz w:val="22"/>
                <w:szCs w:val="22"/>
              </w:rPr>
            </w:pPr>
            <w:r>
              <w:rPr>
                <w:sz w:val="22"/>
                <w:szCs w:val="22"/>
              </w:rPr>
              <w:t xml:space="preserve">entwickeln Hilfe heuristischer Verfahren (u. a. Gedankenexperimenten, fiktiven Dilemmata) eigene philosophische Gedanken und erläutern diese (MK 6). </w:t>
            </w:r>
          </w:p>
          <w:p w14:paraId="63FF9489" w14:textId="77777777" w:rsidR="00B934D8" w:rsidRDefault="00B934D8" w:rsidP="0024265A">
            <w:pPr>
              <w:rPr>
                <w:bCs/>
              </w:rPr>
            </w:pPr>
            <w:r>
              <w:rPr>
                <w:i/>
                <w:sz w:val="22"/>
                <w:szCs w:val="22"/>
                <w:u w:val="single"/>
              </w:rPr>
              <w:t>Verfahren der Präsentation und Darstellung</w:t>
            </w:r>
          </w:p>
          <w:p w14:paraId="5EF24633" w14:textId="77777777" w:rsidR="00B934D8" w:rsidRDefault="00B934D8" w:rsidP="0024265A">
            <w:pPr>
              <w:tabs>
                <w:tab w:val="left" w:pos="360"/>
              </w:tabs>
              <w:rPr>
                <w:szCs w:val="22"/>
              </w:rPr>
            </w:pPr>
            <w:r>
              <w:rPr>
                <w:bCs/>
                <w:sz w:val="22"/>
              </w:rPr>
              <w:t>Die Schülerinnen und Schüler</w:t>
            </w:r>
          </w:p>
          <w:p w14:paraId="0F7C0B17" w14:textId="77777777" w:rsidR="00B934D8" w:rsidRPr="00D1612D" w:rsidRDefault="00B934D8" w:rsidP="00B934D8">
            <w:pPr>
              <w:numPr>
                <w:ilvl w:val="0"/>
                <w:numId w:val="22"/>
              </w:numPr>
              <w:rPr>
                <w:sz w:val="22"/>
                <w:szCs w:val="22"/>
              </w:rPr>
            </w:pPr>
            <w:r>
              <w:rPr>
                <w:sz w:val="22"/>
                <w:szCs w:val="22"/>
              </w:rPr>
              <w:t>stellen philosophische Sachverhalte und Zusammenhänge in diskursiver Form strukturiert und begrifflich klar dar (MK10),</w:t>
            </w:r>
          </w:p>
          <w:p w14:paraId="24C22ECC" w14:textId="77777777" w:rsidR="00B934D8" w:rsidRPr="00D1612D" w:rsidRDefault="00B934D8" w:rsidP="00B934D8">
            <w:pPr>
              <w:numPr>
                <w:ilvl w:val="0"/>
                <w:numId w:val="22"/>
              </w:numPr>
              <w:rPr>
                <w:sz w:val="22"/>
                <w:szCs w:val="22"/>
              </w:rPr>
            </w:pPr>
            <w:r w:rsidRPr="00D1612D">
              <w:rPr>
                <w:sz w:val="22"/>
                <w:szCs w:val="22"/>
              </w:rPr>
              <w:t>stellen philosophische Sachverhalte und Zusammenhänge in präsentativer Form (u.a. Visualisierung, bildliche und szenische Darstellung) dar (MK11)</w:t>
            </w:r>
            <w:r>
              <w:rPr>
                <w:sz w:val="22"/>
                <w:szCs w:val="22"/>
              </w:rPr>
              <w:t>,</w:t>
            </w:r>
          </w:p>
          <w:p w14:paraId="488A1FDA" w14:textId="77777777" w:rsidR="00B934D8" w:rsidRDefault="00B934D8" w:rsidP="00B934D8">
            <w:pPr>
              <w:numPr>
                <w:ilvl w:val="0"/>
                <w:numId w:val="22"/>
              </w:numPr>
              <w:rPr>
                <w:sz w:val="22"/>
                <w:szCs w:val="22"/>
              </w:rPr>
            </w:pPr>
            <w:r>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r w:rsidRPr="00D1612D">
              <w:rPr>
                <w:sz w:val="22"/>
                <w:szCs w:val="22"/>
              </w:rPr>
              <w:t>.</w:t>
            </w:r>
          </w:p>
          <w:p w14:paraId="75F4BC91" w14:textId="77777777" w:rsidR="00B934D8" w:rsidRDefault="00B934D8" w:rsidP="0024265A">
            <w:pPr>
              <w:ind w:left="360"/>
              <w:rPr>
                <w:sz w:val="22"/>
                <w:szCs w:val="22"/>
              </w:rPr>
            </w:pPr>
          </w:p>
          <w:p w14:paraId="48F306BA" w14:textId="77777777" w:rsidR="00B934D8" w:rsidRPr="00D1612D" w:rsidRDefault="00B934D8" w:rsidP="0024265A">
            <w:pPr>
              <w:ind w:left="360"/>
              <w:rPr>
                <w:sz w:val="22"/>
                <w:szCs w:val="22"/>
              </w:rPr>
            </w:pPr>
          </w:p>
          <w:p w14:paraId="2E55F7BF" w14:textId="77777777" w:rsidR="00B934D8" w:rsidRDefault="00B934D8" w:rsidP="0024265A">
            <w:pPr>
              <w:rPr>
                <w:sz w:val="22"/>
                <w:szCs w:val="22"/>
              </w:rPr>
            </w:pPr>
            <w:r>
              <w:rPr>
                <w:b/>
                <w:sz w:val="22"/>
                <w:szCs w:val="22"/>
              </w:rPr>
              <w:t>Inhaltsfelder</w:t>
            </w:r>
            <w:r>
              <w:rPr>
                <w:sz w:val="22"/>
                <w:szCs w:val="22"/>
              </w:rPr>
              <w:t>: IF 5 (</w:t>
            </w:r>
            <w:r w:rsidRPr="001F0D82">
              <w:rPr>
                <w:sz w:val="22"/>
                <w:szCs w:val="22"/>
              </w:rPr>
              <w:t>Zusammenleben in Staat und Gesellschaft</w:t>
            </w:r>
            <w:r>
              <w:rPr>
                <w:sz w:val="22"/>
                <w:szCs w:val="22"/>
              </w:rPr>
              <w:t>), IF 3 (</w:t>
            </w:r>
            <w:r w:rsidRPr="001F0D82">
              <w:rPr>
                <w:sz w:val="22"/>
                <w:szCs w:val="22"/>
              </w:rPr>
              <w:t>Das Selbstverständnis des Menschen</w:t>
            </w:r>
            <w:r>
              <w:rPr>
                <w:sz w:val="22"/>
                <w:szCs w:val="22"/>
              </w:rPr>
              <w:t>)</w:t>
            </w:r>
          </w:p>
          <w:p w14:paraId="330E1CA0" w14:textId="77777777" w:rsidR="00B934D8" w:rsidRDefault="00B934D8" w:rsidP="0024265A">
            <w:pPr>
              <w:rPr>
                <w:sz w:val="22"/>
                <w:szCs w:val="22"/>
              </w:rPr>
            </w:pPr>
          </w:p>
          <w:p w14:paraId="3F6CEF7B" w14:textId="77777777" w:rsidR="00B934D8" w:rsidRDefault="00B934D8" w:rsidP="0024265A">
            <w:pPr>
              <w:rPr>
                <w:rFonts w:ascii="Wingdings" w:hAnsi="Wingdings"/>
                <w:szCs w:val="22"/>
              </w:rPr>
            </w:pPr>
            <w:r>
              <w:rPr>
                <w:b/>
                <w:sz w:val="22"/>
                <w:szCs w:val="22"/>
              </w:rPr>
              <w:t>Inhaltliche Schwerpunkte</w:t>
            </w:r>
            <w:r>
              <w:rPr>
                <w:sz w:val="22"/>
                <w:szCs w:val="22"/>
              </w:rPr>
              <w:t>:</w:t>
            </w:r>
          </w:p>
          <w:p w14:paraId="512C14DA" w14:textId="77777777" w:rsidR="00B934D8" w:rsidRPr="003A4832" w:rsidRDefault="00B934D8" w:rsidP="00B934D8">
            <w:pPr>
              <w:numPr>
                <w:ilvl w:val="0"/>
                <w:numId w:val="22"/>
              </w:numPr>
              <w:rPr>
                <w:sz w:val="22"/>
                <w:szCs w:val="22"/>
              </w:rPr>
            </w:pPr>
            <w:r>
              <w:rPr>
                <w:sz w:val="22"/>
                <w:szCs w:val="22"/>
              </w:rPr>
              <w:t>Gemeinschaft als Prinzip staatsphilosophischer Legitimation</w:t>
            </w:r>
          </w:p>
          <w:p w14:paraId="2328E0DD" w14:textId="77777777" w:rsidR="00B934D8" w:rsidRPr="00D1612D" w:rsidRDefault="00B934D8" w:rsidP="00B934D8">
            <w:pPr>
              <w:numPr>
                <w:ilvl w:val="0"/>
                <w:numId w:val="22"/>
              </w:numPr>
              <w:rPr>
                <w:sz w:val="22"/>
                <w:szCs w:val="22"/>
              </w:rPr>
            </w:pPr>
            <w:r>
              <w:rPr>
                <w:sz w:val="22"/>
                <w:szCs w:val="22"/>
              </w:rPr>
              <w:t>Der Mensch als Natur- und Kulturwesen</w:t>
            </w:r>
          </w:p>
          <w:p w14:paraId="724746D0" w14:textId="77777777" w:rsidR="00B934D8" w:rsidRDefault="00B934D8" w:rsidP="0024265A">
            <w:pPr>
              <w:rPr>
                <w:szCs w:val="22"/>
              </w:rPr>
            </w:pPr>
          </w:p>
          <w:p w14:paraId="3374932C" w14:textId="77777777" w:rsidR="00B934D8" w:rsidRDefault="00B934D8" w:rsidP="0024265A">
            <w:pPr>
              <w:rPr>
                <w:i/>
                <w:szCs w:val="22"/>
                <w:u w:val="single"/>
              </w:rPr>
            </w:pPr>
            <w:r>
              <w:rPr>
                <w:b/>
                <w:sz w:val="22"/>
                <w:szCs w:val="22"/>
              </w:rPr>
              <w:t>Zeitbedarf</w:t>
            </w:r>
            <w:r>
              <w:rPr>
                <w:sz w:val="22"/>
                <w:szCs w:val="22"/>
              </w:rPr>
              <w:t>: 12 Std.</w:t>
            </w:r>
          </w:p>
        </w:tc>
        <w:tc>
          <w:tcPr>
            <w:tcW w:w="7773" w:type="dxa"/>
            <w:gridSpan w:val="3"/>
            <w:tcBorders>
              <w:top w:val="single" w:sz="4" w:space="0" w:color="000000"/>
              <w:left w:val="single" w:sz="4" w:space="0" w:color="000000"/>
              <w:bottom w:val="single" w:sz="4" w:space="0" w:color="000000"/>
              <w:right w:val="single" w:sz="4" w:space="0" w:color="000000"/>
            </w:tcBorders>
          </w:tcPr>
          <w:p w14:paraId="1A3ED155" w14:textId="77777777" w:rsidR="00B934D8" w:rsidRDefault="00B934D8" w:rsidP="0024265A">
            <w:pPr>
              <w:rPr>
                <w:szCs w:val="22"/>
              </w:rPr>
            </w:pPr>
            <w:r>
              <w:rPr>
                <w:i/>
                <w:sz w:val="22"/>
                <w:szCs w:val="22"/>
                <w:u w:val="single"/>
              </w:rPr>
              <w:t>Unterrichtsvorhaben XIV:</w:t>
            </w:r>
          </w:p>
          <w:p w14:paraId="76F17541" w14:textId="77777777" w:rsidR="00B934D8" w:rsidRDefault="00B934D8" w:rsidP="0024265A">
            <w:pPr>
              <w:rPr>
                <w:szCs w:val="22"/>
              </w:rPr>
            </w:pPr>
          </w:p>
          <w:p w14:paraId="282C347A" w14:textId="77777777" w:rsidR="00B934D8" w:rsidRDefault="00B934D8" w:rsidP="0024265A">
            <w:pPr>
              <w:rPr>
                <w:szCs w:val="22"/>
              </w:rPr>
            </w:pPr>
            <w:r>
              <w:rPr>
                <w:b/>
                <w:sz w:val="22"/>
                <w:szCs w:val="22"/>
              </w:rPr>
              <w:t>Thema</w:t>
            </w:r>
            <w:r>
              <w:rPr>
                <w:sz w:val="22"/>
                <w:szCs w:val="22"/>
              </w:rPr>
              <w:t xml:space="preserve">: </w:t>
            </w:r>
            <w:r>
              <w:rPr>
                <w:i/>
                <w:sz w:val="22"/>
              </w:rPr>
              <w:t>Wie lässt sich eine staatliche Ordnung vom Primat des Individuums aus rechtfertigen? – Kontraktualistische Staatstheorien im Vergleich</w:t>
            </w:r>
          </w:p>
          <w:p w14:paraId="42E5FB85" w14:textId="77777777" w:rsidR="00B934D8" w:rsidRDefault="00B934D8" w:rsidP="0024265A">
            <w:pPr>
              <w:rPr>
                <w:szCs w:val="22"/>
              </w:rPr>
            </w:pPr>
          </w:p>
          <w:p w14:paraId="0BEEF6EF" w14:textId="77777777" w:rsidR="00B934D8" w:rsidRDefault="00B934D8" w:rsidP="0024265A">
            <w:pPr>
              <w:rPr>
                <w:b/>
                <w:szCs w:val="22"/>
              </w:rPr>
            </w:pPr>
            <w:r>
              <w:rPr>
                <w:b/>
                <w:sz w:val="22"/>
                <w:szCs w:val="22"/>
              </w:rPr>
              <w:t>Methodenkompetenz</w:t>
            </w:r>
          </w:p>
          <w:p w14:paraId="6983EB97" w14:textId="77777777" w:rsidR="00B934D8" w:rsidRDefault="00B934D8" w:rsidP="0024265A">
            <w:pPr>
              <w:rPr>
                <w:bCs/>
              </w:rPr>
            </w:pPr>
            <w:r>
              <w:rPr>
                <w:i/>
                <w:sz w:val="22"/>
                <w:szCs w:val="22"/>
                <w:u w:val="single"/>
              </w:rPr>
              <w:t>Verfahren der Problemreflexion</w:t>
            </w:r>
          </w:p>
          <w:p w14:paraId="04F1E59D" w14:textId="77777777" w:rsidR="00B934D8" w:rsidRDefault="00B934D8" w:rsidP="0024265A">
            <w:pPr>
              <w:rPr>
                <w:szCs w:val="24"/>
              </w:rPr>
            </w:pPr>
            <w:r>
              <w:rPr>
                <w:bCs/>
                <w:sz w:val="22"/>
              </w:rPr>
              <w:t>Die Schülerinnen und Schüler</w:t>
            </w:r>
          </w:p>
          <w:p w14:paraId="4F025EC6" w14:textId="77777777" w:rsidR="00B934D8" w:rsidRPr="00D1612D" w:rsidRDefault="00B934D8" w:rsidP="00B934D8">
            <w:pPr>
              <w:numPr>
                <w:ilvl w:val="0"/>
                <w:numId w:val="22"/>
              </w:numPr>
              <w:rPr>
                <w:sz w:val="22"/>
                <w:szCs w:val="22"/>
              </w:rPr>
            </w:pPr>
            <w:r w:rsidRPr="00D1612D">
              <w:rPr>
                <w:sz w:val="22"/>
                <w:szCs w:val="22"/>
              </w:rPr>
              <w:t>identifizieren in philosophischen Texten Sachaussagen und Werturteile, Begriffsbestimmungen, Behauptungen, Begründungen, Voraussetzungen, Folgerungen, Erläuterungen und Beispiele (MK4)</w:t>
            </w:r>
          </w:p>
          <w:p w14:paraId="28FAA840" w14:textId="77777777" w:rsidR="00B934D8" w:rsidRPr="00D1612D" w:rsidRDefault="00B934D8" w:rsidP="00B934D8">
            <w:pPr>
              <w:numPr>
                <w:ilvl w:val="0"/>
                <w:numId w:val="22"/>
              </w:numPr>
              <w:ind w:left="357" w:hanging="357"/>
              <w:rPr>
                <w:sz w:val="22"/>
                <w:szCs w:val="22"/>
              </w:rPr>
            </w:pPr>
            <w:r>
              <w:rPr>
                <w:sz w:val="22"/>
                <w:szCs w:val="22"/>
              </w:rPr>
              <w:t>analysieren den gedanklichen Aufbau und die zentralen Argumentationsstrukturen in philosophischen Texten und interpretieren wesentliche Aussagen (MK5)</w:t>
            </w:r>
            <w:r w:rsidRPr="00D1612D">
              <w:rPr>
                <w:sz w:val="22"/>
                <w:szCs w:val="22"/>
              </w:rPr>
              <w:t>.</w:t>
            </w:r>
          </w:p>
          <w:p w14:paraId="33155C51" w14:textId="77777777" w:rsidR="00B934D8" w:rsidRDefault="00B934D8" w:rsidP="0024265A">
            <w:pPr>
              <w:rPr>
                <w:i/>
                <w:szCs w:val="22"/>
              </w:rPr>
            </w:pPr>
            <w:r>
              <w:rPr>
                <w:i/>
                <w:sz w:val="22"/>
                <w:szCs w:val="22"/>
                <w:u w:val="single"/>
              </w:rPr>
              <w:t>Verfahren der Präsentation und Darstellung</w:t>
            </w:r>
          </w:p>
          <w:p w14:paraId="55836AB0" w14:textId="77777777" w:rsidR="00B934D8" w:rsidRDefault="00B934D8" w:rsidP="0024265A">
            <w:pPr>
              <w:tabs>
                <w:tab w:val="left" w:pos="360"/>
              </w:tabs>
              <w:rPr>
                <w:szCs w:val="22"/>
              </w:rPr>
            </w:pPr>
            <w:r>
              <w:rPr>
                <w:bCs/>
                <w:sz w:val="22"/>
              </w:rPr>
              <w:t>Die Schülerinnen und Schüler</w:t>
            </w:r>
          </w:p>
          <w:p w14:paraId="2DA0C4EB" w14:textId="77777777" w:rsidR="00B934D8" w:rsidRPr="00D1612D" w:rsidRDefault="00B934D8" w:rsidP="00B934D8">
            <w:pPr>
              <w:numPr>
                <w:ilvl w:val="0"/>
                <w:numId w:val="22"/>
              </w:numPr>
              <w:rPr>
                <w:sz w:val="22"/>
                <w:szCs w:val="22"/>
              </w:rPr>
            </w:pPr>
            <w:r>
              <w:rPr>
                <w:sz w:val="22"/>
                <w:szCs w:val="22"/>
              </w:rPr>
              <w:t>stellen philosophische Sachverhalte und Zusammenhänge in diskursiver Form strukturiert und begrifflich klar dar (MK10),</w:t>
            </w:r>
          </w:p>
          <w:p w14:paraId="0BAF4331" w14:textId="77777777" w:rsidR="00B934D8" w:rsidRDefault="00B934D8" w:rsidP="00B934D8">
            <w:pPr>
              <w:numPr>
                <w:ilvl w:val="0"/>
                <w:numId w:val="22"/>
              </w:numPr>
              <w:ind w:left="357" w:hanging="357"/>
              <w:rPr>
                <w:sz w:val="22"/>
                <w:szCs w:val="22"/>
              </w:rPr>
            </w:pPr>
            <w:r w:rsidRPr="00D1612D">
              <w:rPr>
                <w:sz w:val="22"/>
                <w:szCs w:val="22"/>
              </w:rPr>
              <w:t>stellen philosophische Sachverhalte und Zusammenhänge in präsentativer Form (u.a. Visualisierung, bildliche und szenische Darstellung) dar (MK11).</w:t>
            </w:r>
          </w:p>
          <w:p w14:paraId="5DB15DC8" w14:textId="77777777" w:rsidR="00B934D8" w:rsidRDefault="00B934D8" w:rsidP="0024265A">
            <w:pPr>
              <w:ind w:left="357"/>
              <w:rPr>
                <w:sz w:val="22"/>
                <w:szCs w:val="22"/>
              </w:rPr>
            </w:pPr>
          </w:p>
          <w:p w14:paraId="78679739" w14:textId="77777777" w:rsidR="00B934D8" w:rsidRDefault="00B934D8" w:rsidP="0024265A">
            <w:pPr>
              <w:rPr>
                <w:sz w:val="22"/>
                <w:szCs w:val="22"/>
              </w:rPr>
            </w:pPr>
            <w:r>
              <w:rPr>
                <w:b/>
                <w:sz w:val="22"/>
                <w:szCs w:val="22"/>
              </w:rPr>
              <w:t>Inhaltsfelder</w:t>
            </w:r>
            <w:r>
              <w:rPr>
                <w:sz w:val="22"/>
                <w:szCs w:val="22"/>
              </w:rPr>
              <w:t>: IF 5 (</w:t>
            </w:r>
            <w:r w:rsidRPr="001F0D82">
              <w:rPr>
                <w:sz w:val="22"/>
                <w:szCs w:val="22"/>
              </w:rPr>
              <w:t>Zusammenleben in Staat und Gesellschaft</w:t>
            </w:r>
            <w:r>
              <w:rPr>
                <w:sz w:val="22"/>
                <w:szCs w:val="22"/>
              </w:rPr>
              <w:t>), IF 3 (</w:t>
            </w:r>
            <w:r w:rsidRPr="001F0D82">
              <w:rPr>
                <w:sz w:val="22"/>
                <w:szCs w:val="22"/>
              </w:rPr>
              <w:t>Das Selbstverständnis des Menschen</w:t>
            </w:r>
            <w:r>
              <w:rPr>
                <w:sz w:val="22"/>
                <w:szCs w:val="22"/>
              </w:rPr>
              <w:t>)</w:t>
            </w:r>
          </w:p>
          <w:p w14:paraId="3921502E" w14:textId="77777777" w:rsidR="00B934D8" w:rsidRPr="00D1612D" w:rsidRDefault="00B934D8" w:rsidP="0024265A">
            <w:pPr>
              <w:rPr>
                <w:sz w:val="22"/>
                <w:szCs w:val="22"/>
              </w:rPr>
            </w:pPr>
          </w:p>
          <w:p w14:paraId="4E0DD2E5" w14:textId="77777777" w:rsidR="00B934D8" w:rsidRDefault="00B934D8" w:rsidP="0024265A">
            <w:pPr>
              <w:rPr>
                <w:sz w:val="22"/>
                <w:szCs w:val="22"/>
              </w:rPr>
            </w:pPr>
            <w:r>
              <w:rPr>
                <w:b/>
                <w:sz w:val="22"/>
                <w:szCs w:val="22"/>
              </w:rPr>
              <w:t>Inhaltliche Schwerpunkte</w:t>
            </w:r>
            <w:r>
              <w:rPr>
                <w:sz w:val="22"/>
                <w:szCs w:val="22"/>
              </w:rPr>
              <w:t>:</w:t>
            </w:r>
          </w:p>
          <w:p w14:paraId="03608166" w14:textId="77777777" w:rsidR="00B934D8" w:rsidRPr="00C11FAA" w:rsidRDefault="00B934D8" w:rsidP="00B934D8">
            <w:pPr>
              <w:numPr>
                <w:ilvl w:val="0"/>
                <w:numId w:val="22"/>
              </w:numPr>
              <w:rPr>
                <w:sz w:val="22"/>
                <w:szCs w:val="22"/>
              </w:rPr>
            </w:pPr>
            <w:r w:rsidRPr="00C11FAA">
              <w:rPr>
                <w:sz w:val="22"/>
                <w:szCs w:val="22"/>
              </w:rPr>
              <w:t>Individualinteresse und Gesellschaftsvertrag als Prinzip staatsphiloso</w:t>
            </w:r>
            <w:r>
              <w:rPr>
                <w:sz w:val="22"/>
                <w:szCs w:val="22"/>
              </w:rPr>
              <w:t xml:space="preserve">phischer Legitimation </w:t>
            </w:r>
          </w:p>
          <w:p w14:paraId="2850D03E" w14:textId="77777777" w:rsidR="00B934D8" w:rsidRPr="00D1612D" w:rsidRDefault="00B934D8" w:rsidP="00B934D8">
            <w:pPr>
              <w:numPr>
                <w:ilvl w:val="0"/>
                <w:numId w:val="22"/>
              </w:numPr>
              <w:spacing w:after="240"/>
              <w:ind w:left="357" w:hanging="357"/>
              <w:rPr>
                <w:sz w:val="22"/>
                <w:szCs w:val="22"/>
              </w:rPr>
            </w:pPr>
            <w:r>
              <w:rPr>
                <w:sz w:val="22"/>
                <w:szCs w:val="22"/>
              </w:rPr>
              <w:t>Der Mensch als Natur- und Kulturwesen</w:t>
            </w:r>
          </w:p>
          <w:p w14:paraId="3F51981D" w14:textId="77777777" w:rsidR="00B934D8" w:rsidRDefault="00B934D8" w:rsidP="0024265A">
            <w:pPr>
              <w:rPr>
                <w:i/>
                <w:szCs w:val="22"/>
                <w:u w:val="single"/>
              </w:rPr>
            </w:pPr>
            <w:r>
              <w:rPr>
                <w:b/>
                <w:sz w:val="22"/>
                <w:szCs w:val="22"/>
              </w:rPr>
              <w:t>Zeitbedarf</w:t>
            </w:r>
            <w:r>
              <w:rPr>
                <w:sz w:val="22"/>
                <w:szCs w:val="22"/>
              </w:rPr>
              <w:t>: 14 Std.</w:t>
            </w:r>
          </w:p>
        </w:tc>
      </w:tr>
      <w:tr w:rsidR="00B934D8" w14:paraId="5DE593CB" w14:textId="77777777" w:rsidTr="0024265A">
        <w:trPr>
          <w:gridBefore w:val="2"/>
          <w:gridAfter w:val="1"/>
          <w:wBefore w:w="113" w:type="dxa"/>
          <w:wAfter w:w="32" w:type="dxa"/>
        </w:trPr>
        <w:tc>
          <w:tcPr>
            <w:tcW w:w="7207" w:type="dxa"/>
            <w:tcBorders>
              <w:top w:val="single" w:sz="4" w:space="0" w:color="000000"/>
              <w:left w:val="single" w:sz="4" w:space="0" w:color="000000"/>
              <w:bottom w:val="single" w:sz="4" w:space="0" w:color="000000"/>
            </w:tcBorders>
          </w:tcPr>
          <w:p w14:paraId="5BD4E21D" w14:textId="77777777" w:rsidR="00B934D8" w:rsidRDefault="00B934D8" w:rsidP="0024265A">
            <w:pPr>
              <w:rPr>
                <w:szCs w:val="22"/>
              </w:rPr>
            </w:pPr>
            <w:r>
              <w:rPr>
                <w:i/>
                <w:sz w:val="22"/>
                <w:szCs w:val="22"/>
                <w:u w:val="single"/>
              </w:rPr>
              <w:t>Unterrichtsvorhaben XV:</w:t>
            </w:r>
          </w:p>
          <w:p w14:paraId="10F34CFA" w14:textId="77777777" w:rsidR="00B934D8" w:rsidRDefault="00B934D8" w:rsidP="0024265A">
            <w:pPr>
              <w:rPr>
                <w:szCs w:val="22"/>
              </w:rPr>
            </w:pPr>
          </w:p>
          <w:p w14:paraId="60DCCF83" w14:textId="77777777" w:rsidR="00B934D8" w:rsidRDefault="00B934D8" w:rsidP="0024265A">
            <w:pPr>
              <w:rPr>
                <w:szCs w:val="22"/>
              </w:rPr>
            </w:pPr>
            <w:r>
              <w:rPr>
                <w:b/>
                <w:sz w:val="22"/>
                <w:szCs w:val="22"/>
              </w:rPr>
              <w:t>Thema</w:t>
            </w:r>
            <w:r>
              <w:rPr>
                <w:sz w:val="22"/>
                <w:szCs w:val="22"/>
              </w:rPr>
              <w:t xml:space="preserve">: </w:t>
            </w:r>
            <w:r>
              <w:rPr>
                <w:i/>
                <w:sz w:val="22"/>
              </w:rPr>
              <w:t>Lassen sich die Ansprüche des Einzelnen auf politische Mitwirkung und gerechte Teilhabe in einer staatlichen Ordnung realisieren? – Moderne Konzepte von Demokratie und sozialer Gerechtigkeit auf dem Prüfstand</w:t>
            </w:r>
          </w:p>
          <w:p w14:paraId="1211B361" w14:textId="77777777" w:rsidR="00B934D8" w:rsidRDefault="00B934D8" w:rsidP="0024265A">
            <w:pPr>
              <w:rPr>
                <w:szCs w:val="22"/>
              </w:rPr>
            </w:pPr>
          </w:p>
          <w:p w14:paraId="4C1B3B19" w14:textId="77777777" w:rsidR="00B934D8" w:rsidRDefault="00B934D8" w:rsidP="0024265A">
            <w:pPr>
              <w:rPr>
                <w:b/>
                <w:szCs w:val="22"/>
              </w:rPr>
            </w:pPr>
            <w:r>
              <w:rPr>
                <w:b/>
                <w:sz w:val="22"/>
                <w:szCs w:val="22"/>
              </w:rPr>
              <w:t>Methodenkompetenz</w:t>
            </w:r>
          </w:p>
          <w:p w14:paraId="4BB70406" w14:textId="77777777" w:rsidR="00B934D8" w:rsidRPr="00D27923" w:rsidRDefault="00B934D8" w:rsidP="0024265A">
            <w:pPr>
              <w:rPr>
                <w:i/>
                <w:sz w:val="22"/>
                <w:szCs w:val="22"/>
                <w:u w:val="single"/>
              </w:rPr>
            </w:pPr>
            <w:r>
              <w:rPr>
                <w:i/>
                <w:sz w:val="22"/>
                <w:szCs w:val="22"/>
                <w:u w:val="single"/>
              </w:rPr>
              <w:t>Verfahren der Problemreflexion</w:t>
            </w:r>
          </w:p>
          <w:p w14:paraId="47224122" w14:textId="77777777" w:rsidR="00B934D8" w:rsidRDefault="00B934D8" w:rsidP="0024265A">
            <w:pPr>
              <w:rPr>
                <w:szCs w:val="24"/>
              </w:rPr>
            </w:pPr>
            <w:r>
              <w:rPr>
                <w:bCs/>
                <w:sz w:val="22"/>
              </w:rPr>
              <w:t>Die Schülerinnen und Schüler</w:t>
            </w:r>
          </w:p>
          <w:p w14:paraId="08297EDC" w14:textId="77777777" w:rsidR="00B934D8" w:rsidRPr="00D1612D" w:rsidRDefault="00B934D8" w:rsidP="00B934D8">
            <w:pPr>
              <w:numPr>
                <w:ilvl w:val="0"/>
                <w:numId w:val="22"/>
              </w:numPr>
              <w:rPr>
                <w:sz w:val="22"/>
                <w:szCs w:val="22"/>
              </w:rPr>
            </w:pPr>
            <w:r w:rsidRPr="00D1612D">
              <w:rPr>
                <w:sz w:val="22"/>
                <w:szCs w:val="22"/>
              </w:rPr>
              <w:t>arbeiten aus Phänomenen der Lebenswelt und präsentativen Materialien abstrahierend relevante philosophische Fragen heraus und erläutern diese (MK2),</w:t>
            </w:r>
          </w:p>
          <w:p w14:paraId="3AF478AB" w14:textId="77777777" w:rsidR="00B934D8" w:rsidRDefault="00B934D8" w:rsidP="00B934D8">
            <w:pPr>
              <w:numPr>
                <w:ilvl w:val="0"/>
                <w:numId w:val="22"/>
              </w:numPr>
              <w:rPr>
                <w:sz w:val="22"/>
                <w:szCs w:val="22"/>
              </w:rPr>
            </w:pPr>
            <w:r>
              <w:rPr>
                <w:sz w:val="22"/>
                <w:szCs w:val="22"/>
              </w:rPr>
              <w:t>recherchieren Informationen, Hintergrundwissen sowie die Bedeutung von Fremdwörtern und Fachbegriffen unter Zuhilfenahme von (auch digitalen) Lexika und fachspezifischen Nachschlagewerken (MK9).</w:t>
            </w:r>
          </w:p>
          <w:p w14:paraId="4FC5FB2E" w14:textId="77777777" w:rsidR="00B934D8" w:rsidRPr="00D27923" w:rsidRDefault="00B934D8" w:rsidP="0024265A">
            <w:pPr>
              <w:rPr>
                <w:i/>
                <w:sz w:val="22"/>
                <w:szCs w:val="22"/>
                <w:u w:val="single"/>
              </w:rPr>
            </w:pPr>
            <w:r>
              <w:rPr>
                <w:i/>
                <w:sz w:val="22"/>
                <w:szCs w:val="22"/>
                <w:u w:val="single"/>
              </w:rPr>
              <w:t>Verfahren der Präsentation und Darstellung</w:t>
            </w:r>
          </w:p>
          <w:p w14:paraId="7942035A" w14:textId="77777777" w:rsidR="00B934D8" w:rsidRDefault="00B934D8" w:rsidP="0024265A">
            <w:pPr>
              <w:tabs>
                <w:tab w:val="left" w:pos="360"/>
              </w:tabs>
              <w:rPr>
                <w:szCs w:val="22"/>
              </w:rPr>
            </w:pPr>
            <w:r>
              <w:rPr>
                <w:bCs/>
                <w:sz w:val="22"/>
              </w:rPr>
              <w:t>Die Schülerinnen und Schüler</w:t>
            </w:r>
          </w:p>
          <w:p w14:paraId="74878642" w14:textId="77777777" w:rsidR="00B934D8" w:rsidRDefault="00B934D8" w:rsidP="00B934D8">
            <w:pPr>
              <w:numPr>
                <w:ilvl w:val="0"/>
                <w:numId w:val="22"/>
              </w:numPr>
              <w:ind w:left="357" w:hanging="357"/>
              <w:rPr>
                <w:sz w:val="22"/>
                <w:szCs w:val="22"/>
              </w:rPr>
            </w:pPr>
            <w:r>
              <w:rPr>
                <w:sz w:val="22"/>
                <w:szCs w:val="22"/>
              </w:rPr>
              <w:t>stellen philosophische Sachverhalte und Zusammenhänge in diskursiver Form strukturiert und begrifflich klar dar (MK10).</w:t>
            </w:r>
          </w:p>
          <w:p w14:paraId="0E3687D8" w14:textId="77777777" w:rsidR="00B934D8" w:rsidRPr="00D1612D" w:rsidRDefault="00B934D8" w:rsidP="0024265A">
            <w:pPr>
              <w:ind w:left="357"/>
              <w:rPr>
                <w:sz w:val="22"/>
                <w:szCs w:val="22"/>
              </w:rPr>
            </w:pPr>
          </w:p>
          <w:p w14:paraId="5D06124E" w14:textId="77777777" w:rsidR="00B934D8" w:rsidRDefault="00B934D8" w:rsidP="0024265A">
            <w:pPr>
              <w:spacing w:after="120"/>
              <w:rPr>
                <w:b/>
                <w:szCs w:val="22"/>
              </w:rPr>
            </w:pPr>
            <w:r>
              <w:rPr>
                <w:b/>
                <w:sz w:val="22"/>
                <w:szCs w:val="22"/>
              </w:rPr>
              <w:t>Handlungskompetenz</w:t>
            </w:r>
          </w:p>
          <w:p w14:paraId="4CF913F3" w14:textId="77777777" w:rsidR="00B934D8" w:rsidRDefault="00B934D8" w:rsidP="0024265A">
            <w:pPr>
              <w:pStyle w:val="Fuzeile"/>
              <w:widowControl/>
              <w:rPr>
                <w:szCs w:val="24"/>
              </w:rPr>
            </w:pPr>
            <w:r>
              <w:rPr>
                <w:sz w:val="22"/>
              </w:rPr>
              <w:t>Die Schülerinnen und Schüler</w:t>
            </w:r>
          </w:p>
          <w:p w14:paraId="0A7F3469" w14:textId="77777777" w:rsidR="00B934D8" w:rsidRPr="00D1612D" w:rsidRDefault="00B934D8" w:rsidP="00B934D8">
            <w:pPr>
              <w:numPr>
                <w:ilvl w:val="0"/>
                <w:numId w:val="22"/>
              </w:numPr>
              <w:rPr>
                <w:sz w:val="22"/>
                <w:szCs w:val="22"/>
              </w:rPr>
            </w:pPr>
            <w:r w:rsidRPr="00D1612D">
              <w:rPr>
                <w:sz w:val="22"/>
                <w:szCs w:val="22"/>
              </w:rPr>
              <w:t>entwickeln auf der Grundlage philosophischer Positionen und Denkmodelle verantwortbare Handlungsoptionen für aus der Alltagswirklichkeit erwachsende Problemstellungen (HK1),</w:t>
            </w:r>
          </w:p>
          <w:p w14:paraId="4D0A5F89" w14:textId="77777777" w:rsidR="00B934D8" w:rsidRPr="00D1612D" w:rsidRDefault="00B934D8" w:rsidP="00B934D8">
            <w:pPr>
              <w:numPr>
                <w:ilvl w:val="0"/>
                <w:numId w:val="22"/>
              </w:numPr>
              <w:spacing w:after="240"/>
              <w:ind w:left="357" w:hanging="357"/>
              <w:rPr>
                <w:sz w:val="22"/>
                <w:szCs w:val="22"/>
              </w:rPr>
            </w:pPr>
            <w:r w:rsidRPr="00D1612D">
              <w:rPr>
                <w:sz w:val="22"/>
                <w:szCs w:val="22"/>
              </w:rPr>
              <w:t>beteiligen sich mit philosophischen Beiträgen an der Diskussion allgemein-menschlicher und gegenwärtiger gesellschaftlich-politischer Fragestellungen (HK4).</w:t>
            </w:r>
          </w:p>
          <w:p w14:paraId="21FFD7DF" w14:textId="77777777" w:rsidR="00B934D8" w:rsidRPr="00F74E7A" w:rsidRDefault="00B934D8" w:rsidP="0024265A">
            <w:pPr>
              <w:rPr>
                <w:sz w:val="22"/>
                <w:szCs w:val="22"/>
              </w:rPr>
            </w:pPr>
            <w:r>
              <w:rPr>
                <w:b/>
                <w:sz w:val="22"/>
                <w:szCs w:val="22"/>
              </w:rPr>
              <w:t>Inhaltsfelder</w:t>
            </w:r>
            <w:r>
              <w:rPr>
                <w:sz w:val="22"/>
                <w:szCs w:val="22"/>
              </w:rPr>
              <w:t xml:space="preserve">: </w:t>
            </w:r>
            <w:r w:rsidRPr="00F74E7A">
              <w:rPr>
                <w:sz w:val="22"/>
                <w:szCs w:val="22"/>
              </w:rPr>
              <w:t>IF 5 (Zusammenleben in Staat und Gesellschaft), IF 4 (Werte und Normen des Handelns)</w:t>
            </w:r>
          </w:p>
          <w:p w14:paraId="6F095C54" w14:textId="77777777" w:rsidR="00B934D8" w:rsidRDefault="00B934D8" w:rsidP="0024265A">
            <w:pPr>
              <w:rPr>
                <w:rFonts w:ascii="Wingdings" w:hAnsi="Wingdings"/>
                <w:szCs w:val="22"/>
              </w:rPr>
            </w:pPr>
            <w:r>
              <w:rPr>
                <w:b/>
                <w:sz w:val="22"/>
                <w:szCs w:val="22"/>
              </w:rPr>
              <w:t>Inhaltliche Schwerpunkte</w:t>
            </w:r>
            <w:r>
              <w:rPr>
                <w:sz w:val="22"/>
                <w:szCs w:val="22"/>
              </w:rPr>
              <w:t>:</w:t>
            </w:r>
          </w:p>
          <w:p w14:paraId="5527E5F2" w14:textId="77777777" w:rsidR="00B934D8" w:rsidRPr="00D1612D" w:rsidRDefault="00B934D8" w:rsidP="00B934D8">
            <w:pPr>
              <w:numPr>
                <w:ilvl w:val="0"/>
                <w:numId w:val="22"/>
              </w:numPr>
              <w:rPr>
                <w:sz w:val="22"/>
                <w:szCs w:val="22"/>
              </w:rPr>
            </w:pPr>
            <w:r>
              <w:rPr>
                <w:sz w:val="22"/>
                <w:szCs w:val="22"/>
              </w:rPr>
              <w:t xml:space="preserve">Konzepte von Demokratie und sozialer Gerechtigkeit </w:t>
            </w:r>
          </w:p>
          <w:p w14:paraId="76AD5040" w14:textId="77777777" w:rsidR="00B934D8" w:rsidRPr="00D1612D" w:rsidRDefault="00B934D8" w:rsidP="00B934D8">
            <w:pPr>
              <w:numPr>
                <w:ilvl w:val="0"/>
                <w:numId w:val="22"/>
              </w:numPr>
              <w:ind w:left="357" w:hanging="357"/>
              <w:rPr>
                <w:sz w:val="22"/>
                <w:szCs w:val="22"/>
              </w:rPr>
            </w:pPr>
            <w:r>
              <w:rPr>
                <w:sz w:val="22"/>
                <w:szCs w:val="22"/>
              </w:rPr>
              <w:t>Verantwortung in ethischen Anwendungskontexten</w:t>
            </w:r>
          </w:p>
          <w:p w14:paraId="71EC9132" w14:textId="77777777" w:rsidR="00B934D8" w:rsidRDefault="00B934D8" w:rsidP="0024265A">
            <w:pPr>
              <w:rPr>
                <w:szCs w:val="22"/>
              </w:rPr>
            </w:pPr>
            <w:r>
              <w:rPr>
                <w:b/>
                <w:sz w:val="22"/>
                <w:szCs w:val="22"/>
              </w:rPr>
              <w:t>Zeitbedarf</w:t>
            </w:r>
            <w:r>
              <w:rPr>
                <w:sz w:val="22"/>
                <w:szCs w:val="22"/>
              </w:rPr>
              <w:t>: 12 Std.</w:t>
            </w:r>
          </w:p>
        </w:tc>
        <w:tc>
          <w:tcPr>
            <w:tcW w:w="7819" w:type="dxa"/>
            <w:gridSpan w:val="5"/>
            <w:tcBorders>
              <w:top w:val="single" w:sz="4" w:space="0" w:color="000000"/>
              <w:left w:val="single" w:sz="4" w:space="0" w:color="000000"/>
              <w:bottom w:val="single" w:sz="4" w:space="0" w:color="000000"/>
              <w:right w:val="single" w:sz="4" w:space="0" w:color="000000"/>
            </w:tcBorders>
          </w:tcPr>
          <w:p w14:paraId="1B8B2560" w14:textId="77777777" w:rsidR="00B934D8" w:rsidRDefault="00B934D8" w:rsidP="0024265A">
            <w:pPr>
              <w:rPr>
                <w:szCs w:val="22"/>
              </w:rPr>
            </w:pPr>
            <w:r>
              <w:rPr>
                <w:i/>
                <w:sz w:val="22"/>
                <w:szCs w:val="22"/>
                <w:u w:val="single"/>
              </w:rPr>
              <w:t>Unterrichtsvorhaben XVI:</w:t>
            </w:r>
          </w:p>
          <w:p w14:paraId="4425913E" w14:textId="77777777" w:rsidR="00B934D8" w:rsidRDefault="00B934D8" w:rsidP="0024265A">
            <w:pPr>
              <w:rPr>
                <w:szCs w:val="22"/>
              </w:rPr>
            </w:pPr>
          </w:p>
          <w:p w14:paraId="7041C84B" w14:textId="77777777" w:rsidR="00B934D8" w:rsidRDefault="00B934D8" w:rsidP="0024265A">
            <w:pPr>
              <w:rPr>
                <w:szCs w:val="22"/>
              </w:rPr>
            </w:pPr>
            <w:r>
              <w:rPr>
                <w:b/>
                <w:sz w:val="22"/>
                <w:szCs w:val="22"/>
              </w:rPr>
              <w:t>Thema</w:t>
            </w:r>
            <w:r>
              <w:rPr>
                <w:sz w:val="22"/>
                <w:szCs w:val="22"/>
              </w:rPr>
              <w:t xml:space="preserve">: </w:t>
            </w:r>
            <w:r>
              <w:rPr>
                <w:i/>
                <w:sz w:val="22"/>
              </w:rPr>
              <w:t>Was leisten sinnliche Wahrnehmung und Verstandestätigkeit für die wissenschaftliche Erkenntnis? – rationalistische und empiristische Modelle im Vergleich</w:t>
            </w:r>
          </w:p>
          <w:p w14:paraId="26ADDE1B" w14:textId="77777777" w:rsidR="00B934D8" w:rsidRDefault="00B934D8" w:rsidP="0024265A">
            <w:pPr>
              <w:rPr>
                <w:szCs w:val="22"/>
              </w:rPr>
            </w:pPr>
          </w:p>
          <w:p w14:paraId="772E8B32" w14:textId="77777777" w:rsidR="00B934D8" w:rsidRDefault="00B934D8" w:rsidP="0024265A">
            <w:pPr>
              <w:rPr>
                <w:b/>
                <w:szCs w:val="22"/>
              </w:rPr>
            </w:pPr>
            <w:r>
              <w:rPr>
                <w:b/>
                <w:sz w:val="22"/>
                <w:szCs w:val="22"/>
              </w:rPr>
              <w:t>Methodenkompetenz</w:t>
            </w:r>
          </w:p>
          <w:p w14:paraId="4F9EF1C0" w14:textId="77777777" w:rsidR="00B934D8" w:rsidRPr="00D27923" w:rsidRDefault="00B934D8" w:rsidP="0024265A">
            <w:pPr>
              <w:rPr>
                <w:i/>
                <w:sz w:val="22"/>
                <w:szCs w:val="22"/>
                <w:u w:val="single"/>
              </w:rPr>
            </w:pPr>
            <w:r>
              <w:rPr>
                <w:i/>
                <w:sz w:val="22"/>
                <w:szCs w:val="22"/>
                <w:u w:val="single"/>
              </w:rPr>
              <w:t>Verfahren der Problemreflexion</w:t>
            </w:r>
          </w:p>
          <w:p w14:paraId="1FAD44DE" w14:textId="77777777" w:rsidR="00B934D8" w:rsidRDefault="00B934D8" w:rsidP="0024265A">
            <w:pPr>
              <w:rPr>
                <w:szCs w:val="24"/>
              </w:rPr>
            </w:pPr>
            <w:r>
              <w:rPr>
                <w:bCs/>
                <w:sz w:val="22"/>
              </w:rPr>
              <w:t>Die Schülerinnen und Schüler</w:t>
            </w:r>
          </w:p>
          <w:p w14:paraId="5537C4A0" w14:textId="77777777" w:rsidR="00B934D8" w:rsidRPr="00D1612D" w:rsidRDefault="00B934D8" w:rsidP="00B934D8">
            <w:pPr>
              <w:numPr>
                <w:ilvl w:val="0"/>
                <w:numId w:val="22"/>
              </w:numPr>
              <w:rPr>
                <w:sz w:val="22"/>
                <w:szCs w:val="22"/>
              </w:rPr>
            </w:pPr>
            <w:r w:rsidRPr="00D1612D">
              <w:rPr>
                <w:sz w:val="22"/>
                <w:szCs w:val="22"/>
              </w:rPr>
              <w:t>beschreiben Phänomene der Lebenswelt vorurteilsfrei und sprachlich genau ohne verfrühte Klassifizierung (MK1),</w:t>
            </w:r>
          </w:p>
          <w:p w14:paraId="577F0F02" w14:textId="77777777" w:rsidR="00B934D8" w:rsidRPr="00D1612D" w:rsidRDefault="00B934D8" w:rsidP="00B934D8">
            <w:pPr>
              <w:numPr>
                <w:ilvl w:val="0"/>
                <w:numId w:val="22"/>
              </w:numPr>
              <w:rPr>
                <w:sz w:val="22"/>
                <w:szCs w:val="22"/>
              </w:rPr>
            </w:pPr>
            <w:r w:rsidRPr="00D1612D">
              <w:rPr>
                <w:sz w:val="22"/>
                <w:szCs w:val="22"/>
              </w:rPr>
              <w:t>ermitteln in philosophischen Texten das diesen jeweils zugrundeliegende Problem bzw. ihr Anliegen sowie die zentrale These (MK3),</w:t>
            </w:r>
          </w:p>
          <w:p w14:paraId="406F943F" w14:textId="77777777" w:rsidR="00B934D8" w:rsidRPr="00D1612D" w:rsidRDefault="00B934D8" w:rsidP="00B934D8">
            <w:pPr>
              <w:numPr>
                <w:ilvl w:val="0"/>
                <w:numId w:val="22"/>
              </w:numPr>
              <w:rPr>
                <w:sz w:val="22"/>
                <w:szCs w:val="22"/>
              </w:rPr>
            </w:pPr>
            <w:r w:rsidRPr="00D1612D">
              <w:rPr>
                <w:sz w:val="22"/>
                <w:szCs w:val="22"/>
              </w:rPr>
              <w:t>analysieren den gedanklichen Aufbau und die zentralen Argumentationsstrukturen in philosophischen Texten und interpretieren wesentliche Aussagen (MK5),</w:t>
            </w:r>
          </w:p>
          <w:p w14:paraId="13970A88" w14:textId="77777777" w:rsidR="00B934D8" w:rsidRPr="00D1612D" w:rsidRDefault="00B934D8" w:rsidP="00B934D8">
            <w:pPr>
              <w:numPr>
                <w:ilvl w:val="0"/>
                <w:numId w:val="22"/>
              </w:numPr>
              <w:ind w:left="357" w:hanging="357"/>
              <w:rPr>
                <w:sz w:val="22"/>
                <w:szCs w:val="22"/>
              </w:rPr>
            </w:pPr>
            <w:r>
              <w:rPr>
                <w:sz w:val="22"/>
                <w:szCs w:val="22"/>
              </w:rPr>
              <w:t>entwickeln mit Hilfe heuristischer Verfahren (u.a. Gedankenexperimenten, fiktiven Dilemmata) eigene philosophische Gedanken und erläutern diese (MK6).</w:t>
            </w:r>
          </w:p>
          <w:p w14:paraId="247BCE7D" w14:textId="77777777" w:rsidR="00B934D8" w:rsidRPr="00D27923" w:rsidRDefault="00B934D8" w:rsidP="0024265A">
            <w:pPr>
              <w:rPr>
                <w:i/>
                <w:sz w:val="22"/>
                <w:szCs w:val="22"/>
                <w:u w:val="single"/>
              </w:rPr>
            </w:pPr>
            <w:r>
              <w:rPr>
                <w:i/>
                <w:sz w:val="22"/>
                <w:szCs w:val="22"/>
                <w:u w:val="single"/>
              </w:rPr>
              <w:t>Verfahren der Präsentation und Darstellung</w:t>
            </w:r>
          </w:p>
          <w:p w14:paraId="3CAD4509" w14:textId="77777777" w:rsidR="00B934D8" w:rsidRDefault="00B934D8" w:rsidP="0024265A">
            <w:pPr>
              <w:tabs>
                <w:tab w:val="left" w:pos="360"/>
              </w:tabs>
              <w:rPr>
                <w:szCs w:val="22"/>
              </w:rPr>
            </w:pPr>
            <w:r>
              <w:rPr>
                <w:bCs/>
                <w:sz w:val="22"/>
              </w:rPr>
              <w:t>Die Schülerinnen und Schüler</w:t>
            </w:r>
          </w:p>
          <w:p w14:paraId="5E3E49E0" w14:textId="77777777" w:rsidR="00B934D8" w:rsidRDefault="00B934D8" w:rsidP="00B934D8">
            <w:pPr>
              <w:numPr>
                <w:ilvl w:val="0"/>
                <w:numId w:val="22"/>
              </w:numPr>
              <w:ind w:left="357" w:hanging="357"/>
              <w:rPr>
                <w:sz w:val="22"/>
                <w:szCs w:val="22"/>
              </w:rPr>
            </w:pPr>
            <w:r>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14:paraId="16A50DE3" w14:textId="77777777" w:rsidR="00B934D8" w:rsidRPr="00D1612D" w:rsidRDefault="00B934D8" w:rsidP="0024265A">
            <w:pPr>
              <w:ind w:left="357"/>
              <w:rPr>
                <w:sz w:val="22"/>
                <w:szCs w:val="22"/>
              </w:rPr>
            </w:pPr>
          </w:p>
          <w:p w14:paraId="55128C70" w14:textId="77777777" w:rsidR="00B934D8" w:rsidRPr="008935AF" w:rsidRDefault="00B934D8" w:rsidP="0024265A">
            <w:pPr>
              <w:spacing w:after="120"/>
              <w:rPr>
                <w:b/>
                <w:sz w:val="22"/>
                <w:szCs w:val="22"/>
              </w:rPr>
            </w:pPr>
            <w:r>
              <w:rPr>
                <w:b/>
                <w:sz w:val="22"/>
                <w:szCs w:val="22"/>
              </w:rPr>
              <w:t>Handlungskompetenz:</w:t>
            </w:r>
          </w:p>
          <w:p w14:paraId="43A28FC3" w14:textId="77777777" w:rsidR="00B934D8" w:rsidRDefault="00B934D8" w:rsidP="0024265A">
            <w:pPr>
              <w:pStyle w:val="Fuzeile"/>
              <w:widowControl/>
              <w:rPr>
                <w:szCs w:val="22"/>
              </w:rPr>
            </w:pPr>
            <w:r>
              <w:rPr>
                <w:sz w:val="22"/>
              </w:rPr>
              <w:t>Die Schülerinnen und Schüler</w:t>
            </w:r>
          </w:p>
          <w:p w14:paraId="4E71F4F8" w14:textId="77777777" w:rsidR="00B934D8" w:rsidRPr="00D1612D" w:rsidRDefault="00B934D8" w:rsidP="00B934D8">
            <w:pPr>
              <w:numPr>
                <w:ilvl w:val="0"/>
                <w:numId w:val="22"/>
              </w:numPr>
              <w:spacing w:after="240"/>
              <w:ind w:left="357" w:hanging="357"/>
              <w:rPr>
                <w:sz w:val="22"/>
                <w:szCs w:val="22"/>
              </w:rPr>
            </w:pPr>
            <w:r>
              <w:rPr>
                <w:sz w:val="22"/>
                <w:szCs w:val="22"/>
              </w:rPr>
              <w:t>vertreten im Rahmen rationaler Diskurse im Unterricht ihre eigene Position und gehen dabei auch argumentativ auf andere Positionen ein (HK3).</w:t>
            </w:r>
          </w:p>
          <w:p w14:paraId="04CFB2BA" w14:textId="77777777" w:rsidR="00B934D8" w:rsidRDefault="00B934D8" w:rsidP="0024265A">
            <w:pPr>
              <w:rPr>
                <w:szCs w:val="22"/>
              </w:rPr>
            </w:pPr>
            <w:r>
              <w:rPr>
                <w:b/>
                <w:sz w:val="22"/>
                <w:szCs w:val="22"/>
              </w:rPr>
              <w:t>Inhaltsfelder</w:t>
            </w:r>
            <w:r>
              <w:rPr>
                <w:sz w:val="22"/>
                <w:szCs w:val="22"/>
              </w:rPr>
              <w:t>: IF 6 (Geltungsansprüche der Wissenschaften)</w:t>
            </w:r>
          </w:p>
          <w:p w14:paraId="2F083AE0" w14:textId="77777777" w:rsidR="00B934D8" w:rsidRDefault="00B934D8" w:rsidP="0024265A">
            <w:pPr>
              <w:rPr>
                <w:rFonts w:ascii="Wingdings" w:hAnsi="Wingdings"/>
                <w:szCs w:val="22"/>
              </w:rPr>
            </w:pPr>
            <w:r>
              <w:rPr>
                <w:b/>
                <w:sz w:val="22"/>
                <w:szCs w:val="22"/>
              </w:rPr>
              <w:t>Inhaltliche Schwerpunkte</w:t>
            </w:r>
            <w:r>
              <w:rPr>
                <w:sz w:val="22"/>
                <w:szCs w:val="22"/>
              </w:rPr>
              <w:t>:</w:t>
            </w:r>
          </w:p>
          <w:p w14:paraId="69C76AC8" w14:textId="77777777" w:rsidR="00B934D8" w:rsidRPr="00F74E7A" w:rsidRDefault="00B934D8" w:rsidP="00B934D8">
            <w:pPr>
              <w:numPr>
                <w:ilvl w:val="0"/>
                <w:numId w:val="22"/>
              </w:numPr>
              <w:ind w:left="357" w:hanging="357"/>
              <w:rPr>
                <w:b/>
                <w:szCs w:val="22"/>
              </w:rPr>
            </w:pPr>
            <w:r>
              <w:rPr>
                <w:sz w:val="22"/>
                <w:szCs w:val="22"/>
              </w:rPr>
              <w:t>Erkenntnistheoretische Grundlagen der Wissenschaften</w:t>
            </w:r>
          </w:p>
          <w:p w14:paraId="22585878" w14:textId="77777777" w:rsidR="00B934D8" w:rsidRDefault="00B934D8" w:rsidP="0024265A">
            <w:pPr>
              <w:ind w:left="357"/>
              <w:rPr>
                <w:b/>
                <w:szCs w:val="22"/>
              </w:rPr>
            </w:pPr>
          </w:p>
          <w:p w14:paraId="3246B6F5" w14:textId="77777777" w:rsidR="00B934D8" w:rsidRDefault="00B934D8" w:rsidP="0024265A">
            <w:pPr>
              <w:rPr>
                <w:i/>
                <w:szCs w:val="22"/>
                <w:u w:val="single"/>
              </w:rPr>
            </w:pPr>
            <w:r>
              <w:rPr>
                <w:b/>
                <w:sz w:val="22"/>
                <w:szCs w:val="22"/>
              </w:rPr>
              <w:t>Zeitbedarf</w:t>
            </w:r>
            <w:r>
              <w:rPr>
                <w:sz w:val="22"/>
                <w:szCs w:val="22"/>
              </w:rPr>
              <w:t>: 12 Std.</w:t>
            </w:r>
          </w:p>
        </w:tc>
      </w:tr>
      <w:tr w:rsidR="00B934D8" w14:paraId="5DE12E02" w14:textId="77777777" w:rsidTr="0024265A">
        <w:trPr>
          <w:gridBefore w:val="2"/>
          <w:gridAfter w:val="1"/>
          <w:wBefore w:w="113" w:type="dxa"/>
          <w:wAfter w:w="32" w:type="dxa"/>
        </w:trPr>
        <w:tc>
          <w:tcPr>
            <w:tcW w:w="7207" w:type="dxa"/>
            <w:tcBorders>
              <w:top w:val="single" w:sz="4" w:space="0" w:color="000000"/>
              <w:left w:val="single" w:sz="4" w:space="0" w:color="000000"/>
              <w:bottom w:val="single" w:sz="4" w:space="0" w:color="000000"/>
            </w:tcBorders>
          </w:tcPr>
          <w:p w14:paraId="4B63B4D4" w14:textId="77777777" w:rsidR="00B934D8" w:rsidRDefault="00B934D8" w:rsidP="0024265A">
            <w:pPr>
              <w:rPr>
                <w:szCs w:val="22"/>
              </w:rPr>
            </w:pPr>
            <w:r>
              <w:rPr>
                <w:i/>
                <w:sz w:val="22"/>
                <w:szCs w:val="22"/>
                <w:u w:val="single"/>
              </w:rPr>
              <w:t>Unterrichtsvorhaben XVII:</w:t>
            </w:r>
          </w:p>
          <w:p w14:paraId="4B1CF9F0" w14:textId="77777777" w:rsidR="00B934D8" w:rsidRDefault="00B934D8" w:rsidP="0024265A">
            <w:pPr>
              <w:rPr>
                <w:szCs w:val="22"/>
              </w:rPr>
            </w:pPr>
            <w:r>
              <w:rPr>
                <w:b/>
                <w:sz w:val="22"/>
                <w:szCs w:val="22"/>
              </w:rPr>
              <w:t>Thema</w:t>
            </w:r>
            <w:r>
              <w:rPr>
                <w:sz w:val="22"/>
                <w:szCs w:val="22"/>
              </w:rPr>
              <w:t xml:space="preserve">: </w:t>
            </w:r>
            <w:r>
              <w:rPr>
                <w:i/>
                <w:sz w:val="22"/>
              </w:rPr>
              <w:t>Wie gelangen die Wissenschaften zu Erkenntnissen? – Anspruch und Verfahrensweisen der neuzeitlichen Naturwissenschaften</w:t>
            </w:r>
          </w:p>
          <w:p w14:paraId="31AD4C9F" w14:textId="77777777" w:rsidR="00B934D8" w:rsidRDefault="00B934D8" w:rsidP="0024265A">
            <w:pPr>
              <w:rPr>
                <w:szCs w:val="22"/>
              </w:rPr>
            </w:pPr>
          </w:p>
          <w:p w14:paraId="606140D5" w14:textId="77777777" w:rsidR="00B934D8" w:rsidRDefault="00B934D8" w:rsidP="0024265A">
            <w:pPr>
              <w:rPr>
                <w:b/>
                <w:szCs w:val="22"/>
              </w:rPr>
            </w:pPr>
            <w:r>
              <w:rPr>
                <w:b/>
                <w:sz w:val="22"/>
                <w:szCs w:val="22"/>
              </w:rPr>
              <w:t>Methodenkompetenz</w:t>
            </w:r>
          </w:p>
          <w:p w14:paraId="0E0119C0" w14:textId="77777777" w:rsidR="00B934D8" w:rsidRPr="00D27923" w:rsidRDefault="00B934D8" w:rsidP="0024265A">
            <w:pPr>
              <w:rPr>
                <w:i/>
                <w:sz w:val="22"/>
                <w:szCs w:val="22"/>
                <w:u w:val="single"/>
              </w:rPr>
            </w:pPr>
            <w:r>
              <w:rPr>
                <w:i/>
                <w:sz w:val="22"/>
                <w:szCs w:val="22"/>
                <w:u w:val="single"/>
              </w:rPr>
              <w:t>Verfahren der Problemreflexion:</w:t>
            </w:r>
          </w:p>
          <w:p w14:paraId="5B45A394" w14:textId="77777777" w:rsidR="00B934D8" w:rsidRDefault="00B934D8" w:rsidP="0024265A">
            <w:pPr>
              <w:rPr>
                <w:szCs w:val="24"/>
              </w:rPr>
            </w:pPr>
            <w:r>
              <w:rPr>
                <w:bCs/>
                <w:sz w:val="22"/>
              </w:rPr>
              <w:t>Die Schülerinnen und Schüler</w:t>
            </w:r>
          </w:p>
          <w:p w14:paraId="19A153E3" w14:textId="77777777" w:rsidR="00B934D8" w:rsidRPr="00D1612D" w:rsidRDefault="00B934D8" w:rsidP="00B934D8">
            <w:pPr>
              <w:numPr>
                <w:ilvl w:val="0"/>
                <w:numId w:val="22"/>
              </w:numPr>
              <w:rPr>
                <w:sz w:val="22"/>
                <w:szCs w:val="22"/>
              </w:rPr>
            </w:pPr>
            <w:r w:rsidRPr="00D1612D">
              <w:rPr>
                <w:sz w:val="22"/>
                <w:szCs w:val="22"/>
              </w:rPr>
              <w:t>bestimmen philosophische Begriffe mit Hilfe definitorischer Verfahren und grenzen sie voneinander ab (MK7),</w:t>
            </w:r>
          </w:p>
          <w:p w14:paraId="5D1BED40" w14:textId="77777777" w:rsidR="00B934D8" w:rsidRPr="00D1612D" w:rsidRDefault="00B934D8" w:rsidP="00B934D8">
            <w:pPr>
              <w:numPr>
                <w:ilvl w:val="0"/>
                <w:numId w:val="22"/>
              </w:numPr>
              <w:rPr>
                <w:sz w:val="22"/>
                <w:szCs w:val="22"/>
              </w:rPr>
            </w:pPr>
            <w:r w:rsidRPr="00D1612D">
              <w:rPr>
                <w:sz w:val="22"/>
                <w:szCs w:val="22"/>
              </w:rPr>
              <w:t>argumentieren unter bewusster Ausrichtung an einschlägigen philosophischen Argumentationsverfahren (u.a. Toulmin-Schema) (MK8),</w:t>
            </w:r>
          </w:p>
          <w:p w14:paraId="13699C86" w14:textId="77777777" w:rsidR="00B934D8" w:rsidRPr="00D1612D" w:rsidRDefault="00B934D8" w:rsidP="00B934D8">
            <w:pPr>
              <w:numPr>
                <w:ilvl w:val="0"/>
                <w:numId w:val="22"/>
              </w:numPr>
              <w:ind w:left="357" w:hanging="357"/>
              <w:rPr>
                <w:sz w:val="22"/>
                <w:szCs w:val="22"/>
              </w:rPr>
            </w:pPr>
            <w:r w:rsidRPr="00D1612D">
              <w:rPr>
                <w:sz w:val="22"/>
                <w:szCs w:val="22"/>
              </w:rPr>
              <w:t>recherchieren Informationen, Hintergrundwissen sowie die Bedeutung von Fremdwörtern und Fachbegriffen unter Zuhilfenahme von (auch digitalen) Lexika und fachspezifischen Nachschlagewerken (MK9).</w:t>
            </w:r>
          </w:p>
          <w:p w14:paraId="55A68636" w14:textId="77777777" w:rsidR="00B934D8" w:rsidRDefault="00B934D8" w:rsidP="0024265A">
            <w:pPr>
              <w:rPr>
                <w:i/>
                <w:szCs w:val="22"/>
              </w:rPr>
            </w:pPr>
            <w:r>
              <w:rPr>
                <w:i/>
                <w:sz w:val="22"/>
                <w:szCs w:val="22"/>
                <w:u w:val="single"/>
              </w:rPr>
              <w:t>Verfahren der Präsentation und Darstellung</w:t>
            </w:r>
          </w:p>
          <w:p w14:paraId="7077B508" w14:textId="77777777" w:rsidR="00B934D8" w:rsidRDefault="00B934D8" w:rsidP="0024265A">
            <w:pPr>
              <w:tabs>
                <w:tab w:val="left" w:pos="360"/>
              </w:tabs>
              <w:rPr>
                <w:szCs w:val="24"/>
              </w:rPr>
            </w:pPr>
            <w:r>
              <w:rPr>
                <w:bCs/>
                <w:sz w:val="22"/>
              </w:rPr>
              <w:t>Die Schülerinnen und Schüler</w:t>
            </w:r>
          </w:p>
          <w:p w14:paraId="3B68F7EE" w14:textId="77777777" w:rsidR="00B934D8" w:rsidRPr="00D1612D" w:rsidRDefault="00B934D8" w:rsidP="00B934D8">
            <w:pPr>
              <w:numPr>
                <w:ilvl w:val="0"/>
                <w:numId w:val="22"/>
              </w:numPr>
              <w:rPr>
                <w:sz w:val="22"/>
                <w:szCs w:val="22"/>
              </w:rPr>
            </w:pPr>
            <w:r w:rsidRPr="00D1612D">
              <w:rPr>
                <w:sz w:val="22"/>
                <w:szCs w:val="22"/>
              </w:rPr>
              <w:t xml:space="preserve">stellen philosophische Sachverhalte und Zusammenhänge in präsentativer Form (u.a. Visualisierung, bildliche und szenische Darstellung) dar (MK11), </w:t>
            </w:r>
          </w:p>
          <w:p w14:paraId="44FC4166" w14:textId="77777777" w:rsidR="00B934D8" w:rsidRDefault="00B934D8" w:rsidP="00B934D8">
            <w:pPr>
              <w:numPr>
                <w:ilvl w:val="0"/>
                <w:numId w:val="22"/>
              </w:numPr>
              <w:ind w:left="357" w:hanging="357"/>
              <w:rPr>
                <w:sz w:val="22"/>
                <w:szCs w:val="22"/>
              </w:rPr>
            </w:pPr>
            <w:r>
              <w:rPr>
                <w:sz w:val="22"/>
                <w:szCs w:val="22"/>
              </w:rPr>
              <w:t>stellen argumentativ abwägend philosophische Probleme und Problemlösungsbeiträge dar, auch in Form eines Essays (MK13).</w:t>
            </w:r>
          </w:p>
          <w:p w14:paraId="1C65BB07" w14:textId="77777777" w:rsidR="00B934D8" w:rsidRDefault="00B934D8" w:rsidP="0024265A">
            <w:pPr>
              <w:rPr>
                <w:b/>
                <w:sz w:val="20"/>
                <w:szCs w:val="22"/>
              </w:rPr>
            </w:pPr>
            <w:r>
              <w:rPr>
                <w:b/>
                <w:sz w:val="22"/>
                <w:szCs w:val="22"/>
              </w:rPr>
              <w:t>Handlungskompetenz</w:t>
            </w:r>
          </w:p>
          <w:p w14:paraId="05C4AE46" w14:textId="77777777" w:rsidR="00B934D8" w:rsidRDefault="00B934D8" w:rsidP="0024265A">
            <w:pPr>
              <w:pStyle w:val="Fuzeile"/>
              <w:widowControl/>
              <w:rPr>
                <w:szCs w:val="24"/>
              </w:rPr>
            </w:pPr>
            <w:r>
              <w:rPr>
                <w:sz w:val="22"/>
              </w:rPr>
              <w:t>Die Schülerinnen und Schüler</w:t>
            </w:r>
          </w:p>
          <w:p w14:paraId="655E65C8" w14:textId="77777777" w:rsidR="00B934D8" w:rsidRPr="00D1612D" w:rsidRDefault="00B934D8" w:rsidP="00B934D8">
            <w:pPr>
              <w:numPr>
                <w:ilvl w:val="0"/>
                <w:numId w:val="22"/>
              </w:numPr>
              <w:ind w:left="357" w:hanging="357"/>
              <w:rPr>
                <w:sz w:val="22"/>
                <w:szCs w:val="22"/>
              </w:rPr>
            </w:pPr>
            <w:r w:rsidRPr="00D1612D">
              <w:rPr>
                <w:sz w:val="22"/>
                <w:szCs w:val="22"/>
              </w:rPr>
              <w:t>beteiligen sich mit philosophischen Beiträgen an der Diskussion allgemein-menschlicher und gegenwärtiger gesellschaftlich-politischer Fragestellungen (HK4).</w:t>
            </w:r>
          </w:p>
          <w:p w14:paraId="717385E4" w14:textId="77777777" w:rsidR="00B934D8" w:rsidRPr="00DB372D" w:rsidRDefault="00B934D8" w:rsidP="0024265A">
            <w:pPr>
              <w:rPr>
                <w:sz w:val="22"/>
                <w:szCs w:val="22"/>
              </w:rPr>
            </w:pPr>
            <w:r>
              <w:rPr>
                <w:b/>
                <w:sz w:val="22"/>
                <w:szCs w:val="22"/>
              </w:rPr>
              <w:t>Inhaltsfelder</w:t>
            </w:r>
            <w:r>
              <w:rPr>
                <w:sz w:val="22"/>
                <w:szCs w:val="22"/>
              </w:rPr>
              <w:t>: IF 6 (</w:t>
            </w:r>
            <w:r w:rsidRPr="00C11FAA">
              <w:rPr>
                <w:sz w:val="22"/>
                <w:szCs w:val="22"/>
              </w:rPr>
              <w:t>Geltungsansprüche der Wissenschaften</w:t>
            </w:r>
            <w:r>
              <w:rPr>
                <w:sz w:val="22"/>
                <w:szCs w:val="22"/>
              </w:rPr>
              <w:t>), IF 4 (</w:t>
            </w:r>
            <w:r w:rsidRPr="00DB372D">
              <w:rPr>
                <w:sz w:val="22"/>
                <w:szCs w:val="22"/>
              </w:rPr>
              <w:t>Werte</w:t>
            </w:r>
            <w:r w:rsidRPr="00C11FAA">
              <w:rPr>
                <w:sz w:val="22"/>
                <w:szCs w:val="22"/>
              </w:rPr>
              <w:t xml:space="preserve"> </w:t>
            </w:r>
            <w:r>
              <w:rPr>
                <w:sz w:val="22"/>
                <w:szCs w:val="22"/>
              </w:rPr>
              <w:t xml:space="preserve">und Normen </w:t>
            </w:r>
            <w:r w:rsidRPr="00C11FAA">
              <w:rPr>
                <w:sz w:val="22"/>
                <w:szCs w:val="22"/>
              </w:rPr>
              <w:t>des Handelns</w:t>
            </w:r>
            <w:r>
              <w:rPr>
                <w:sz w:val="22"/>
                <w:szCs w:val="22"/>
              </w:rPr>
              <w:t>), IF 5 (</w:t>
            </w:r>
            <w:r w:rsidRPr="00C11FAA">
              <w:rPr>
                <w:sz w:val="22"/>
                <w:szCs w:val="22"/>
              </w:rPr>
              <w:t xml:space="preserve">Zusammenlaben in </w:t>
            </w:r>
            <w:r>
              <w:rPr>
                <w:sz w:val="22"/>
                <w:szCs w:val="22"/>
              </w:rPr>
              <w:t xml:space="preserve">Staat </w:t>
            </w:r>
            <w:r w:rsidRPr="00DB372D">
              <w:rPr>
                <w:sz w:val="22"/>
                <w:szCs w:val="22"/>
              </w:rPr>
              <w:t>und Gesellschaft)</w:t>
            </w:r>
          </w:p>
          <w:p w14:paraId="77E46CAB" w14:textId="77777777" w:rsidR="00B934D8" w:rsidRDefault="00B934D8" w:rsidP="0024265A">
            <w:pPr>
              <w:rPr>
                <w:szCs w:val="22"/>
              </w:rPr>
            </w:pPr>
            <w:r>
              <w:rPr>
                <w:b/>
                <w:sz w:val="22"/>
                <w:szCs w:val="22"/>
              </w:rPr>
              <w:t>Inhaltliche Schwerpunkte</w:t>
            </w:r>
            <w:r>
              <w:rPr>
                <w:sz w:val="22"/>
                <w:szCs w:val="22"/>
              </w:rPr>
              <w:t>:</w:t>
            </w:r>
          </w:p>
          <w:p w14:paraId="1129CB3E" w14:textId="77777777" w:rsidR="00B934D8" w:rsidRPr="006F2E86" w:rsidRDefault="00B934D8" w:rsidP="00B934D8">
            <w:pPr>
              <w:numPr>
                <w:ilvl w:val="0"/>
                <w:numId w:val="22"/>
              </w:numPr>
              <w:rPr>
                <w:sz w:val="22"/>
                <w:szCs w:val="22"/>
              </w:rPr>
            </w:pPr>
            <w:r>
              <w:rPr>
                <w:sz w:val="22"/>
                <w:szCs w:val="22"/>
              </w:rPr>
              <w:t>Der Anspruch der Naturwissenschaften auf Objektivität</w:t>
            </w:r>
          </w:p>
          <w:p w14:paraId="0B66CB64" w14:textId="77777777" w:rsidR="00B934D8" w:rsidRPr="006F2E86" w:rsidRDefault="00B934D8" w:rsidP="00B934D8">
            <w:pPr>
              <w:numPr>
                <w:ilvl w:val="0"/>
                <w:numId w:val="22"/>
              </w:numPr>
              <w:rPr>
                <w:sz w:val="22"/>
                <w:szCs w:val="22"/>
              </w:rPr>
            </w:pPr>
            <w:r>
              <w:rPr>
                <w:sz w:val="22"/>
                <w:szCs w:val="22"/>
              </w:rPr>
              <w:t>Verantwortung in ethischen Anwendungskontexten</w:t>
            </w:r>
          </w:p>
          <w:p w14:paraId="019561D8" w14:textId="77777777" w:rsidR="00B934D8" w:rsidRPr="006F2E86" w:rsidRDefault="00B934D8" w:rsidP="00B934D8">
            <w:pPr>
              <w:numPr>
                <w:ilvl w:val="0"/>
                <w:numId w:val="22"/>
              </w:numPr>
              <w:ind w:left="357" w:hanging="357"/>
              <w:rPr>
                <w:sz w:val="22"/>
                <w:szCs w:val="22"/>
              </w:rPr>
            </w:pPr>
            <w:r>
              <w:rPr>
                <w:sz w:val="22"/>
                <w:szCs w:val="22"/>
              </w:rPr>
              <w:t>Konzepte von Demokratie (und sozialer Gerechtigkeit)</w:t>
            </w:r>
          </w:p>
          <w:p w14:paraId="5AD75CE1" w14:textId="77777777" w:rsidR="00B934D8" w:rsidRDefault="00B934D8" w:rsidP="0024265A">
            <w:pPr>
              <w:spacing w:after="120"/>
              <w:rPr>
                <w:szCs w:val="22"/>
              </w:rPr>
            </w:pPr>
            <w:r>
              <w:rPr>
                <w:b/>
                <w:sz w:val="22"/>
                <w:szCs w:val="22"/>
              </w:rPr>
              <w:t>Zeitbedarf</w:t>
            </w:r>
            <w:r>
              <w:rPr>
                <w:sz w:val="22"/>
                <w:szCs w:val="22"/>
              </w:rPr>
              <w:t>: 10 Std.</w:t>
            </w:r>
          </w:p>
        </w:tc>
        <w:tc>
          <w:tcPr>
            <w:tcW w:w="7819" w:type="dxa"/>
            <w:gridSpan w:val="5"/>
            <w:tcBorders>
              <w:top w:val="single" w:sz="4" w:space="0" w:color="000000"/>
              <w:left w:val="single" w:sz="4" w:space="0" w:color="000000"/>
              <w:bottom w:val="single" w:sz="4" w:space="0" w:color="000000"/>
              <w:right w:val="single" w:sz="4" w:space="0" w:color="000000"/>
            </w:tcBorders>
          </w:tcPr>
          <w:p w14:paraId="13131389" w14:textId="77777777" w:rsidR="00B934D8" w:rsidRDefault="00B934D8" w:rsidP="0024265A">
            <w:pPr>
              <w:snapToGrid w:val="0"/>
              <w:rPr>
                <w:i/>
                <w:szCs w:val="22"/>
                <w:u w:val="single"/>
              </w:rPr>
            </w:pPr>
          </w:p>
        </w:tc>
      </w:tr>
      <w:tr w:rsidR="00B934D8" w14:paraId="2B10E42D" w14:textId="77777777" w:rsidTr="0024265A">
        <w:trPr>
          <w:gridBefore w:val="2"/>
          <w:gridAfter w:val="1"/>
          <w:wBefore w:w="113" w:type="dxa"/>
          <w:wAfter w:w="32" w:type="dxa"/>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D9D9D9"/>
          </w:tcPr>
          <w:p w14:paraId="22AEE842" w14:textId="77777777" w:rsidR="00B934D8" w:rsidRDefault="00B934D8" w:rsidP="0024265A">
            <w:pPr>
              <w:jc w:val="center"/>
              <w:rPr>
                <w:color w:val="FF0000"/>
              </w:rPr>
            </w:pPr>
            <w:r>
              <w:rPr>
                <w:b/>
                <w:sz w:val="22"/>
                <w:szCs w:val="22"/>
                <w:u w:val="single"/>
              </w:rPr>
              <w:t>Summe Qualifikationsphase (Q2) – GRUNDKURS: 60 Stunden</w:t>
            </w:r>
          </w:p>
        </w:tc>
      </w:tr>
      <w:tr w:rsidR="00B934D8" w14:paraId="39ECB210" w14:textId="77777777" w:rsidTr="0024265A">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14:paraId="420E4EAA" w14:textId="77777777" w:rsidR="00B934D8" w:rsidRPr="009A7F39" w:rsidRDefault="00B934D8" w:rsidP="0024265A">
            <w:pPr>
              <w:pStyle w:val="berschrift7"/>
              <w:jc w:val="left"/>
              <w:rPr>
                <w:b/>
                <w:u w:val="single"/>
              </w:rPr>
            </w:pPr>
            <w:bookmarkStart w:id="14" w:name="_Toc361744949"/>
            <w:r w:rsidRPr="009A7F39">
              <w:rPr>
                <w:b/>
              </w:rPr>
              <w:t>Qualifikationsphase (Q1) – LEISTUNGSKURS</w:t>
            </w:r>
            <w:bookmarkEnd w:id="14"/>
            <w:r w:rsidRPr="009A7F39">
              <w:rPr>
                <w:b/>
              </w:rPr>
              <w:t xml:space="preserve"> </w:t>
            </w:r>
            <w:r w:rsidRPr="009A7F39">
              <w:rPr>
                <w:b/>
                <w:color w:val="FF0000"/>
              </w:rPr>
              <w:t xml:space="preserve"> </w:t>
            </w:r>
          </w:p>
        </w:tc>
      </w:tr>
      <w:tr w:rsidR="00B934D8" w14:paraId="54A731F6"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4877F5A4" w14:textId="77777777" w:rsidR="00B934D8" w:rsidRDefault="00B934D8" w:rsidP="0024265A">
            <w:pPr>
              <w:snapToGrid w:val="0"/>
              <w:rPr>
                <w:i/>
                <w:szCs w:val="22"/>
                <w:u w:val="single"/>
              </w:rPr>
            </w:pPr>
          </w:p>
          <w:p w14:paraId="3D1768A6" w14:textId="77777777" w:rsidR="00B934D8" w:rsidRDefault="00B934D8" w:rsidP="0024265A">
            <w:pPr>
              <w:rPr>
                <w:szCs w:val="22"/>
              </w:rPr>
            </w:pPr>
            <w:r>
              <w:rPr>
                <w:i/>
                <w:sz w:val="22"/>
                <w:szCs w:val="22"/>
                <w:u w:val="single"/>
              </w:rPr>
              <w:t>Unterrichtsvorhaben VII:</w:t>
            </w:r>
          </w:p>
          <w:p w14:paraId="46167A80" w14:textId="77777777" w:rsidR="00B934D8" w:rsidRDefault="00B934D8" w:rsidP="0024265A">
            <w:pPr>
              <w:rPr>
                <w:szCs w:val="22"/>
              </w:rPr>
            </w:pPr>
          </w:p>
          <w:p w14:paraId="6766644D" w14:textId="77777777" w:rsidR="00B934D8" w:rsidRDefault="00B934D8" w:rsidP="0024265A">
            <w:pPr>
              <w:rPr>
                <w:szCs w:val="22"/>
              </w:rPr>
            </w:pPr>
            <w:r>
              <w:rPr>
                <w:b/>
                <w:sz w:val="22"/>
                <w:szCs w:val="22"/>
              </w:rPr>
              <w:t>Thema</w:t>
            </w:r>
            <w:r>
              <w:rPr>
                <w:sz w:val="22"/>
                <w:szCs w:val="22"/>
              </w:rPr>
              <w:t xml:space="preserve">: </w:t>
            </w:r>
            <w:r>
              <w:rPr>
                <w:i/>
                <w:sz w:val="22"/>
                <w:szCs w:val="22"/>
              </w:rPr>
              <w:t>Ist die</w:t>
            </w:r>
            <w:r>
              <w:rPr>
                <w:sz w:val="22"/>
                <w:szCs w:val="22"/>
              </w:rPr>
              <w:t xml:space="preserve"> </w:t>
            </w:r>
            <w:r>
              <w:rPr>
                <w:i/>
                <w:sz w:val="22"/>
                <w:szCs w:val="22"/>
              </w:rPr>
              <w:t xml:space="preserve">Kultur die Natur des Menschen? – Der Mensch als Produkt der natürlichen Evolution und die Bedeutung der Kultur für seine Entwicklung </w:t>
            </w:r>
          </w:p>
          <w:p w14:paraId="5E22DC13" w14:textId="77777777" w:rsidR="00B934D8" w:rsidRDefault="00B934D8" w:rsidP="0024265A">
            <w:pPr>
              <w:rPr>
                <w:szCs w:val="22"/>
              </w:rPr>
            </w:pPr>
          </w:p>
          <w:p w14:paraId="7A61B9A3" w14:textId="77777777" w:rsidR="00B934D8" w:rsidRPr="009A7F39" w:rsidRDefault="00B934D8" w:rsidP="0024265A">
            <w:pPr>
              <w:rPr>
                <w:b/>
                <w:bCs/>
                <w:color w:val="000000"/>
                <w:sz w:val="22"/>
                <w:szCs w:val="22"/>
              </w:rPr>
            </w:pPr>
            <w:bookmarkStart w:id="15" w:name="_Toc361670523"/>
            <w:r w:rsidRPr="009A7F39">
              <w:rPr>
                <w:b/>
                <w:bCs/>
                <w:color w:val="000000"/>
                <w:sz w:val="22"/>
                <w:szCs w:val="22"/>
              </w:rPr>
              <w:t>Methodenkompetenz</w:t>
            </w:r>
            <w:bookmarkEnd w:id="15"/>
          </w:p>
          <w:p w14:paraId="121BA245" w14:textId="77777777" w:rsidR="00B934D8" w:rsidRPr="00FE5D13" w:rsidRDefault="00B934D8" w:rsidP="0024265A">
            <w:pPr>
              <w:tabs>
                <w:tab w:val="left" w:pos="360"/>
              </w:tabs>
              <w:rPr>
                <w:bCs/>
                <w:i/>
                <w:sz w:val="22"/>
                <w:u w:val="single"/>
              </w:rPr>
            </w:pPr>
            <w:r>
              <w:rPr>
                <w:bCs/>
                <w:i/>
                <w:sz w:val="22"/>
                <w:u w:val="single"/>
              </w:rPr>
              <w:t>Verfahren der Problemreflexion</w:t>
            </w:r>
          </w:p>
          <w:p w14:paraId="492CF4E0" w14:textId="77777777" w:rsidR="00B934D8" w:rsidRDefault="00B934D8" w:rsidP="0024265A">
            <w:pPr>
              <w:rPr>
                <w:szCs w:val="24"/>
              </w:rPr>
            </w:pPr>
            <w:r>
              <w:rPr>
                <w:bCs/>
                <w:sz w:val="22"/>
              </w:rPr>
              <w:t>Die Schülerinnen und Schüler</w:t>
            </w:r>
          </w:p>
          <w:p w14:paraId="5CBB1DF9" w14:textId="77777777" w:rsidR="00B934D8" w:rsidRPr="006F2E86" w:rsidRDefault="00B934D8" w:rsidP="00B934D8">
            <w:pPr>
              <w:numPr>
                <w:ilvl w:val="0"/>
                <w:numId w:val="22"/>
              </w:numPr>
              <w:rPr>
                <w:sz w:val="22"/>
                <w:szCs w:val="22"/>
              </w:rPr>
            </w:pPr>
            <w:r w:rsidRPr="006F2E86">
              <w:rPr>
                <w:sz w:val="22"/>
                <w:szCs w:val="22"/>
              </w:rPr>
              <w:t>ermitteln in komplexeren philosophischen Texten das diesen jeweils zugrundeliegende Problem bzw. ihr Anliegen sowie die zentrale These  (MK3),</w:t>
            </w:r>
          </w:p>
          <w:p w14:paraId="1179C92E" w14:textId="77777777" w:rsidR="00B934D8" w:rsidRDefault="00B934D8" w:rsidP="00B934D8">
            <w:pPr>
              <w:numPr>
                <w:ilvl w:val="0"/>
                <w:numId w:val="22"/>
              </w:numPr>
              <w:ind w:left="357" w:hanging="357"/>
              <w:rPr>
                <w:sz w:val="22"/>
                <w:szCs w:val="22"/>
              </w:rPr>
            </w:pPr>
            <w:r w:rsidRPr="006F2E86">
              <w:rPr>
                <w:sz w:val="22"/>
                <w:szCs w:val="22"/>
              </w:rPr>
              <w:t>identifizieren in komplexeren philosophischen Texten Sachaussagen und Werturteile, Begriffsbestimmungen, Behauptungen, Begründungen, Voraussetzungen, Folgerungen, Erläuterungen und Beispiele (MK4).</w:t>
            </w:r>
          </w:p>
          <w:p w14:paraId="08279686" w14:textId="77777777" w:rsidR="00B934D8" w:rsidRDefault="00B934D8" w:rsidP="0024265A">
            <w:pPr>
              <w:tabs>
                <w:tab w:val="left" w:pos="360"/>
              </w:tabs>
              <w:rPr>
                <w:bCs/>
              </w:rPr>
            </w:pPr>
            <w:r>
              <w:rPr>
                <w:bCs/>
                <w:i/>
                <w:sz w:val="22"/>
                <w:u w:val="single"/>
              </w:rPr>
              <w:t>Verfahren der Präsentation und Darstellung</w:t>
            </w:r>
          </w:p>
          <w:p w14:paraId="71C6379E" w14:textId="77777777" w:rsidR="00B934D8" w:rsidRDefault="00B934D8" w:rsidP="0024265A">
            <w:pPr>
              <w:tabs>
                <w:tab w:val="left" w:pos="360"/>
              </w:tabs>
              <w:rPr>
                <w:szCs w:val="22"/>
              </w:rPr>
            </w:pPr>
            <w:r>
              <w:rPr>
                <w:bCs/>
                <w:sz w:val="22"/>
              </w:rPr>
              <w:t>Die Schülerinnen und Schüler</w:t>
            </w:r>
          </w:p>
          <w:p w14:paraId="5C50974A" w14:textId="77777777" w:rsidR="00B934D8" w:rsidRDefault="00B934D8" w:rsidP="00B934D8">
            <w:pPr>
              <w:numPr>
                <w:ilvl w:val="0"/>
                <w:numId w:val="22"/>
              </w:numPr>
              <w:ind w:left="357" w:hanging="357"/>
              <w:rPr>
                <w:sz w:val="22"/>
                <w:szCs w:val="22"/>
              </w:rPr>
            </w:pPr>
            <w:r>
              <w:rPr>
                <w:sz w:val="22"/>
                <w:szCs w:val="22"/>
              </w:rPr>
              <w:t>stellen komplexere philosophische Sachverhalte und Zusammenhänge in diskursiver Form strukturiert und begrifflich klar dar (MK10).</w:t>
            </w:r>
          </w:p>
          <w:p w14:paraId="1AC8EB7E" w14:textId="77777777" w:rsidR="00B934D8" w:rsidRPr="006F2E86" w:rsidRDefault="00B934D8" w:rsidP="00B934D8">
            <w:pPr>
              <w:numPr>
                <w:ilvl w:val="0"/>
                <w:numId w:val="22"/>
              </w:numPr>
              <w:ind w:left="357" w:hanging="357"/>
              <w:rPr>
                <w:sz w:val="22"/>
                <w:szCs w:val="22"/>
              </w:rPr>
            </w:pPr>
          </w:p>
          <w:p w14:paraId="28FF130C" w14:textId="77777777" w:rsidR="00B934D8" w:rsidRPr="00765724" w:rsidRDefault="00B934D8" w:rsidP="0024265A">
            <w:pPr>
              <w:spacing w:after="120"/>
              <w:rPr>
                <w:b/>
                <w:sz w:val="22"/>
              </w:rPr>
            </w:pPr>
            <w:bookmarkStart w:id="16" w:name="_Toc361670525"/>
            <w:r w:rsidRPr="00765724">
              <w:rPr>
                <w:b/>
                <w:sz w:val="22"/>
              </w:rPr>
              <w:t>Handlungskompetenz</w:t>
            </w:r>
            <w:bookmarkEnd w:id="16"/>
          </w:p>
          <w:p w14:paraId="5C8A77C4" w14:textId="77777777" w:rsidR="00B934D8" w:rsidRDefault="00B934D8" w:rsidP="0024265A">
            <w:pPr>
              <w:rPr>
                <w:szCs w:val="24"/>
              </w:rPr>
            </w:pPr>
            <w:r>
              <w:rPr>
                <w:bCs/>
                <w:sz w:val="22"/>
                <w:szCs w:val="22"/>
              </w:rPr>
              <w:t>Die Schülerinnen und Schüler</w:t>
            </w:r>
          </w:p>
          <w:p w14:paraId="47219430" w14:textId="77777777" w:rsidR="00B934D8" w:rsidRPr="006F2E86" w:rsidRDefault="00B934D8" w:rsidP="00B934D8">
            <w:pPr>
              <w:numPr>
                <w:ilvl w:val="0"/>
                <w:numId w:val="22"/>
              </w:numPr>
              <w:spacing w:after="240"/>
              <w:ind w:left="357" w:hanging="357"/>
              <w:rPr>
                <w:sz w:val="22"/>
                <w:szCs w:val="22"/>
              </w:rPr>
            </w:pPr>
            <w:r w:rsidRPr="006F2E86">
              <w:rPr>
                <w:sz w:val="22"/>
                <w:szCs w:val="22"/>
              </w:rPr>
              <w:t>beteiligen sich mit fundierten philosophischen Beiträgen an der Diskussion allgemein-menschlicher und gegenwärtiger gesellschaftlich-politischer Fragestellungen (HK4).</w:t>
            </w:r>
          </w:p>
          <w:p w14:paraId="6E3EC42F" w14:textId="77777777" w:rsidR="00B934D8" w:rsidRPr="006F2E86" w:rsidRDefault="00B934D8" w:rsidP="0024265A">
            <w:pPr>
              <w:rPr>
                <w:sz w:val="22"/>
                <w:szCs w:val="22"/>
              </w:rPr>
            </w:pPr>
            <w:r>
              <w:rPr>
                <w:b/>
                <w:sz w:val="22"/>
                <w:szCs w:val="22"/>
              </w:rPr>
              <w:t>Inhaltsfelder</w:t>
            </w:r>
            <w:r>
              <w:rPr>
                <w:sz w:val="22"/>
                <w:szCs w:val="22"/>
              </w:rPr>
              <w:t>: IF 3 (Das Selbstverständnis des Menschen), IF 5 (Zusammenleben in Staat und Gesellschaft)</w:t>
            </w:r>
          </w:p>
          <w:p w14:paraId="78F93B9A" w14:textId="77777777" w:rsidR="00B934D8" w:rsidRDefault="00B934D8" w:rsidP="0024265A">
            <w:pPr>
              <w:rPr>
                <w:rFonts w:ascii="Wingdings" w:hAnsi="Wingdings"/>
                <w:szCs w:val="22"/>
              </w:rPr>
            </w:pPr>
            <w:r>
              <w:rPr>
                <w:b/>
                <w:sz w:val="22"/>
                <w:szCs w:val="22"/>
              </w:rPr>
              <w:t>Inhaltliche Schwerpunkte</w:t>
            </w:r>
            <w:r>
              <w:rPr>
                <w:sz w:val="22"/>
                <w:szCs w:val="22"/>
              </w:rPr>
              <w:t>:</w:t>
            </w:r>
          </w:p>
          <w:p w14:paraId="0C707EF5" w14:textId="77777777" w:rsidR="00B934D8" w:rsidRPr="006F2E86" w:rsidRDefault="00B934D8" w:rsidP="00B934D8">
            <w:pPr>
              <w:numPr>
                <w:ilvl w:val="0"/>
                <w:numId w:val="22"/>
              </w:numPr>
              <w:rPr>
                <w:sz w:val="22"/>
                <w:szCs w:val="22"/>
              </w:rPr>
            </w:pPr>
            <w:r>
              <w:rPr>
                <w:sz w:val="22"/>
                <w:szCs w:val="22"/>
              </w:rPr>
              <w:t xml:space="preserve">Der Mensch als Natur- und Kulturwesen </w:t>
            </w:r>
          </w:p>
          <w:p w14:paraId="52C321CB" w14:textId="77777777" w:rsidR="00B934D8" w:rsidRPr="006F2E86" w:rsidRDefault="00B934D8" w:rsidP="00B934D8">
            <w:pPr>
              <w:numPr>
                <w:ilvl w:val="0"/>
                <w:numId w:val="22"/>
              </w:numPr>
              <w:spacing w:after="240"/>
              <w:ind w:left="357" w:hanging="357"/>
              <w:rPr>
                <w:sz w:val="22"/>
                <w:szCs w:val="22"/>
              </w:rPr>
            </w:pPr>
            <w:r>
              <w:rPr>
                <w:sz w:val="22"/>
                <w:szCs w:val="22"/>
              </w:rPr>
              <w:t xml:space="preserve">Gemeinschaft als Prinzip staatsphilosophischer Legitimation </w:t>
            </w:r>
          </w:p>
          <w:p w14:paraId="22F449B5" w14:textId="77777777" w:rsidR="00B934D8" w:rsidRDefault="00B934D8" w:rsidP="0024265A">
            <w:pPr>
              <w:rPr>
                <w:szCs w:val="22"/>
              </w:rPr>
            </w:pPr>
            <w:r>
              <w:rPr>
                <w:b/>
                <w:sz w:val="22"/>
                <w:szCs w:val="22"/>
              </w:rPr>
              <w:t>Zeitbedarf:</w:t>
            </w:r>
            <w:r>
              <w:rPr>
                <w:sz w:val="22"/>
                <w:szCs w:val="22"/>
              </w:rPr>
              <w:t xml:space="preserve"> 18 Std.</w:t>
            </w:r>
          </w:p>
        </w:tc>
        <w:tc>
          <w:tcPr>
            <w:tcW w:w="7591" w:type="dxa"/>
            <w:gridSpan w:val="4"/>
            <w:tcBorders>
              <w:top w:val="single" w:sz="4" w:space="0" w:color="000000"/>
              <w:left w:val="single" w:sz="4" w:space="0" w:color="000000"/>
              <w:bottom w:val="single" w:sz="4" w:space="0" w:color="000000"/>
              <w:right w:val="single" w:sz="4" w:space="0" w:color="000000"/>
            </w:tcBorders>
          </w:tcPr>
          <w:p w14:paraId="10BC59E2" w14:textId="77777777" w:rsidR="00B934D8" w:rsidRDefault="00B934D8" w:rsidP="0024265A">
            <w:pPr>
              <w:snapToGrid w:val="0"/>
              <w:rPr>
                <w:i/>
                <w:szCs w:val="22"/>
                <w:u w:val="single"/>
              </w:rPr>
            </w:pPr>
          </w:p>
          <w:p w14:paraId="24D0DE43" w14:textId="77777777" w:rsidR="00B934D8" w:rsidRDefault="00B934D8" w:rsidP="0024265A">
            <w:pPr>
              <w:rPr>
                <w:szCs w:val="22"/>
              </w:rPr>
            </w:pPr>
            <w:r>
              <w:rPr>
                <w:i/>
                <w:sz w:val="22"/>
                <w:szCs w:val="22"/>
                <w:u w:val="single"/>
              </w:rPr>
              <w:t>Unterrichtsvorhaben VIII:</w:t>
            </w:r>
          </w:p>
          <w:p w14:paraId="7BEB7BCA" w14:textId="77777777" w:rsidR="00B934D8" w:rsidRDefault="00B934D8" w:rsidP="0024265A">
            <w:pPr>
              <w:rPr>
                <w:szCs w:val="22"/>
              </w:rPr>
            </w:pPr>
          </w:p>
          <w:p w14:paraId="13F8F137" w14:textId="77777777" w:rsidR="00B934D8" w:rsidRDefault="00B934D8" w:rsidP="0024265A">
            <w:pPr>
              <w:rPr>
                <w:szCs w:val="22"/>
              </w:rPr>
            </w:pPr>
            <w:r>
              <w:rPr>
                <w:b/>
                <w:sz w:val="22"/>
                <w:szCs w:val="22"/>
              </w:rPr>
              <w:t>Thema</w:t>
            </w:r>
            <w:r>
              <w:rPr>
                <w:sz w:val="22"/>
                <w:szCs w:val="22"/>
              </w:rPr>
              <w:t xml:space="preserve">: </w:t>
            </w:r>
            <w:r>
              <w:rPr>
                <w:i/>
                <w:sz w:val="22"/>
                <w:szCs w:val="22"/>
              </w:rPr>
              <w:t>Ist der</w:t>
            </w:r>
            <w:r>
              <w:rPr>
                <w:sz w:val="22"/>
                <w:szCs w:val="22"/>
              </w:rPr>
              <w:t xml:space="preserve"> </w:t>
            </w:r>
            <w:r>
              <w:rPr>
                <w:i/>
                <w:sz w:val="22"/>
                <w:szCs w:val="22"/>
              </w:rPr>
              <w:t>Mensch mehr als Materie?</w:t>
            </w:r>
            <w:r>
              <w:rPr>
                <w:sz w:val="22"/>
                <w:szCs w:val="22"/>
              </w:rPr>
              <w:t xml:space="preserve"> </w:t>
            </w:r>
            <w:r>
              <w:rPr>
                <w:i/>
                <w:sz w:val="22"/>
                <w:szCs w:val="22"/>
              </w:rPr>
              <w:t>– Das Leib-Seele-Problem im Licht der modernen Gehirnforschung</w:t>
            </w:r>
          </w:p>
          <w:p w14:paraId="504A9622" w14:textId="77777777" w:rsidR="00B934D8" w:rsidRDefault="00B934D8" w:rsidP="0024265A">
            <w:pPr>
              <w:rPr>
                <w:szCs w:val="22"/>
              </w:rPr>
            </w:pPr>
          </w:p>
          <w:p w14:paraId="586E774F" w14:textId="77777777" w:rsidR="00B934D8" w:rsidRPr="009A7F39" w:rsidRDefault="00B934D8" w:rsidP="0024265A">
            <w:pPr>
              <w:rPr>
                <w:b/>
                <w:bCs/>
                <w:color w:val="000000"/>
                <w:sz w:val="22"/>
                <w:szCs w:val="22"/>
              </w:rPr>
            </w:pPr>
            <w:bookmarkStart w:id="17" w:name="_Toc361670526"/>
            <w:r w:rsidRPr="009A7F39">
              <w:rPr>
                <w:b/>
                <w:bCs/>
                <w:color w:val="000000"/>
                <w:sz w:val="22"/>
                <w:szCs w:val="22"/>
              </w:rPr>
              <w:t>Methodenkompetenz</w:t>
            </w:r>
            <w:bookmarkEnd w:id="17"/>
          </w:p>
          <w:p w14:paraId="20E3ED30" w14:textId="77777777" w:rsidR="00B934D8" w:rsidRPr="00FE5D13" w:rsidRDefault="00B934D8" w:rsidP="0024265A">
            <w:pPr>
              <w:tabs>
                <w:tab w:val="left" w:pos="360"/>
              </w:tabs>
              <w:rPr>
                <w:bCs/>
                <w:i/>
                <w:sz w:val="22"/>
                <w:u w:val="single"/>
              </w:rPr>
            </w:pPr>
            <w:r>
              <w:rPr>
                <w:bCs/>
                <w:i/>
                <w:sz w:val="22"/>
                <w:u w:val="single"/>
              </w:rPr>
              <w:t>Verfahren der Problemreflexion</w:t>
            </w:r>
          </w:p>
          <w:p w14:paraId="630F1BF5" w14:textId="77777777" w:rsidR="00B934D8" w:rsidRDefault="00B934D8" w:rsidP="0024265A">
            <w:pPr>
              <w:rPr>
                <w:szCs w:val="22"/>
              </w:rPr>
            </w:pPr>
            <w:r>
              <w:rPr>
                <w:bCs/>
                <w:sz w:val="22"/>
              </w:rPr>
              <w:t>Die Schülerinnen und Schüler</w:t>
            </w:r>
          </w:p>
          <w:p w14:paraId="55B077D2" w14:textId="77777777" w:rsidR="00B934D8" w:rsidRPr="006F2E86" w:rsidRDefault="00B934D8" w:rsidP="00B934D8">
            <w:pPr>
              <w:numPr>
                <w:ilvl w:val="0"/>
                <w:numId w:val="22"/>
              </w:numPr>
              <w:rPr>
                <w:sz w:val="22"/>
                <w:szCs w:val="22"/>
              </w:rPr>
            </w:pPr>
            <w:r>
              <w:rPr>
                <w:sz w:val="22"/>
                <w:szCs w:val="22"/>
              </w:rPr>
              <w:t>beschreiben Phänomene der Lebenswelt vorurteilsfrei und sprachlich genau in bewusster Abgrenzung von wissenschaftlichen Klassifizierungen (MK1),</w:t>
            </w:r>
          </w:p>
          <w:p w14:paraId="6DF189C1" w14:textId="77777777" w:rsidR="00B934D8" w:rsidRPr="006F2E86" w:rsidRDefault="00B934D8" w:rsidP="00B934D8">
            <w:pPr>
              <w:numPr>
                <w:ilvl w:val="0"/>
                <w:numId w:val="22"/>
              </w:numPr>
              <w:rPr>
                <w:sz w:val="22"/>
                <w:szCs w:val="22"/>
              </w:rPr>
            </w:pPr>
            <w:r>
              <w:rPr>
                <w:sz w:val="22"/>
                <w:szCs w:val="22"/>
              </w:rPr>
              <w:t xml:space="preserve">arbeiten aus Phänomenen der Lebenswelt und präsentativen Materialien abstrahierend relevante philosophische Fragen heraus und erläutern diese differenziert (MK2),  </w:t>
            </w:r>
          </w:p>
          <w:p w14:paraId="663EA27A" w14:textId="77777777" w:rsidR="00B934D8" w:rsidRPr="006F2E86" w:rsidRDefault="00B934D8" w:rsidP="00B934D8">
            <w:pPr>
              <w:numPr>
                <w:ilvl w:val="0"/>
                <w:numId w:val="22"/>
              </w:numPr>
              <w:rPr>
                <w:sz w:val="22"/>
                <w:szCs w:val="22"/>
              </w:rPr>
            </w:pPr>
            <w:r w:rsidRPr="006F2E86">
              <w:rPr>
                <w:sz w:val="22"/>
                <w:szCs w:val="22"/>
              </w:rPr>
              <w:t>analysieren den Argumentationsaufbau  und die Argumentationsstruktur in komplexeren philosophischen Texten und interpretieren wesentliche Aussagen (MK5),</w:t>
            </w:r>
          </w:p>
          <w:p w14:paraId="0BEC1BC8" w14:textId="77777777" w:rsidR="00B934D8" w:rsidRPr="006F2E86" w:rsidRDefault="00B934D8" w:rsidP="00B934D8">
            <w:pPr>
              <w:numPr>
                <w:ilvl w:val="0"/>
                <w:numId w:val="22"/>
              </w:numPr>
              <w:rPr>
                <w:sz w:val="22"/>
                <w:szCs w:val="22"/>
              </w:rPr>
            </w:pPr>
            <w:r w:rsidRPr="006F2E86">
              <w:rPr>
                <w:sz w:val="22"/>
                <w:szCs w:val="22"/>
              </w:rPr>
              <w:t>entwickeln mit Hilfe heuristischer Verfahren (u. a. Gedankenexperimenten, fiktiven Dilemmata) eigene philosophische Gedanken und gedankliche Modelle und erläutern diese differenziert (MK6),</w:t>
            </w:r>
          </w:p>
          <w:p w14:paraId="7BF28BFD" w14:textId="77777777" w:rsidR="00B934D8" w:rsidRDefault="00B934D8" w:rsidP="00B934D8">
            <w:pPr>
              <w:numPr>
                <w:ilvl w:val="0"/>
                <w:numId w:val="22"/>
              </w:numPr>
              <w:ind w:left="357" w:hanging="357"/>
              <w:rPr>
                <w:sz w:val="22"/>
                <w:szCs w:val="22"/>
              </w:rPr>
            </w:pPr>
            <w:r w:rsidRPr="006F2E86">
              <w:rPr>
                <w:sz w:val="22"/>
                <w:szCs w:val="22"/>
              </w:rPr>
              <w:t>bestimmen philosophische Begriffe mit Hilfe verschiedener definitorischer Verfahren und grenzen sie voneinander ab (MK7).</w:t>
            </w:r>
          </w:p>
          <w:p w14:paraId="22F15BED" w14:textId="77777777" w:rsidR="00B934D8" w:rsidRDefault="00B934D8" w:rsidP="0024265A">
            <w:pPr>
              <w:spacing w:after="120"/>
            </w:pPr>
            <w:r>
              <w:rPr>
                <w:b/>
                <w:sz w:val="22"/>
              </w:rPr>
              <w:t>Handlungskompetenz</w:t>
            </w:r>
          </w:p>
          <w:p w14:paraId="2060660C" w14:textId="77777777" w:rsidR="00B934D8" w:rsidRDefault="00B934D8" w:rsidP="0024265A">
            <w:pPr>
              <w:pStyle w:val="Fuzeile"/>
              <w:widowControl/>
              <w:rPr>
                <w:szCs w:val="24"/>
              </w:rPr>
            </w:pPr>
            <w:r>
              <w:rPr>
                <w:sz w:val="22"/>
              </w:rPr>
              <w:t>Die Schülerinnen und Schüler</w:t>
            </w:r>
          </w:p>
          <w:p w14:paraId="2D3790C2" w14:textId="77777777" w:rsidR="00B934D8" w:rsidRPr="006F2E86" w:rsidRDefault="00B934D8" w:rsidP="00B934D8">
            <w:pPr>
              <w:pStyle w:val="Listenabsatz"/>
              <w:numPr>
                <w:ilvl w:val="0"/>
                <w:numId w:val="32"/>
              </w:numPr>
              <w:autoSpaceDE w:val="0"/>
              <w:spacing w:after="240"/>
              <w:ind w:left="334" w:hanging="357"/>
              <w:rPr>
                <w:sz w:val="22"/>
                <w:szCs w:val="22"/>
              </w:rPr>
            </w:pPr>
            <w:r w:rsidRPr="006F2E86">
              <w:rPr>
                <w:sz w:val="22"/>
                <w:szCs w:val="22"/>
              </w:rPr>
              <w:t>vertreten im Rahmen rationaler Diskurse im Unterricht ihre eigene Position und gehen argumentativ und klärend auch auf andere Positionen ein (HK3).</w:t>
            </w:r>
          </w:p>
          <w:p w14:paraId="47B9375F" w14:textId="77777777" w:rsidR="00B934D8" w:rsidRPr="006F2E86" w:rsidRDefault="00B934D8" w:rsidP="0024265A">
            <w:pPr>
              <w:rPr>
                <w:sz w:val="22"/>
                <w:szCs w:val="22"/>
              </w:rPr>
            </w:pPr>
            <w:r>
              <w:rPr>
                <w:b/>
                <w:sz w:val="22"/>
                <w:szCs w:val="22"/>
              </w:rPr>
              <w:t>Inhaltsfeld</w:t>
            </w:r>
            <w:r>
              <w:rPr>
                <w:sz w:val="22"/>
                <w:szCs w:val="22"/>
              </w:rPr>
              <w:t>: IF 3 (Das Selbstverständnis des Menschen)</w:t>
            </w:r>
          </w:p>
          <w:p w14:paraId="278E09A3" w14:textId="77777777" w:rsidR="00B934D8" w:rsidRDefault="00B934D8" w:rsidP="0024265A">
            <w:pPr>
              <w:rPr>
                <w:rFonts w:ascii="Wingdings" w:hAnsi="Wingdings"/>
                <w:szCs w:val="22"/>
              </w:rPr>
            </w:pPr>
            <w:r>
              <w:rPr>
                <w:b/>
                <w:sz w:val="22"/>
                <w:szCs w:val="22"/>
              </w:rPr>
              <w:t>Inhaltliche Schwerpunkte</w:t>
            </w:r>
            <w:r>
              <w:rPr>
                <w:sz w:val="22"/>
                <w:szCs w:val="22"/>
              </w:rPr>
              <w:t>:</w:t>
            </w:r>
          </w:p>
          <w:p w14:paraId="0F1468B1" w14:textId="77777777" w:rsidR="00B934D8" w:rsidRPr="006F2E86" w:rsidRDefault="00B934D8" w:rsidP="00B934D8">
            <w:pPr>
              <w:pStyle w:val="Listenabsatz"/>
              <w:numPr>
                <w:ilvl w:val="0"/>
                <w:numId w:val="32"/>
              </w:numPr>
              <w:autoSpaceDE w:val="0"/>
              <w:spacing w:after="240"/>
              <w:ind w:left="340"/>
              <w:rPr>
                <w:sz w:val="22"/>
                <w:szCs w:val="22"/>
              </w:rPr>
            </w:pPr>
            <w:r>
              <w:rPr>
                <w:sz w:val="22"/>
                <w:szCs w:val="22"/>
              </w:rPr>
              <w:t>Das Verhältnis von Leib und Seele</w:t>
            </w:r>
          </w:p>
          <w:p w14:paraId="1D0103CD" w14:textId="77777777" w:rsidR="00B934D8" w:rsidRPr="006F2E86" w:rsidRDefault="00B934D8" w:rsidP="00B934D8">
            <w:pPr>
              <w:pStyle w:val="Listenabsatz"/>
              <w:numPr>
                <w:ilvl w:val="0"/>
                <w:numId w:val="32"/>
              </w:numPr>
              <w:autoSpaceDE w:val="0"/>
              <w:spacing w:after="240"/>
              <w:ind w:left="334" w:hanging="357"/>
              <w:rPr>
                <w:sz w:val="22"/>
                <w:szCs w:val="22"/>
              </w:rPr>
            </w:pPr>
            <w:r>
              <w:rPr>
                <w:sz w:val="22"/>
                <w:szCs w:val="22"/>
              </w:rPr>
              <w:t xml:space="preserve">Der Mensch als freies und selbstbestimmtes Wesen </w:t>
            </w:r>
          </w:p>
          <w:p w14:paraId="4AFB9D79" w14:textId="77777777" w:rsidR="00B934D8" w:rsidRDefault="00B934D8" w:rsidP="0024265A">
            <w:pPr>
              <w:rPr>
                <w:sz w:val="22"/>
                <w:szCs w:val="22"/>
              </w:rPr>
            </w:pPr>
            <w:r>
              <w:rPr>
                <w:b/>
                <w:sz w:val="22"/>
                <w:szCs w:val="22"/>
              </w:rPr>
              <w:t>Zeitbedarf</w:t>
            </w:r>
            <w:r>
              <w:rPr>
                <w:sz w:val="22"/>
                <w:szCs w:val="22"/>
              </w:rPr>
              <w:t>: 18 Std.</w:t>
            </w:r>
          </w:p>
          <w:p w14:paraId="31D5082B" w14:textId="77777777" w:rsidR="00B934D8" w:rsidRDefault="00B934D8" w:rsidP="0024265A">
            <w:pPr>
              <w:rPr>
                <w:i/>
                <w:szCs w:val="22"/>
                <w:u w:val="single"/>
              </w:rPr>
            </w:pPr>
          </w:p>
        </w:tc>
      </w:tr>
      <w:tr w:rsidR="00B934D8" w14:paraId="20ADC234"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2D348A21" w14:textId="77777777" w:rsidR="00B934D8" w:rsidRDefault="00B934D8" w:rsidP="0024265A">
            <w:pPr>
              <w:rPr>
                <w:b/>
                <w:i/>
                <w:szCs w:val="22"/>
              </w:rPr>
            </w:pPr>
            <w:r>
              <w:rPr>
                <w:i/>
                <w:sz w:val="22"/>
                <w:szCs w:val="22"/>
                <w:u w:val="single"/>
              </w:rPr>
              <w:t>Unterrichtsvorhaben IX:</w:t>
            </w:r>
          </w:p>
          <w:p w14:paraId="53A3CCB5" w14:textId="77777777" w:rsidR="00B934D8" w:rsidRDefault="00B934D8" w:rsidP="0024265A">
            <w:pPr>
              <w:rPr>
                <w:i/>
                <w:sz w:val="22"/>
                <w:szCs w:val="22"/>
              </w:rPr>
            </w:pPr>
            <w:r>
              <w:rPr>
                <w:b/>
                <w:i/>
                <w:sz w:val="22"/>
                <w:szCs w:val="22"/>
              </w:rPr>
              <w:t xml:space="preserve">Thema: </w:t>
            </w:r>
            <w:r>
              <w:rPr>
                <w:i/>
                <w:sz w:val="22"/>
                <w:szCs w:val="22"/>
              </w:rPr>
              <w:t>Lässt sich Bewusstsein funktionalistisch erklären? – Das Menschenbild der Neurowissenschaften und der Forschungen zur Künstlichen Intelligenz in philosophischer Perspektive</w:t>
            </w:r>
          </w:p>
          <w:p w14:paraId="4DF128D9" w14:textId="77777777" w:rsidR="00B934D8" w:rsidRDefault="00B934D8" w:rsidP="0024265A">
            <w:pPr>
              <w:autoSpaceDE w:val="0"/>
              <w:rPr>
                <w:bCs/>
                <w:i/>
                <w:szCs w:val="22"/>
                <w:u w:val="single"/>
              </w:rPr>
            </w:pPr>
            <w:r>
              <w:rPr>
                <w:b/>
                <w:sz w:val="22"/>
                <w:szCs w:val="22"/>
              </w:rPr>
              <w:t>Methodenkompetenz</w:t>
            </w:r>
          </w:p>
          <w:p w14:paraId="37B8F8A8" w14:textId="77777777" w:rsidR="00B934D8" w:rsidRDefault="00B934D8" w:rsidP="0024265A">
            <w:pPr>
              <w:tabs>
                <w:tab w:val="left" w:pos="360"/>
              </w:tabs>
              <w:rPr>
                <w:szCs w:val="22"/>
              </w:rPr>
            </w:pPr>
            <w:r>
              <w:rPr>
                <w:bCs/>
                <w:i/>
                <w:sz w:val="22"/>
                <w:szCs w:val="22"/>
                <w:u w:val="single"/>
              </w:rPr>
              <w:t>Verfahren der Problemreflexion</w:t>
            </w:r>
          </w:p>
          <w:p w14:paraId="4E28071E" w14:textId="77777777" w:rsidR="00B934D8" w:rsidRDefault="00B934D8" w:rsidP="0024265A">
            <w:pPr>
              <w:rPr>
                <w:szCs w:val="22"/>
              </w:rPr>
            </w:pPr>
            <w:r>
              <w:rPr>
                <w:sz w:val="22"/>
                <w:szCs w:val="22"/>
              </w:rPr>
              <w:t>Die Schülerinnen und Schüler</w:t>
            </w:r>
          </w:p>
          <w:p w14:paraId="70A5EBAD" w14:textId="77777777" w:rsidR="00B934D8" w:rsidRPr="006F2E86" w:rsidRDefault="00B934D8" w:rsidP="00B934D8">
            <w:pPr>
              <w:numPr>
                <w:ilvl w:val="0"/>
                <w:numId w:val="22"/>
              </w:numPr>
              <w:rPr>
                <w:sz w:val="22"/>
                <w:szCs w:val="22"/>
              </w:rPr>
            </w:pPr>
            <w:r>
              <w:rPr>
                <w:sz w:val="22"/>
                <w:szCs w:val="22"/>
              </w:rPr>
              <w:t xml:space="preserve">arbeiten aus Phänomenen der Lebenswelt und präsentativen Materialien abstrahierend relevante philosophische Fragen heraus und erläutern diese differenziert (MK2), </w:t>
            </w:r>
          </w:p>
          <w:p w14:paraId="284F4DA0" w14:textId="77777777" w:rsidR="00B934D8" w:rsidRDefault="00B934D8" w:rsidP="00B934D8">
            <w:pPr>
              <w:numPr>
                <w:ilvl w:val="0"/>
                <w:numId w:val="22"/>
              </w:numPr>
              <w:rPr>
                <w:sz w:val="22"/>
                <w:szCs w:val="22"/>
              </w:rPr>
            </w:pPr>
            <w:r w:rsidRPr="006F2E86">
              <w:rPr>
                <w:sz w:val="22"/>
                <w:szCs w:val="22"/>
              </w:rPr>
              <w:t>identifizieren in komplexeren philosophischen Texten Sachaussagen und Werturteile, Begriffsbestimmungen, Behauptungen, Begründungen, Voraussetzungen, Folgerungen, Erläuterungen und Beispiele (MK4).</w:t>
            </w:r>
          </w:p>
          <w:p w14:paraId="0561BDAF" w14:textId="77777777" w:rsidR="00B934D8" w:rsidRDefault="00B934D8" w:rsidP="0024265A">
            <w:pPr>
              <w:tabs>
                <w:tab w:val="left" w:pos="360"/>
              </w:tabs>
              <w:rPr>
                <w:bCs/>
                <w:szCs w:val="22"/>
              </w:rPr>
            </w:pPr>
            <w:r>
              <w:rPr>
                <w:bCs/>
                <w:i/>
                <w:sz w:val="22"/>
                <w:szCs w:val="22"/>
                <w:u w:val="single"/>
              </w:rPr>
              <w:t>Verfahren der Präsentation und Darstellung</w:t>
            </w:r>
          </w:p>
          <w:p w14:paraId="11B68BCA" w14:textId="77777777" w:rsidR="00B934D8" w:rsidRDefault="00B934D8" w:rsidP="0024265A">
            <w:pPr>
              <w:rPr>
                <w:szCs w:val="22"/>
              </w:rPr>
            </w:pPr>
            <w:r>
              <w:rPr>
                <w:sz w:val="22"/>
                <w:szCs w:val="22"/>
              </w:rPr>
              <w:t>Die Schülerinnen und Schüler</w:t>
            </w:r>
          </w:p>
          <w:p w14:paraId="231D741D" w14:textId="77777777" w:rsidR="00B934D8" w:rsidRPr="006F2E86" w:rsidRDefault="00B934D8" w:rsidP="00B934D8">
            <w:pPr>
              <w:numPr>
                <w:ilvl w:val="0"/>
                <w:numId w:val="22"/>
              </w:numPr>
              <w:rPr>
                <w:sz w:val="22"/>
                <w:szCs w:val="22"/>
              </w:rPr>
            </w:pPr>
            <w:r w:rsidRPr="006F2E86">
              <w:rPr>
                <w:sz w:val="22"/>
                <w:szCs w:val="22"/>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14:paraId="3BFC4B10" w14:textId="77777777" w:rsidR="00B934D8" w:rsidRPr="006F2E86" w:rsidRDefault="00B934D8" w:rsidP="00B934D8">
            <w:pPr>
              <w:numPr>
                <w:ilvl w:val="0"/>
                <w:numId w:val="22"/>
              </w:numPr>
              <w:ind w:left="357" w:hanging="357"/>
              <w:rPr>
                <w:sz w:val="22"/>
                <w:szCs w:val="22"/>
              </w:rPr>
            </w:pPr>
            <w:r>
              <w:rPr>
                <w:sz w:val="22"/>
                <w:szCs w:val="22"/>
              </w:rPr>
              <w:t>stellen in einer differenzierten Argumentation (u.a. philosophische Disputation, philosophischer Essay) abwägend philosophische Probleme und Problemlösungsbeiträge dar (MK13).</w:t>
            </w:r>
          </w:p>
          <w:p w14:paraId="58D86613" w14:textId="77777777" w:rsidR="00B934D8" w:rsidRPr="00BC18AF" w:rsidRDefault="00B934D8" w:rsidP="0024265A">
            <w:pPr>
              <w:autoSpaceDE w:val="0"/>
              <w:rPr>
                <w:b/>
                <w:sz w:val="22"/>
                <w:szCs w:val="22"/>
              </w:rPr>
            </w:pPr>
            <w:bookmarkStart w:id="18" w:name="_Toc361670528"/>
            <w:r w:rsidRPr="00BC18AF">
              <w:rPr>
                <w:b/>
                <w:sz w:val="22"/>
                <w:szCs w:val="22"/>
              </w:rPr>
              <w:t>Handlungskompetenz</w:t>
            </w:r>
            <w:bookmarkEnd w:id="18"/>
          </w:p>
          <w:p w14:paraId="00D0C8C3" w14:textId="77777777" w:rsidR="00B934D8" w:rsidRDefault="00B934D8" w:rsidP="0024265A">
            <w:pPr>
              <w:rPr>
                <w:szCs w:val="22"/>
              </w:rPr>
            </w:pPr>
            <w:r>
              <w:rPr>
                <w:bCs/>
                <w:sz w:val="22"/>
                <w:szCs w:val="22"/>
              </w:rPr>
              <w:t>Die Schülerinnen und Schüler</w:t>
            </w:r>
          </w:p>
          <w:p w14:paraId="64B29CDB" w14:textId="77777777" w:rsidR="00B934D8" w:rsidRPr="006F2E86" w:rsidRDefault="00B934D8" w:rsidP="00B934D8">
            <w:pPr>
              <w:numPr>
                <w:ilvl w:val="0"/>
                <w:numId w:val="22"/>
              </w:numPr>
              <w:ind w:left="357" w:hanging="357"/>
              <w:rPr>
                <w:sz w:val="22"/>
                <w:szCs w:val="22"/>
              </w:rPr>
            </w:pPr>
            <w:r>
              <w:rPr>
                <w:sz w:val="22"/>
                <w:szCs w:val="22"/>
              </w:rPr>
              <w:t>vertreten im Rahmen rationaler Diskurse im Unterricht ihre eigene Position und gehen argumentativ und klärend auch auf andere Positionen ein (HK3).</w:t>
            </w:r>
          </w:p>
          <w:p w14:paraId="33386A5B" w14:textId="77777777" w:rsidR="00B934D8" w:rsidRPr="006F2E86" w:rsidRDefault="00B934D8" w:rsidP="0024265A">
            <w:pPr>
              <w:rPr>
                <w:sz w:val="22"/>
                <w:szCs w:val="22"/>
              </w:rPr>
            </w:pPr>
            <w:r>
              <w:rPr>
                <w:b/>
                <w:sz w:val="22"/>
                <w:szCs w:val="22"/>
              </w:rPr>
              <w:t>Inhaltsfelder</w:t>
            </w:r>
            <w:r>
              <w:rPr>
                <w:sz w:val="22"/>
                <w:szCs w:val="22"/>
              </w:rPr>
              <w:t>: IF 3 (Das Selbstverständnis des Menschen), IF 6 (Geltungsansprüche der Wissenschaften)</w:t>
            </w:r>
          </w:p>
          <w:p w14:paraId="16550079" w14:textId="77777777" w:rsidR="00B934D8" w:rsidRDefault="00B934D8" w:rsidP="0024265A">
            <w:pPr>
              <w:rPr>
                <w:szCs w:val="22"/>
              </w:rPr>
            </w:pPr>
            <w:r>
              <w:rPr>
                <w:b/>
                <w:sz w:val="22"/>
                <w:szCs w:val="22"/>
              </w:rPr>
              <w:t>Inhaltliche Schwerpunkte</w:t>
            </w:r>
            <w:r>
              <w:rPr>
                <w:sz w:val="22"/>
                <w:szCs w:val="22"/>
              </w:rPr>
              <w:t>:</w:t>
            </w:r>
          </w:p>
          <w:p w14:paraId="55FFEC82" w14:textId="77777777" w:rsidR="00B934D8" w:rsidRPr="006F2E86" w:rsidRDefault="00B934D8" w:rsidP="00B934D8">
            <w:pPr>
              <w:numPr>
                <w:ilvl w:val="0"/>
                <w:numId w:val="22"/>
              </w:numPr>
              <w:rPr>
                <w:sz w:val="22"/>
                <w:szCs w:val="22"/>
              </w:rPr>
            </w:pPr>
            <w:r>
              <w:rPr>
                <w:sz w:val="22"/>
                <w:szCs w:val="22"/>
              </w:rPr>
              <w:t>Das Menschbild der Neurowissenschaften und der Forschungen zur   Künstlichen Intelligenz</w:t>
            </w:r>
          </w:p>
          <w:p w14:paraId="56212D2A" w14:textId="77777777" w:rsidR="00B934D8" w:rsidRPr="006F2E86" w:rsidRDefault="00B934D8" w:rsidP="00B934D8">
            <w:pPr>
              <w:numPr>
                <w:ilvl w:val="0"/>
                <w:numId w:val="22"/>
              </w:numPr>
              <w:rPr>
                <w:sz w:val="22"/>
                <w:szCs w:val="22"/>
              </w:rPr>
            </w:pPr>
            <w:r>
              <w:rPr>
                <w:sz w:val="22"/>
                <w:szCs w:val="22"/>
              </w:rPr>
              <w:t>Das Verhältnis von Leib und Seele</w:t>
            </w:r>
          </w:p>
          <w:p w14:paraId="51CE7A5A" w14:textId="77777777" w:rsidR="00B934D8" w:rsidRPr="006F2E86" w:rsidRDefault="00B934D8" w:rsidP="00B934D8">
            <w:pPr>
              <w:numPr>
                <w:ilvl w:val="0"/>
                <w:numId w:val="22"/>
              </w:numPr>
              <w:rPr>
                <w:sz w:val="22"/>
                <w:szCs w:val="22"/>
              </w:rPr>
            </w:pPr>
            <w:r>
              <w:rPr>
                <w:sz w:val="22"/>
                <w:szCs w:val="22"/>
              </w:rPr>
              <w:t>Der Mensch als freies und selbstbestimmtes Wesen</w:t>
            </w:r>
          </w:p>
          <w:p w14:paraId="79389D38" w14:textId="77777777" w:rsidR="00B934D8" w:rsidRPr="006F2E86" w:rsidRDefault="00B934D8" w:rsidP="00B934D8">
            <w:pPr>
              <w:numPr>
                <w:ilvl w:val="0"/>
                <w:numId w:val="22"/>
              </w:numPr>
              <w:ind w:left="357" w:hanging="357"/>
              <w:rPr>
                <w:sz w:val="22"/>
                <w:szCs w:val="22"/>
              </w:rPr>
            </w:pPr>
            <w:r>
              <w:rPr>
                <w:sz w:val="22"/>
                <w:szCs w:val="22"/>
              </w:rPr>
              <w:t xml:space="preserve">Der Anspruch der Naturwissenschaften auf Objektivität  </w:t>
            </w:r>
          </w:p>
          <w:p w14:paraId="0BF454F9" w14:textId="77777777" w:rsidR="00B934D8" w:rsidRPr="006F2E86" w:rsidRDefault="00B934D8" w:rsidP="0024265A">
            <w:pPr>
              <w:spacing w:before="120"/>
              <w:rPr>
                <w:color w:val="FF0000"/>
                <w:szCs w:val="22"/>
              </w:rPr>
            </w:pPr>
            <w:r>
              <w:rPr>
                <w:b/>
                <w:sz w:val="22"/>
                <w:szCs w:val="22"/>
              </w:rPr>
              <w:t>Zeitbedarf</w:t>
            </w:r>
            <w:r>
              <w:rPr>
                <w:sz w:val="22"/>
                <w:szCs w:val="22"/>
              </w:rPr>
              <w:t>: 16 Std.</w:t>
            </w:r>
          </w:p>
        </w:tc>
        <w:tc>
          <w:tcPr>
            <w:tcW w:w="7591" w:type="dxa"/>
            <w:gridSpan w:val="4"/>
            <w:tcBorders>
              <w:top w:val="single" w:sz="4" w:space="0" w:color="000000"/>
              <w:left w:val="single" w:sz="4" w:space="0" w:color="000000"/>
              <w:bottom w:val="single" w:sz="4" w:space="0" w:color="000000"/>
              <w:right w:val="single" w:sz="4" w:space="0" w:color="000000"/>
            </w:tcBorders>
          </w:tcPr>
          <w:p w14:paraId="376C9007" w14:textId="77777777" w:rsidR="00B934D8" w:rsidRDefault="00B934D8" w:rsidP="0024265A">
            <w:pPr>
              <w:rPr>
                <w:b/>
                <w:szCs w:val="22"/>
              </w:rPr>
            </w:pPr>
            <w:r>
              <w:rPr>
                <w:i/>
                <w:sz w:val="22"/>
                <w:szCs w:val="22"/>
                <w:u w:val="single"/>
              </w:rPr>
              <w:t>Unterrichtsvorhaben X:</w:t>
            </w:r>
          </w:p>
          <w:p w14:paraId="5ADE1F87" w14:textId="77777777" w:rsidR="00B934D8" w:rsidRDefault="00B934D8" w:rsidP="0024265A">
            <w:pPr>
              <w:spacing w:after="120"/>
              <w:rPr>
                <w:b/>
                <w:szCs w:val="24"/>
              </w:rPr>
            </w:pPr>
            <w:r>
              <w:rPr>
                <w:b/>
                <w:sz w:val="22"/>
                <w:szCs w:val="22"/>
              </w:rPr>
              <w:t>Thema</w:t>
            </w:r>
            <w:r>
              <w:rPr>
                <w:sz w:val="22"/>
                <w:szCs w:val="22"/>
              </w:rPr>
              <w:t xml:space="preserve">: Ist der Mensch ein freies Wesen? - Psychoanalytische und existentialistische Auffassung des Menschen im Vergleich </w:t>
            </w:r>
          </w:p>
          <w:p w14:paraId="166C66B8" w14:textId="77777777" w:rsidR="00B934D8" w:rsidRDefault="00B934D8" w:rsidP="0024265A">
            <w:pPr>
              <w:autoSpaceDE w:val="0"/>
              <w:rPr>
                <w:b/>
                <w:sz w:val="22"/>
                <w:szCs w:val="22"/>
              </w:rPr>
            </w:pPr>
            <w:bookmarkStart w:id="19" w:name="_Toc361670529"/>
          </w:p>
          <w:p w14:paraId="57AD712A" w14:textId="77777777" w:rsidR="00B934D8" w:rsidRPr="00BC18AF" w:rsidRDefault="00B934D8" w:rsidP="0024265A">
            <w:pPr>
              <w:autoSpaceDE w:val="0"/>
              <w:rPr>
                <w:b/>
                <w:sz w:val="22"/>
                <w:szCs w:val="22"/>
              </w:rPr>
            </w:pPr>
            <w:r w:rsidRPr="00BC18AF">
              <w:rPr>
                <w:b/>
                <w:sz w:val="22"/>
                <w:szCs w:val="22"/>
              </w:rPr>
              <w:t>Methodenkompetenz</w:t>
            </w:r>
            <w:bookmarkEnd w:id="19"/>
          </w:p>
          <w:p w14:paraId="33DB4DAC" w14:textId="77777777" w:rsidR="00B934D8" w:rsidRPr="00FD1166" w:rsidRDefault="00B934D8" w:rsidP="0024265A">
            <w:pPr>
              <w:tabs>
                <w:tab w:val="left" w:pos="360"/>
              </w:tabs>
              <w:ind w:left="-105" w:firstLine="105"/>
              <w:rPr>
                <w:bCs/>
                <w:i/>
                <w:sz w:val="22"/>
                <w:szCs w:val="22"/>
                <w:u w:val="single"/>
              </w:rPr>
            </w:pPr>
            <w:r w:rsidRPr="00FD1166">
              <w:rPr>
                <w:bCs/>
                <w:i/>
                <w:sz w:val="22"/>
                <w:szCs w:val="22"/>
                <w:u w:val="single"/>
              </w:rPr>
              <w:t>Verfahren der Problemreflexion</w:t>
            </w:r>
          </w:p>
          <w:p w14:paraId="7F3F8B29" w14:textId="77777777" w:rsidR="00B934D8" w:rsidRDefault="00B934D8" w:rsidP="0024265A">
            <w:pPr>
              <w:rPr>
                <w:szCs w:val="22"/>
              </w:rPr>
            </w:pPr>
            <w:r>
              <w:rPr>
                <w:bCs/>
                <w:sz w:val="22"/>
              </w:rPr>
              <w:t>Die Schülerinnen und Schüler</w:t>
            </w:r>
          </w:p>
          <w:p w14:paraId="43CA8F44" w14:textId="77777777" w:rsidR="00B934D8" w:rsidRPr="00812D95" w:rsidRDefault="00B934D8" w:rsidP="00B934D8">
            <w:pPr>
              <w:numPr>
                <w:ilvl w:val="0"/>
                <w:numId w:val="22"/>
              </w:numPr>
              <w:rPr>
                <w:sz w:val="22"/>
                <w:szCs w:val="22"/>
              </w:rPr>
            </w:pPr>
            <w:r>
              <w:rPr>
                <w:sz w:val="22"/>
                <w:szCs w:val="22"/>
              </w:rPr>
              <w:t>beschreiben Phänomene der Lebenswelt vorurteilsfrei und sprachlich genau in bewusster Abgrenzung von wissenschaftlichen Klassifizierungen (MK1),</w:t>
            </w:r>
          </w:p>
          <w:p w14:paraId="4CE708C8" w14:textId="77777777" w:rsidR="00B934D8" w:rsidRPr="00812D95" w:rsidRDefault="00B934D8" w:rsidP="00B934D8">
            <w:pPr>
              <w:numPr>
                <w:ilvl w:val="0"/>
                <w:numId w:val="22"/>
              </w:numPr>
              <w:rPr>
                <w:sz w:val="22"/>
                <w:szCs w:val="22"/>
              </w:rPr>
            </w:pPr>
            <w:r w:rsidRPr="00812D95">
              <w:rPr>
                <w:sz w:val="22"/>
                <w:szCs w:val="22"/>
              </w:rPr>
              <w:t xml:space="preserve">arbeiten aus Phänomenen der Lebenswelt und präsentativen Materialien abstrahierend relevante philosophische Fragen heraus und erläutern diese differenziert (MK2), </w:t>
            </w:r>
          </w:p>
          <w:p w14:paraId="5648BBC5" w14:textId="77777777" w:rsidR="00B934D8" w:rsidRPr="00812D95" w:rsidRDefault="00B934D8" w:rsidP="00B934D8">
            <w:pPr>
              <w:numPr>
                <w:ilvl w:val="0"/>
                <w:numId w:val="22"/>
              </w:numPr>
              <w:rPr>
                <w:sz w:val="22"/>
                <w:szCs w:val="22"/>
              </w:rPr>
            </w:pPr>
            <w:r w:rsidRPr="00812D95">
              <w:rPr>
                <w:sz w:val="22"/>
                <w:szCs w:val="22"/>
              </w:rPr>
              <w:t>bestimmen philosophische Begriffe mit Hilfe verschiedener definitorischer Verfahren und grenzen sie voneinander ab (MK7),</w:t>
            </w:r>
          </w:p>
          <w:p w14:paraId="3F58499C" w14:textId="77777777" w:rsidR="00B934D8" w:rsidRDefault="00B934D8" w:rsidP="00B934D8">
            <w:pPr>
              <w:numPr>
                <w:ilvl w:val="0"/>
                <w:numId w:val="22"/>
              </w:numPr>
              <w:ind w:left="357" w:hanging="357"/>
              <w:rPr>
                <w:sz w:val="22"/>
                <w:szCs w:val="22"/>
              </w:rPr>
            </w:pPr>
            <w:r w:rsidRPr="00812D95">
              <w:rPr>
                <w:sz w:val="22"/>
                <w:szCs w:val="22"/>
              </w:rPr>
              <w:t>entwickeln unter bewusster Ausrichtung an einschlägigen Argumentationsverfahren (u. a. Toulmin-Schema) komplexere philosophische Begründungszusammenhänge (MK8).</w:t>
            </w:r>
          </w:p>
          <w:p w14:paraId="390CC5BB" w14:textId="77777777" w:rsidR="00B934D8" w:rsidRPr="00DD4115" w:rsidRDefault="00B934D8" w:rsidP="0024265A">
            <w:pPr>
              <w:tabs>
                <w:tab w:val="left" w:pos="360"/>
              </w:tabs>
              <w:rPr>
                <w:bCs/>
                <w:i/>
                <w:sz w:val="22"/>
                <w:szCs w:val="22"/>
                <w:u w:val="single"/>
              </w:rPr>
            </w:pPr>
            <w:r w:rsidRPr="00DD4115">
              <w:rPr>
                <w:bCs/>
                <w:i/>
                <w:sz w:val="22"/>
                <w:szCs w:val="22"/>
                <w:u w:val="single"/>
              </w:rPr>
              <w:t>Verfahren der Präsentation und Darstellung</w:t>
            </w:r>
          </w:p>
          <w:p w14:paraId="3A0A6B87" w14:textId="77777777" w:rsidR="00B934D8" w:rsidRPr="00DD4115" w:rsidRDefault="00B934D8" w:rsidP="0024265A">
            <w:pPr>
              <w:tabs>
                <w:tab w:val="left" w:pos="360"/>
              </w:tabs>
              <w:rPr>
                <w:bCs/>
                <w:i/>
                <w:sz w:val="22"/>
                <w:u w:val="single"/>
              </w:rPr>
            </w:pPr>
            <w:r w:rsidRPr="00812D95">
              <w:rPr>
                <w:sz w:val="22"/>
                <w:szCs w:val="22"/>
              </w:rPr>
              <w:t>Die Schülerinnen und Schüler</w:t>
            </w:r>
          </w:p>
          <w:p w14:paraId="3CCBF6A8" w14:textId="77777777" w:rsidR="00B934D8" w:rsidRDefault="00B934D8" w:rsidP="00B934D8">
            <w:pPr>
              <w:numPr>
                <w:ilvl w:val="0"/>
                <w:numId w:val="22"/>
              </w:numPr>
              <w:ind w:left="357" w:hanging="357"/>
              <w:rPr>
                <w:sz w:val="22"/>
                <w:szCs w:val="22"/>
              </w:rPr>
            </w:pPr>
            <w:r>
              <w:rPr>
                <w:sz w:val="22"/>
                <w:szCs w:val="22"/>
              </w:rPr>
              <w:t>stellen in einer differenzierten Argumentation (u.a. philosophische Disputation, philosophischer Essay) abwägend komplexere philosophische Probleme und Problemlösungsbeiträge dar (MK13).</w:t>
            </w:r>
          </w:p>
          <w:p w14:paraId="77C251FC" w14:textId="77777777" w:rsidR="00B934D8" w:rsidRDefault="00B934D8" w:rsidP="0024265A">
            <w:pPr>
              <w:autoSpaceDE w:val="0"/>
              <w:rPr>
                <w:bCs/>
                <w:szCs w:val="22"/>
              </w:rPr>
            </w:pPr>
            <w:r>
              <w:rPr>
                <w:b/>
                <w:sz w:val="22"/>
                <w:szCs w:val="22"/>
              </w:rPr>
              <w:t>Handlungskompetenz</w:t>
            </w:r>
          </w:p>
          <w:p w14:paraId="74D03145" w14:textId="77777777" w:rsidR="00B934D8" w:rsidRDefault="00B934D8" w:rsidP="0024265A">
            <w:pPr>
              <w:rPr>
                <w:szCs w:val="24"/>
              </w:rPr>
            </w:pPr>
            <w:r>
              <w:rPr>
                <w:bCs/>
                <w:sz w:val="22"/>
                <w:szCs w:val="22"/>
              </w:rPr>
              <w:t>Die Schülerinnen und Schüler</w:t>
            </w:r>
          </w:p>
          <w:p w14:paraId="71FF26AA" w14:textId="77777777" w:rsidR="00B934D8" w:rsidRPr="00812D95" w:rsidRDefault="00B934D8" w:rsidP="00B934D8">
            <w:pPr>
              <w:numPr>
                <w:ilvl w:val="0"/>
                <w:numId w:val="22"/>
              </w:numPr>
              <w:spacing w:after="240"/>
              <w:ind w:left="357" w:hanging="357"/>
              <w:rPr>
                <w:sz w:val="22"/>
                <w:szCs w:val="22"/>
              </w:rPr>
            </w:pPr>
            <w:r w:rsidRPr="00812D95">
              <w:rPr>
                <w:sz w:val="22"/>
                <w:szCs w:val="22"/>
              </w:rPr>
              <w:t>entwickeln auf der Grundlage philosophischer Positionen und Denkmodelle differenziert verantwortbare Handlungsoptionen für aus der Alltagswirklichkeit erwachsende Problemstellungen (HK1).</w:t>
            </w:r>
          </w:p>
          <w:p w14:paraId="647B38AC" w14:textId="77777777" w:rsidR="00B934D8" w:rsidRPr="00812D95" w:rsidRDefault="00B934D8" w:rsidP="0024265A">
            <w:pPr>
              <w:rPr>
                <w:sz w:val="22"/>
                <w:szCs w:val="22"/>
              </w:rPr>
            </w:pPr>
            <w:r>
              <w:rPr>
                <w:b/>
                <w:sz w:val="22"/>
                <w:szCs w:val="22"/>
              </w:rPr>
              <w:t>Inhaltsfelder</w:t>
            </w:r>
            <w:r>
              <w:rPr>
                <w:sz w:val="22"/>
                <w:szCs w:val="22"/>
              </w:rPr>
              <w:t>: IF 3 (Das Selbstverständnis des Menschen), IF 4 (Werte und Normen des Handelns)</w:t>
            </w:r>
          </w:p>
          <w:p w14:paraId="663A147F" w14:textId="77777777" w:rsidR="00B934D8" w:rsidRDefault="00B934D8" w:rsidP="0024265A">
            <w:pPr>
              <w:rPr>
                <w:rFonts w:ascii="Wingdings" w:hAnsi="Wingdings"/>
                <w:szCs w:val="22"/>
              </w:rPr>
            </w:pPr>
            <w:r>
              <w:rPr>
                <w:b/>
                <w:sz w:val="22"/>
                <w:szCs w:val="22"/>
              </w:rPr>
              <w:t>Inhaltliche Schwerpunkte</w:t>
            </w:r>
            <w:r>
              <w:rPr>
                <w:sz w:val="22"/>
                <w:szCs w:val="22"/>
              </w:rPr>
              <w:t>:</w:t>
            </w:r>
          </w:p>
          <w:p w14:paraId="5D312932" w14:textId="77777777" w:rsidR="00B934D8" w:rsidRPr="00812D95" w:rsidRDefault="00B934D8" w:rsidP="00B934D8">
            <w:pPr>
              <w:numPr>
                <w:ilvl w:val="0"/>
                <w:numId w:val="22"/>
              </w:numPr>
              <w:rPr>
                <w:sz w:val="22"/>
                <w:szCs w:val="22"/>
              </w:rPr>
            </w:pPr>
            <w:r>
              <w:rPr>
                <w:sz w:val="22"/>
                <w:szCs w:val="22"/>
              </w:rPr>
              <w:t xml:space="preserve">Der Mensch als freies und selbstbestimmtes Wesen </w:t>
            </w:r>
          </w:p>
          <w:p w14:paraId="420653EE" w14:textId="77777777" w:rsidR="00B934D8" w:rsidRPr="00812D95" w:rsidRDefault="00B934D8" w:rsidP="00B934D8">
            <w:pPr>
              <w:numPr>
                <w:ilvl w:val="0"/>
                <w:numId w:val="22"/>
              </w:numPr>
              <w:spacing w:after="240"/>
              <w:ind w:left="357" w:hanging="357"/>
              <w:rPr>
                <w:sz w:val="22"/>
                <w:szCs w:val="22"/>
              </w:rPr>
            </w:pPr>
            <w:r>
              <w:rPr>
                <w:sz w:val="22"/>
                <w:szCs w:val="22"/>
              </w:rPr>
              <w:t>Grundsätze eines gelingenden Lebens</w:t>
            </w:r>
          </w:p>
          <w:p w14:paraId="07CEB977" w14:textId="77777777" w:rsidR="00B934D8" w:rsidRDefault="00B934D8" w:rsidP="0024265A">
            <w:pPr>
              <w:rPr>
                <w:i/>
                <w:szCs w:val="22"/>
                <w:u w:val="single"/>
              </w:rPr>
            </w:pPr>
            <w:r>
              <w:rPr>
                <w:b/>
                <w:sz w:val="22"/>
                <w:szCs w:val="22"/>
              </w:rPr>
              <w:t>Zeitbedarf</w:t>
            </w:r>
            <w:r>
              <w:rPr>
                <w:sz w:val="22"/>
                <w:szCs w:val="22"/>
              </w:rPr>
              <w:t>: 18 Std.</w:t>
            </w:r>
          </w:p>
        </w:tc>
      </w:tr>
      <w:tr w:rsidR="00B934D8" w14:paraId="30E9C5D7"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450012AB" w14:textId="77777777" w:rsidR="00B934D8" w:rsidRDefault="00B934D8" w:rsidP="0024265A">
            <w:pPr>
              <w:spacing w:after="120"/>
              <w:rPr>
                <w:b/>
                <w:szCs w:val="22"/>
              </w:rPr>
            </w:pPr>
            <w:r>
              <w:rPr>
                <w:i/>
                <w:sz w:val="22"/>
                <w:szCs w:val="22"/>
                <w:u w:val="single"/>
              </w:rPr>
              <w:t>Unterrichtsvorhaben XI:</w:t>
            </w:r>
          </w:p>
          <w:p w14:paraId="2ED8F26E" w14:textId="77777777" w:rsidR="00B934D8" w:rsidRDefault="00B934D8" w:rsidP="0024265A">
            <w:pPr>
              <w:rPr>
                <w:szCs w:val="22"/>
              </w:rPr>
            </w:pPr>
            <w:r>
              <w:rPr>
                <w:b/>
                <w:sz w:val="22"/>
                <w:szCs w:val="22"/>
              </w:rPr>
              <w:t>Thema</w:t>
            </w:r>
            <w:r>
              <w:rPr>
                <w:sz w:val="22"/>
                <w:szCs w:val="22"/>
              </w:rPr>
              <w:t xml:space="preserve">: </w:t>
            </w:r>
            <w:r>
              <w:rPr>
                <w:i/>
                <w:sz w:val="22"/>
              </w:rPr>
              <w:t>Wie kann das Leben gelingen? – Eudämonistische Auffassungen  eines guten Lebens</w:t>
            </w:r>
          </w:p>
          <w:p w14:paraId="53D9244D" w14:textId="77777777" w:rsidR="00B934D8" w:rsidRDefault="00B934D8" w:rsidP="0024265A">
            <w:pPr>
              <w:rPr>
                <w:szCs w:val="22"/>
              </w:rPr>
            </w:pPr>
          </w:p>
          <w:p w14:paraId="4C527C9B" w14:textId="77777777" w:rsidR="00B934D8" w:rsidRDefault="00B934D8" w:rsidP="0024265A">
            <w:pPr>
              <w:rPr>
                <w:bCs/>
                <w:i/>
                <w:u w:val="single"/>
              </w:rPr>
            </w:pPr>
            <w:r>
              <w:rPr>
                <w:b/>
                <w:sz w:val="22"/>
                <w:szCs w:val="22"/>
              </w:rPr>
              <w:t>Methodenkompetenz</w:t>
            </w:r>
          </w:p>
          <w:p w14:paraId="13832FF6" w14:textId="77777777" w:rsidR="00B934D8" w:rsidRPr="00FD1166" w:rsidRDefault="00B934D8" w:rsidP="0024265A">
            <w:pPr>
              <w:tabs>
                <w:tab w:val="left" w:pos="360"/>
              </w:tabs>
              <w:ind w:left="-105" w:firstLine="105"/>
              <w:rPr>
                <w:bCs/>
                <w:i/>
                <w:sz w:val="22"/>
                <w:szCs w:val="22"/>
                <w:u w:val="single"/>
              </w:rPr>
            </w:pPr>
            <w:r w:rsidRPr="00FD1166">
              <w:rPr>
                <w:bCs/>
                <w:i/>
                <w:sz w:val="22"/>
                <w:szCs w:val="22"/>
                <w:u w:val="single"/>
              </w:rPr>
              <w:t>Verfahren der Problemreflexion</w:t>
            </w:r>
          </w:p>
          <w:p w14:paraId="2AD3A831" w14:textId="77777777" w:rsidR="00B934D8" w:rsidRDefault="00B934D8" w:rsidP="0024265A">
            <w:pPr>
              <w:rPr>
                <w:szCs w:val="24"/>
              </w:rPr>
            </w:pPr>
            <w:r>
              <w:rPr>
                <w:bCs/>
                <w:sz w:val="22"/>
              </w:rPr>
              <w:t>Die Schülerinnen und Schüler</w:t>
            </w:r>
          </w:p>
          <w:p w14:paraId="14E81FA5" w14:textId="77777777" w:rsidR="00B934D8" w:rsidRPr="00812D95" w:rsidRDefault="00B934D8" w:rsidP="00B934D8">
            <w:pPr>
              <w:numPr>
                <w:ilvl w:val="0"/>
                <w:numId w:val="22"/>
              </w:numPr>
              <w:ind w:left="357" w:hanging="357"/>
              <w:rPr>
                <w:sz w:val="22"/>
                <w:szCs w:val="22"/>
              </w:rPr>
            </w:pPr>
            <w:r w:rsidRPr="00812D95">
              <w:rPr>
                <w:sz w:val="22"/>
                <w:szCs w:val="22"/>
              </w:rPr>
              <w:t>identifizieren in komplexeren philosophischen Texten Sachaussagen und Werturteile, Begriffsbestimmungen, Behauptungen, Begründungen, Voraussetzungen, Folgerungen, Erläuterungen und Beispiele (MK4).</w:t>
            </w:r>
          </w:p>
          <w:p w14:paraId="2812A721" w14:textId="77777777" w:rsidR="00B934D8" w:rsidRDefault="00B934D8" w:rsidP="0024265A">
            <w:pPr>
              <w:tabs>
                <w:tab w:val="left" w:pos="360"/>
              </w:tabs>
              <w:rPr>
                <w:bCs/>
              </w:rPr>
            </w:pPr>
            <w:r>
              <w:rPr>
                <w:bCs/>
                <w:i/>
                <w:sz w:val="22"/>
                <w:u w:val="single"/>
              </w:rPr>
              <w:t>Verfahren der Präsentation und Darstellung</w:t>
            </w:r>
          </w:p>
          <w:p w14:paraId="6EA25A94" w14:textId="77777777" w:rsidR="00B934D8" w:rsidRDefault="00B934D8" w:rsidP="0024265A">
            <w:pPr>
              <w:rPr>
                <w:szCs w:val="24"/>
              </w:rPr>
            </w:pPr>
            <w:r>
              <w:rPr>
                <w:bCs/>
                <w:sz w:val="22"/>
              </w:rPr>
              <w:t>Die Schülerinnen und Schüler</w:t>
            </w:r>
          </w:p>
          <w:p w14:paraId="6579C571" w14:textId="77777777" w:rsidR="00B934D8" w:rsidRPr="00812D95" w:rsidRDefault="00B934D8" w:rsidP="00B934D8">
            <w:pPr>
              <w:numPr>
                <w:ilvl w:val="0"/>
                <w:numId w:val="22"/>
              </w:numPr>
              <w:rPr>
                <w:sz w:val="22"/>
                <w:szCs w:val="22"/>
              </w:rPr>
            </w:pPr>
            <w:r w:rsidRPr="00812D95">
              <w:rPr>
                <w:sz w:val="22"/>
                <w:szCs w:val="22"/>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14:paraId="0B986CA0" w14:textId="77777777" w:rsidR="00B934D8" w:rsidRDefault="00B934D8" w:rsidP="00B934D8">
            <w:pPr>
              <w:numPr>
                <w:ilvl w:val="0"/>
                <w:numId w:val="22"/>
              </w:numPr>
              <w:ind w:left="357" w:hanging="357"/>
              <w:rPr>
                <w:sz w:val="22"/>
                <w:szCs w:val="22"/>
              </w:rPr>
            </w:pPr>
            <w:r>
              <w:rPr>
                <w:sz w:val="22"/>
                <w:szCs w:val="22"/>
              </w:rPr>
              <w:t>stellen in einer differenzierten Argumentation (u.a. philosophische Disputation, philosophischer Essay) abwägend philosophische Probleme und Problemlösungsbeiträge dar (MK13).</w:t>
            </w:r>
          </w:p>
          <w:p w14:paraId="718BF12A" w14:textId="77777777" w:rsidR="00B934D8" w:rsidRDefault="00B934D8" w:rsidP="0024265A">
            <w:pPr>
              <w:ind w:left="357"/>
              <w:rPr>
                <w:sz w:val="22"/>
                <w:szCs w:val="22"/>
              </w:rPr>
            </w:pPr>
          </w:p>
          <w:p w14:paraId="20AFDD8F" w14:textId="77777777" w:rsidR="00B934D8" w:rsidRDefault="00B934D8" w:rsidP="0024265A">
            <w:pPr>
              <w:rPr>
                <w:b/>
                <w:sz w:val="22"/>
                <w:szCs w:val="22"/>
              </w:rPr>
            </w:pPr>
            <w:r>
              <w:rPr>
                <w:b/>
                <w:sz w:val="22"/>
                <w:szCs w:val="22"/>
              </w:rPr>
              <w:t>Handlungskompetenz</w:t>
            </w:r>
          </w:p>
          <w:p w14:paraId="15D36FD3" w14:textId="77777777" w:rsidR="00B934D8" w:rsidRDefault="00B934D8" w:rsidP="0024265A">
            <w:pPr>
              <w:rPr>
                <w:szCs w:val="24"/>
              </w:rPr>
            </w:pPr>
            <w:r>
              <w:rPr>
                <w:sz w:val="22"/>
                <w:szCs w:val="22"/>
              </w:rPr>
              <w:t>Die Schülerinnen und Schüler</w:t>
            </w:r>
          </w:p>
          <w:p w14:paraId="6B759FF5" w14:textId="77777777" w:rsidR="00B934D8" w:rsidRPr="00812D95" w:rsidRDefault="00B934D8" w:rsidP="00B934D8">
            <w:pPr>
              <w:numPr>
                <w:ilvl w:val="0"/>
                <w:numId w:val="22"/>
              </w:numPr>
              <w:rPr>
                <w:sz w:val="22"/>
                <w:szCs w:val="22"/>
              </w:rPr>
            </w:pPr>
            <w:r w:rsidRPr="00812D95">
              <w:rPr>
                <w:sz w:val="22"/>
                <w:szCs w:val="22"/>
              </w:rPr>
              <w:t>rechtfertigen eigene Entscheidungen und Handlungen differenziert durch plausible Gründe und Argumente im Rückgriff auf das Orientierungspotential philosophischer Positionen und Denkmodelle (HK2),</w:t>
            </w:r>
          </w:p>
          <w:p w14:paraId="1A865D96" w14:textId="77777777" w:rsidR="00B934D8" w:rsidRDefault="00B934D8" w:rsidP="00B934D8">
            <w:pPr>
              <w:numPr>
                <w:ilvl w:val="0"/>
                <w:numId w:val="22"/>
              </w:numPr>
              <w:ind w:left="357" w:hanging="357"/>
              <w:rPr>
                <w:sz w:val="22"/>
                <w:szCs w:val="22"/>
              </w:rPr>
            </w:pPr>
            <w:r>
              <w:rPr>
                <w:sz w:val="22"/>
                <w:szCs w:val="22"/>
              </w:rPr>
              <w:t>vertreten im Rahmen rationaler Diskurse im Unterricht ihre eigene Position und gehen argumentativ und klärend auch auf andere Positionen ein (HK3).</w:t>
            </w:r>
          </w:p>
          <w:p w14:paraId="2FC10668" w14:textId="77777777" w:rsidR="00B934D8" w:rsidRPr="00812D95" w:rsidRDefault="00B934D8" w:rsidP="0024265A">
            <w:pPr>
              <w:ind w:left="357"/>
              <w:rPr>
                <w:sz w:val="22"/>
                <w:szCs w:val="22"/>
              </w:rPr>
            </w:pPr>
          </w:p>
          <w:p w14:paraId="1B1F7F21" w14:textId="77777777" w:rsidR="00B934D8" w:rsidRPr="00812D95" w:rsidRDefault="00B934D8" w:rsidP="0024265A">
            <w:pPr>
              <w:rPr>
                <w:sz w:val="22"/>
                <w:szCs w:val="22"/>
              </w:rPr>
            </w:pPr>
            <w:r>
              <w:rPr>
                <w:b/>
                <w:sz w:val="22"/>
                <w:szCs w:val="22"/>
              </w:rPr>
              <w:t>Inhaltsfelder</w:t>
            </w:r>
            <w:r>
              <w:rPr>
                <w:sz w:val="22"/>
                <w:szCs w:val="22"/>
              </w:rPr>
              <w:t>: IF 4 (Werte und Normen des Handelns), IF 3 (Das Selbstverständnis des Menschen)</w:t>
            </w:r>
          </w:p>
          <w:p w14:paraId="225CC312" w14:textId="77777777" w:rsidR="00B934D8" w:rsidRDefault="00B934D8" w:rsidP="0024265A">
            <w:pPr>
              <w:rPr>
                <w:rFonts w:ascii="Wingdings" w:hAnsi="Wingdings"/>
                <w:szCs w:val="22"/>
              </w:rPr>
            </w:pPr>
            <w:r>
              <w:rPr>
                <w:b/>
                <w:sz w:val="22"/>
                <w:szCs w:val="22"/>
              </w:rPr>
              <w:t>Inhaltliche Schwerpunkte</w:t>
            </w:r>
            <w:r>
              <w:rPr>
                <w:sz w:val="22"/>
                <w:szCs w:val="22"/>
              </w:rPr>
              <w:t>:</w:t>
            </w:r>
          </w:p>
          <w:p w14:paraId="5BB45836" w14:textId="77777777" w:rsidR="00B934D8" w:rsidRPr="00812D95" w:rsidRDefault="00B934D8" w:rsidP="00B934D8">
            <w:pPr>
              <w:numPr>
                <w:ilvl w:val="0"/>
                <w:numId w:val="22"/>
              </w:numPr>
              <w:rPr>
                <w:sz w:val="22"/>
                <w:szCs w:val="22"/>
              </w:rPr>
            </w:pPr>
            <w:r>
              <w:rPr>
                <w:sz w:val="22"/>
                <w:szCs w:val="22"/>
              </w:rPr>
              <w:t>Grundsätze eines gelingenden Lebens</w:t>
            </w:r>
          </w:p>
          <w:p w14:paraId="30A9052E" w14:textId="77777777" w:rsidR="00B934D8" w:rsidRPr="00812D95" w:rsidRDefault="00B934D8" w:rsidP="00B934D8">
            <w:pPr>
              <w:numPr>
                <w:ilvl w:val="0"/>
                <w:numId w:val="22"/>
              </w:numPr>
              <w:spacing w:after="240"/>
              <w:ind w:left="357" w:hanging="357"/>
              <w:rPr>
                <w:sz w:val="22"/>
                <w:szCs w:val="22"/>
              </w:rPr>
            </w:pPr>
            <w:r>
              <w:rPr>
                <w:sz w:val="22"/>
                <w:szCs w:val="22"/>
              </w:rPr>
              <w:t>Das Verhältnis von Leib und Seele</w:t>
            </w:r>
          </w:p>
          <w:p w14:paraId="5F388F53" w14:textId="77777777" w:rsidR="00B934D8" w:rsidRDefault="00B934D8" w:rsidP="0024265A">
            <w:pPr>
              <w:rPr>
                <w:i/>
                <w:szCs w:val="22"/>
                <w:u w:val="single"/>
              </w:rPr>
            </w:pPr>
            <w:r>
              <w:rPr>
                <w:b/>
                <w:sz w:val="22"/>
                <w:szCs w:val="22"/>
              </w:rPr>
              <w:t>Zeitbedarf</w:t>
            </w:r>
            <w:r>
              <w:rPr>
                <w:sz w:val="22"/>
                <w:szCs w:val="22"/>
              </w:rPr>
              <w:t>: 16 Std.</w:t>
            </w:r>
          </w:p>
        </w:tc>
        <w:tc>
          <w:tcPr>
            <w:tcW w:w="7591" w:type="dxa"/>
            <w:gridSpan w:val="4"/>
            <w:tcBorders>
              <w:top w:val="single" w:sz="4" w:space="0" w:color="000000"/>
              <w:left w:val="single" w:sz="4" w:space="0" w:color="000000"/>
              <w:bottom w:val="single" w:sz="4" w:space="0" w:color="000000"/>
              <w:right w:val="single" w:sz="4" w:space="0" w:color="000000"/>
            </w:tcBorders>
          </w:tcPr>
          <w:p w14:paraId="17DF4649" w14:textId="77777777" w:rsidR="00B934D8" w:rsidRDefault="00B934D8" w:rsidP="0024265A">
            <w:pPr>
              <w:spacing w:after="120"/>
              <w:rPr>
                <w:b/>
                <w:szCs w:val="22"/>
              </w:rPr>
            </w:pPr>
            <w:r>
              <w:rPr>
                <w:i/>
                <w:sz w:val="22"/>
                <w:szCs w:val="22"/>
                <w:u w:val="single"/>
              </w:rPr>
              <w:t>Unterrichtsvorhaben XII:</w:t>
            </w:r>
          </w:p>
          <w:p w14:paraId="6B981DE8" w14:textId="77777777" w:rsidR="00B934D8" w:rsidRDefault="00B934D8" w:rsidP="0024265A">
            <w:pPr>
              <w:spacing w:after="120"/>
              <w:rPr>
                <w:i/>
                <w:sz w:val="22"/>
              </w:rPr>
            </w:pPr>
            <w:r>
              <w:rPr>
                <w:b/>
                <w:sz w:val="22"/>
                <w:szCs w:val="22"/>
              </w:rPr>
              <w:t>Thema</w:t>
            </w:r>
            <w:r>
              <w:rPr>
                <w:sz w:val="22"/>
                <w:szCs w:val="22"/>
              </w:rPr>
              <w:t>:</w:t>
            </w:r>
            <w:r>
              <w:rPr>
                <w:i/>
                <w:sz w:val="20"/>
                <w:szCs w:val="22"/>
              </w:rPr>
              <w:t xml:space="preserve"> </w:t>
            </w:r>
            <w:r>
              <w:rPr>
                <w:i/>
                <w:sz w:val="22"/>
              </w:rPr>
              <w:t>Soll ich mich im Handeln am Kriterium der Nützlichkeit oder der Pflicht orientieren? – Utilitaristische und deontologische Positionen im Vergleich</w:t>
            </w:r>
          </w:p>
          <w:p w14:paraId="45C040BF" w14:textId="77777777" w:rsidR="00B934D8" w:rsidRDefault="00B934D8" w:rsidP="0024265A">
            <w:pPr>
              <w:rPr>
                <w:bCs/>
                <w:i/>
                <w:u w:val="single"/>
              </w:rPr>
            </w:pPr>
            <w:r>
              <w:rPr>
                <w:b/>
                <w:sz w:val="22"/>
                <w:szCs w:val="22"/>
              </w:rPr>
              <w:t>Methodenkompetenz</w:t>
            </w:r>
          </w:p>
          <w:p w14:paraId="7B80B5C7" w14:textId="77777777" w:rsidR="00B934D8" w:rsidRDefault="00B934D8" w:rsidP="0024265A">
            <w:pPr>
              <w:rPr>
                <w:bCs/>
              </w:rPr>
            </w:pPr>
            <w:r>
              <w:rPr>
                <w:bCs/>
                <w:i/>
                <w:sz w:val="22"/>
                <w:u w:val="single"/>
              </w:rPr>
              <w:t>Verfahren der Problemreflexion</w:t>
            </w:r>
          </w:p>
          <w:p w14:paraId="13CA7DB2" w14:textId="77777777" w:rsidR="00B934D8" w:rsidRDefault="00B934D8" w:rsidP="0024265A">
            <w:pPr>
              <w:rPr>
                <w:szCs w:val="24"/>
              </w:rPr>
            </w:pPr>
            <w:r>
              <w:rPr>
                <w:bCs/>
                <w:sz w:val="22"/>
              </w:rPr>
              <w:t>Die Schülerinnen und Schüler</w:t>
            </w:r>
          </w:p>
          <w:p w14:paraId="5A44C671" w14:textId="77777777" w:rsidR="00B934D8" w:rsidRPr="00DD4115" w:rsidRDefault="00B934D8" w:rsidP="00B934D8">
            <w:pPr>
              <w:numPr>
                <w:ilvl w:val="0"/>
                <w:numId w:val="22"/>
              </w:numPr>
              <w:rPr>
                <w:sz w:val="22"/>
                <w:szCs w:val="22"/>
              </w:rPr>
            </w:pPr>
            <w:r w:rsidRPr="00DD4115">
              <w:rPr>
                <w:sz w:val="22"/>
                <w:szCs w:val="22"/>
              </w:rPr>
              <w:t>ermitteln in komplexeren philosophischen Texten das diesen jeweils zugrundeliegende Problem bzw. ihr Anliegen sowie die zentrale These  (MK3),</w:t>
            </w:r>
          </w:p>
          <w:p w14:paraId="1B7DC069" w14:textId="77777777" w:rsidR="00B934D8" w:rsidRPr="00DD4115" w:rsidRDefault="00B934D8" w:rsidP="00B934D8">
            <w:pPr>
              <w:numPr>
                <w:ilvl w:val="0"/>
                <w:numId w:val="22"/>
              </w:numPr>
              <w:rPr>
                <w:sz w:val="22"/>
                <w:szCs w:val="22"/>
              </w:rPr>
            </w:pPr>
            <w:r w:rsidRPr="00DD4115">
              <w:rPr>
                <w:sz w:val="22"/>
                <w:szCs w:val="22"/>
              </w:rPr>
              <w:t>analysieren den Argumentationsaufbau  und  die Argumentationsstruktur in komplexeren philosophischen Texten und interpretieren wesentliche Aussagen (MK5),</w:t>
            </w:r>
          </w:p>
          <w:p w14:paraId="424B2A13" w14:textId="77777777" w:rsidR="00B934D8" w:rsidRDefault="00B934D8" w:rsidP="00B934D8">
            <w:pPr>
              <w:numPr>
                <w:ilvl w:val="0"/>
                <w:numId w:val="22"/>
              </w:numPr>
              <w:ind w:left="357" w:hanging="357"/>
              <w:rPr>
                <w:sz w:val="22"/>
                <w:szCs w:val="22"/>
              </w:rPr>
            </w:pPr>
            <w:r>
              <w:rPr>
                <w:sz w:val="22"/>
                <w:szCs w:val="22"/>
              </w:rPr>
              <w:t>entwickeln mit Hilfe heuristischer Verfahren (u.a. Gedankenexperimenten, fiktiven Dilemmata) eigene philosophische Gedanken und erläutern diese differenziert (MK6).</w:t>
            </w:r>
          </w:p>
          <w:p w14:paraId="589A0201" w14:textId="77777777" w:rsidR="00B934D8" w:rsidRDefault="00B934D8" w:rsidP="0024265A">
            <w:pPr>
              <w:tabs>
                <w:tab w:val="left" w:pos="360"/>
              </w:tabs>
              <w:rPr>
                <w:bCs/>
              </w:rPr>
            </w:pPr>
            <w:r>
              <w:rPr>
                <w:bCs/>
                <w:i/>
                <w:sz w:val="22"/>
                <w:u w:val="single"/>
              </w:rPr>
              <w:t>Verfahren der Präsentation und Darstellung</w:t>
            </w:r>
          </w:p>
          <w:p w14:paraId="274BB7CE" w14:textId="77777777" w:rsidR="00B934D8" w:rsidRDefault="00B934D8" w:rsidP="0024265A">
            <w:pPr>
              <w:rPr>
                <w:szCs w:val="24"/>
              </w:rPr>
            </w:pPr>
            <w:r>
              <w:rPr>
                <w:bCs/>
                <w:sz w:val="22"/>
              </w:rPr>
              <w:t>Die Schülerinnen und Schüler</w:t>
            </w:r>
          </w:p>
          <w:p w14:paraId="1ED732B4" w14:textId="77777777" w:rsidR="00B934D8" w:rsidRDefault="00B934D8" w:rsidP="00B934D8">
            <w:pPr>
              <w:numPr>
                <w:ilvl w:val="0"/>
                <w:numId w:val="22"/>
              </w:numPr>
              <w:ind w:left="357" w:hanging="357"/>
              <w:rPr>
                <w:sz w:val="22"/>
                <w:szCs w:val="22"/>
              </w:rPr>
            </w:pPr>
            <w:r w:rsidRPr="00DD4115">
              <w:rPr>
                <w:sz w:val="22"/>
                <w:szCs w:val="22"/>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14:paraId="40C0E733" w14:textId="77777777" w:rsidR="00B934D8" w:rsidRDefault="00B934D8" w:rsidP="0024265A">
            <w:pPr>
              <w:rPr>
                <w:szCs w:val="22"/>
              </w:rPr>
            </w:pPr>
            <w:r>
              <w:rPr>
                <w:b/>
                <w:sz w:val="22"/>
                <w:szCs w:val="22"/>
              </w:rPr>
              <w:t>Handlungskompetenz</w:t>
            </w:r>
          </w:p>
          <w:p w14:paraId="43727821" w14:textId="77777777" w:rsidR="00B934D8" w:rsidRDefault="00B934D8" w:rsidP="0024265A">
            <w:pPr>
              <w:rPr>
                <w:szCs w:val="24"/>
              </w:rPr>
            </w:pPr>
            <w:r>
              <w:rPr>
                <w:sz w:val="22"/>
                <w:szCs w:val="22"/>
              </w:rPr>
              <w:t>Die Schülerinnen und Schüler</w:t>
            </w:r>
          </w:p>
          <w:p w14:paraId="19775359" w14:textId="77777777" w:rsidR="00B934D8" w:rsidRDefault="00B934D8" w:rsidP="00B934D8">
            <w:pPr>
              <w:numPr>
                <w:ilvl w:val="0"/>
                <w:numId w:val="22"/>
              </w:numPr>
              <w:spacing w:after="240"/>
              <w:ind w:left="357" w:hanging="357"/>
              <w:rPr>
                <w:sz w:val="22"/>
                <w:szCs w:val="22"/>
              </w:rPr>
            </w:pPr>
            <w:r w:rsidRPr="00DD4115">
              <w:rPr>
                <w:sz w:val="22"/>
                <w:szCs w:val="22"/>
              </w:rPr>
              <w:t>rechtfertigen eigene Entscheidungen und Handlungen differenziert durch plausible Gründe und Argumente im Rückgriff auf das Orientierungspotential philosophischer Positionen und Denkmodelle (HK2).</w:t>
            </w:r>
          </w:p>
          <w:p w14:paraId="11C52A24" w14:textId="77777777" w:rsidR="00B934D8" w:rsidRDefault="00B934D8" w:rsidP="0024265A">
            <w:pPr>
              <w:rPr>
                <w:sz w:val="22"/>
                <w:szCs w:val="22"/>
              </w:rPr>
            </w:pPr>
            <w:r>
              <w:rPr>
                <w:b/>
                <w:sz w:val="22"/>
                <w:szCs w:val="22"/>
              </w:rPr>
              <w:t>Inhaltsfelder</w:t>
            </w:r>
            <w:r>
              <w:rPr>
                <w:sz w:val="22"/>
                <w:szCs w:val="22"/>
              </w:rPr>
              <w:t>: IF 4 (Werte und Normen des Handelns), IF 3 (Das Selbstverständnis des Menschen)</w:t>
            </w:r>
          </w:p>
          <w:p w14:paraId="53EE7261" w14:textId="77777777" w:rsidR="00B934D8" w:rsidRDefault="00B934D8" w:rsidP="0024265A">
            <w:pPr>
              <w:rPr>
                <w:rFonts w:ascii="Wingdings" w:hAnsi="Wingdings"/>
                <w:szCs w:val="22"/>
              </w:rPr>
            </w:pPr>
            <w:r>
              <w:rPr>
                <w:b/>
                <w:sz w:val="22"/>
                <w:szCs w:val="22"/>
              </w:rPr>
              <w:t>Inhaltliche Schwerpunkte</w:t>
            </w:r>
            <w:r>
              <w:rPr>
                <w:sz w:val="22"/>
                <w:szCs w:val="22"/>
              </w:rPr>
              <w:t>:</w:t>
            </w:r>
          </w:p>
          <w:p w14:paraId="7DA6E221" w14:textId="77777777" w:rsidR="00B934D8" w:rsidRPr="00DD4115" w:rsidRDefault="00B934D8" w:rsidP="00B934D8">
            <w:pPr>
              <w:numPr>
                <w:ilvl w:val="0"/>
                <w:numId w:val="22"/>
              </w:numPr>
              <w:rPr>
                <w:sz w:val="22"/>
                <w:szCs w:val="22"/>
              </w:rPr>
            </w:pPr>
            <w:r>
              <w:rPr>
                <w:sz w:val="22"/>
                <w:szCs w:val="22"/>
              </w:rPr>
              <w:t>Nützlichkeit und Pflicht als ethische Prinzipien</w:t>
            </w:r>
          </w:p>
          <w:p w14:paraId="063E059A" w14:textId="77777777" w:rsidR="00B934D8" w:rsidRPr="00DD4115" w:rsidRDefault="00B934D8" w:rsidP="00B934D8">
            <w:pPr>
              <w:numPr>
                <w:ilvl w:val="0"/>
                <w:numId w:val="22"/>
              </w:numPr>
              <w:spacing w:after="240"/>
              <w:ind w:left="357" w:hanging="357"/>
              <w:rPr>
                <w:sz w:val="22"/>
                <w:szCs w:val="22"/>
              </w:rPr>
            </w:pPr>
            <w:r>
              <w:rPr>
                <w:sz w:val="22"/>
                <w:szCs w:val="22"/>
              </w:rPr>
              <w:t>Der Mensch als freies und selbstbestimmtes Wesen</w:t>
            </w:r>
          </w:p>
          <w:p w14:paraId="146990EE" w14:textId="77777777" w:rsidR="00B934D8" w:rsidRDefault="00B934D8" w:rsidP="0024265A">
            <w:pPr>
              <w:rPr>
                <w:i/>
                <w:szCs w:val="22"/>
                <w:u w:val="single"/>
              </w:rPr>
            </w:pPr>
            <w:r>
              <w:rPr>
                <w:b/>
                <w:sz w:val="22"/>
                <w:szCs w:val="22"/>
              </w:rPr>
              <w:t>Zeitbedarf</w:t>
            </w:r>
            <w:r>
              <w:rPr>
                <w:sz w:val="22"/>
                <w:szCs w:val="22"/>
              </w:rPr>
              <w:t>: 24 Std.</w:t>
            </w:r>
          </w:p>
        </w:tc>
      </w:tr>
      <w:tr w:rsidR="00B934D8" w14:paraId="38795986"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1357989C" w14:textId="77777777" w:rsidR="00B934D8" w:rsidRDefault="00B934D8" w:rsidP="0024265A">
            <w:pPr>
              <w:spacing w:after="120"/>
              <w:rPr>
                <w:i/>
                <w:szCs w:val="22"/>
              </w:rPr>
            </w:pPr>
            <w:r>
              <w:rPr>
                <w:i/>
                <w:sz w:val="22"/>
                <w:szCs w:val="22"/>
                <w:u w:val="single"/>
              </w:rPr>
              <w:t>Unterrichtsvorhaben XIII:</w:t>
            </w:r>
          </w:p>
          <w:p w14:paraId="2286416F" w14:textId="77777777" w:rsidR="00B934D8" w:rsidRDefault="00B934D8" w:rsidP="0024265A">
            <w:pPr>
              <w:spacing w:after="240"/>
              <w:rPr>
                <w:b/>
                <w:szCs w:val="24"/>
              </w:rPr>
            </w:pPr>
            <w:r w:rsidRPr="0002122F">
              <w:rPr>
                <w:b/>
                <w:sz w:val="22"/>
                <w:szCs w:val="22"/>
              </w:rPr>
              <w:t>Thema:</w:t>
            </w:r>
            <w:r>
              <w:rPr>
                <w:i/>
                <w:sz w:val="22"/>
                <w:szCs w:val="22"/>
              </w:rPr>
              <w:t xml:space="preserve"> Basieren moralische Orientierungen auf Gefühlen oder vernünftigen Argumenten? – Emotivistische und diskurstheoretische Ansätze als unterschiedliche Formen ethischer Legitimation</w:t>
            </w:r>
            <w:r>
              <w:rPr>
                <w:b/>
                <w:i/>
                <w:szCs w:val="24"/>
              </w:rPr>
              <w:t xml:space="preserve"> </w:t>
            </w:r>
          </w:p>
          <w:p w14:paraId="138911F9" w14:textId="77777777" w:rsidR="00B934D8" w:rsidRDefault="00B934D8" w:rsidP="0024265A">
            <w:pPr>
              <w:rPr>
                <w:i/>
                <w:szCs w:val="22"/>
                <w:u w:val="single"/>
              </w:rPr>
            </w:pPr>
            <w:r>
              <w:rPr>
                <w:b/>
                <w:sz w:val="22"/>
                <w:szCs w:val="22"/>
              </w:rPr>
              <w:t>Methodenkompetenz</w:t>
            </w:r>
          </w:p>
          <w:p w14:paraId="0C833E59" w14:textId="77777777" w:rsidR="00B934D8" w:rsidRDefault="00B934D8" w:rsidP="0024265A">
            <w:pPr>
              <w:rPr>
                <w:szCs w:val="22"/>
              </w:rPr>
            </w:pPr>
            <w:r>
              <w:rPr>
                <w:i/>
                <w:sz w:val="22"/>
                <w:szCs w:val="22"/>
                <w:u w:val="single"/>
              </w:rPr>
              <w:t>Verfahren der Problemreflexion</w:t>
            </w:r>
          </w:p>
          <w:p w14:paraId="21FB9B59" w14:textId="77777777" w:rsidR="00B934D8" w:rsidRDefault="00B934D8" w:rsidP="0024265A">
            <w:pPr>
              <w:rPr>
                <w:szCs w:val="22"/>
              </w:rPr>
            </w:pPr>
            <w:r>
              <w:rPr>
                <w:sz w:val="22"/>
                <w:szCs w:val="22"/>
              </w:rPr>
              <w:t>Die Schülerinnen und Schüler</w:t>
            </w:r>
          </w:p>
          <w:p w14:paraId="4C8375F4" w14:textId="77777777" w:rsidR="00B934D8" w:rsidRPr="00DD4115" w:rsidRDefault="00B934D8" w:rsidP="00B934D8">
            <w:pPr>
              <w:pStyle w:val="Listenabsatz"/>
              <w:numPr>
                <w:ilvl w:val="0"/>
                <w:numId w:val="33"/>
              </w:numPr>
              <w:autoSpaceDE w:val="0"/>
              <w:ind w:left="357" w:hanging="357"/>
              <w:rPr>
                <w:sz w:val="22"/>
                <w:szCs w:val="22"/>
              </w:rPr>
            </w:pPr>
            <w:r>
              <w:rPr>
                <w:sz w:val="22"/>
                <w:szCs w:val="22"/>
              </w:rPr>
              <w:t>ermitteln in komplexeren philosophischen Texten das diesen jeweils zugrundeliegende Problem bzw. ihr Anliegen sowie die zentrale These  (MK3),</w:t>
            </w:r>
          </w:p>
          <w:p w14:paraId="6A50FC90" w14:textId="77777777" w:rsidR="00B934D8" w:rsidRDefault="00B934D8" w:rsidP="00B934D8">
            <w:pPr>
              <w:pStyle w:val="Listenabsatz"/>
              <w:numPr>
                <w:ilvl w:val="0"/>
                <w:numId w:val="33"/>
              </w:numPr>
              <w:autoSpaceDE w:val="0"/>
              <w:ind w:left="357" w:hanging="357"/>
              <w:rPr>
                <w:sz w:val="22"/>
                <w:szCs w:val="22"/>
              </w:rPr>
            </w:pPr>
            <w:r>
              <w:rPr>
                <w:sz w:val="22"/>
                <w:szCs w:val="22"/>
              </w:rPr>
              <w:t>analysieren den Argumentationsaufbau und die Argumentationsstruktur in komplexeren philosophischen Texten und interpretieren wesentliche Aussagen (MK5).</w:t>
            </w:r>
          </w:p>
          <w:p w14:paraId="3FF601DF" w14:textId="77777777" w:rsidR="00B934D8" w:rsidRPr="00C92268" w:rsidRDefault="00B934D8" w:rsidP="0024265A">
            <w:pPr>
              <w:tabs>
                <w:tab w:val="left" w:pos="360"/>
              </w:tabs>
              <w:rPr>
                <w:bCs/>
                <w:i/>
                <w:sz w:val="22"/>
                <w:u w:val="single"/>
              </w:rPr>
            </w:pPr>
            <w:r w:rsidRPr="00C92268">
              <w:rPr>
                <w:bCs/>
                <w:i/>
                <w:sz w:val="22"/>
                <w:u w:val="single"/>
              </w:rPr>
              <w:t>Verfahren der Präsentation und Darstellung</w:t>
            </w:r>
          </w:p>
          <w:p w14:paraId="5BB28E85" w14:textId="77777777" w:rsidR="00B934D8" w:rsidRDefault="00B934D8" w:rsidP="0024265A">
            <w:pPr>
              <w:rPr>
                <w:szCs w:val="22"/>
              </w:rPr>
            </w:pPr>
            <w:r>
              <w:rPr>
                <w:sz w:val="22"/>
                <w:szCs w:val="22"/>
              </w:rPr>
              <w:t>Die Schülerinnen und Schüler</w:t>
            </w:r>
          </w:p>
          <w:p w14:paraId="6C125B3B" w14:textId="77777777" w:rsidR="00B934D8" w:rsidRPr="00DD4115" w:rsidRDefault="00B934D8" w:rsidP="00B934D8">
            <w:pPr>
              <w:pStyle w:val="Listenabsatz"/>
              <w:numPr>
                <w:ilvl w:val="0"/>
                <w:numId w:val="33"/>
              </w:numPr>
              <w:autoSpaceDE w:val="0"/>
              <w:ind w:left="357" w:hanging="357"/>
              <w:rPr>
                <w:sz w:val="22"/>
                <w:szCs w:val="22"/>
              </w:rPr>
            </w:pPr>
            <w:r>
              <w:rPr>
                <w:sz w:val="22"/>
                <w:szCs w:val="22"/>
              </w:rPr>
              <w:t>stellen komplexere philosophische Sachverhalte und Zusammenhänge in diskursiver Form strukturiert und begrifflich klar dar (MK10),</w:t>
            </w:r>
          </w:p>
          <w:p w14:paraId="1742DB40" w14:textId="77777777" w:rsidR="00B934D8" w:rsidRDefault="00B934D8" w:rsidP="00B934D8">
            <w:pPr>
              <w:pStyle w:val="Listenabsatz"/>
              <w:numPr>
                <w:ilvl w:val="0"/>
                <w:numId w:val="33"/>
              </w:numPr>
              <w:autoSpaceDE w:val="0"/>
              <w:ind w:left="357" w:hanging="357"/>
              <w:rPr>
                <w:sz w:val="22"/>
                <w:szCs w:val="22"/>
              </w:rPr>
            </w:pPr>
            <w:r>
              <w:rPr>
                <w:sz w:val="22"/>
                <w:szCs w:val="22"/>
              </w:rPr>
              <w:t>stellen in einer differenzierten Argumentation (u.a. philosophische Disputation philosophischer Essay) abwägend komplexere philosophische Probleme und Problemlösungsbeiträge dar (MK13).</w:t>
            </w:r>
          </w:p>
          <w:p w14:paraId="7AE1E09E" w14:textId="77777777" w:rsidR="00B934D8" w:rsidRDefault="00B934D8" w:rsidP="0024265A">
            <w:pPr>
              <w:pStyle w:val="Listenabsatz"/>
              <w:autoSpaceDE w:val="0"/>
              <w:ind w:left="357"/>
              <w:rPr>
                <w:sz w:val="22"/>
                <w:szCs w:val="22"/>
              </w:rPr>
            </w:pPr>
          </w:p>
          <w:p w14:paraId="4672FA58" w14:textId="77777777" w:rsidR="00B934D8" w:rsidRPr="00C92268" w:rsidRDefault="00B934D8" w:rsidP="0024265A">
            <w:pPr>
              <w:rPr>
                <w:b/>
                <w:sz w:val="22"/>
                <w:szCs w:val="22"/>
              </w:rPr>
            </w:pPr>
            <w:r>
              <w:rPr>
                <w:b/>
                <w:sz w:val="22"/>
                <w:szCs w:val="22"/>
              </w:rPr>
              <w:t>Handlungskompetenz</w:t>
            </w:r>
          </w:p>
          <w:p w14:paraId="43FAE001" w14:textId="77777777" w:rsidR="00B934D8" w:rsidRDefault="00B934D8" w:rsidP="0024265A">
            <w:pPr>
              <w:rPr>
                <w:szCs w:val="22"/>
              </w:rPr>
            </w:pPr>
            <w:r>
              <w:rPr>
                <w:sz w:val="22"/>
                <w:szCs w:val="22"/>
              </w:rPr>
              <w:t>Die Schülerinnen und Schüler</w:t>
            </w:r>
          </w:p>
          <w:p w14:paraId="0A705EA2" w14:textId="77777777" w:rsidR="00B934D8" w:rsidRDefault="00B934D8" w:rsidP="00B934D8">
            <w:pPr>
              <w:pStyle w:val="Listenabsatz"/>
              <w:numPr>
                <w:ilvl w:val="0"/>
                <w:numId w:val="33"/>
              </w:numPr>
              <w:autoSpaceDE w:val="0"/>
              <w:spacing w:after="240"/>
              <w:ind w:left="357" w:hanging="357"/>
              <w:rPr>
                <w:sz w:val="22"/>
                <w:szCs w:val="22"/>
              </w:rPr>
            </w:pPr>
            <w:r>
              <w:rPr>
                <w:sz w:val="22"/>
                <w:szCs w:val="22"/>
              </w:rPr>
              <w:t>vertreten im Rahmen rationaler Diskurse im Unterricht ihre eigene Position und gehen argumentativ und klärend auch auf andere Positionen ein (HK3).</w:t>
            </w:r>
          </w:p>
          <w:p w14:paraId="13EB1F48" w14:textId="77777777" w:rsidR="00B934D8" w:rsidRPr="002316CD" w:rsidRDefault="00B934D8" w:rsidP="0024265A">
            <w:pPr>
              <w:rPr>
                <w:sz w:val="22"/>
                <w:szCs w:val="22"/>
              </w:rPr>
            </w:pPr>
            <w:r>
              <w:rPr>
                <w:b/>
                <w:sz w:val="22"/>
                <w:szCs w:val="22"/>
              </w:rPr>
              <w:t>Inhaltsfelder</w:t>
            </w:r>
            <w:r>
              <w:rPr>
                <w:sz w:val="22"/>
                <w:szCs w:val="22"/>
              </w:rPr>
              <w:t xml:space="preserve">: IF 4 (Werte und Normen des Handelns), IF 5 (Zusammenleben in Staat und Gesellschaft) </w:t>
            </w:r>
          </w:p>
          <w:p w14:paraId="3E1BCA00" w14:textId="77777777" w:rsidR="00B934D8" w:rsidRDefault="00B934D8" w:rsidP="0024265A">
            <w:pPr>
              <w:rPr>
                <w:szCs w:val="22"/>
              </w:rPr>
            </w:pPr>
            <w:r>
              <w:rPr>
                <w:b/>
                <w:sz w:val="22"/>
                <w:szCs w:val="22"/>
              </w:rPr>
              <w:t>Inhaltliche Schwerpunkte</w:t>
            </w:r>
            <w:r>
              <w:rPr>
                <w:sz w:val="22"/>
                <w:szCs w:val="22"/>
              </w:rPr>
              <w:t>:</w:t>
            </w:r>
          </w:p>
          <w:p w14:paraId="4B21285B" w14:textId="77777777" w:rsidR="00B934D8" w:rsidRDefault="00B934D8" w:rsidP="00B934D8">
            <w:pPr>
              <w:pStyle w:val="Listenabsatz"/>
              <w:numPr>
                <w:ilvl w:val="0"/>
                <w:numId w:val="34"/>
              </w:numPr>
              <w:ind w:left="357" w:hanging="357"/>
              <w:rPr>
                <w:szCs w:val="22"/>
              </w:rPr>
            </w:pPr>
            <w:r>
              <w:rPr>
                <w:sz w:val="22"/>
                <w:szCs w:val="22"/>
              </w:rPr>
              <w:t>Unterschiedliche Grundlagen moralischer Orientierungen</w:t>
            </w:r>
          </w:p>
          <w:p w14:paraId="52161A67" w14:textId="77777777" w:rsidR="00B934D8" w:rsidRDefault="00B934D8" w:rsidP="00B934D8">
            <w:pPr>
              <w:pStyle w:val="Listenabsatz"/>
              <w:numPr>
                <w:ilvl w:val="0"/>
                <w:numId w:val="34"/>
              </w:numPr>
              <w:spacing w:after="240" w:line="240" w:lineRule="atLeast"/>
              <w:ind w:left="357" w:hanging="357"/>
              <w:rPr>
                <w:b/>
                <w:szCs w:val="22"/>
              </w:rPr>
            </w:pPr>
            <w:r>
              <w:rPr>
                <w:sz w:val="22"/>
                <w:szCs w:val="22"/>
              </w:rPr>
              <w:t xml:space="preserve">Konzepte von Demokratie und sozialer Gerechtigkeit </w:t>
            </w:r>
          </w:p>
          <w:p w14:paraId="34FFB81C" w14:textId="77777777" w:rsidR="00B934D8" w:rsidRDefault="00B934D8" w:rsidP="0024265A">
            <w:pPr>
              <w:spacing w:before="120" w:after="120"/>
              <w:rPr>
                <w:color w:val="FF0000"/>
                <w:szCs w:val="22"/>
              </w:rPr>
            </w:pPr>
            <w:r>
              <w:rPr>
                <w:b/>
                <w:sz w:val="22"/>
                <w:szCs w:val="22"/>
              </w:rPr>
              <w:t>Zeitbedarf</w:t>
            </w:r>
            <w:r>
              <w:rPr>
                <w:sz w:val="22"/>
                <w:szCs w:val="22"/>
              </w:rPr>
              <w:t>: 20 Std.</w:t>
            </w:r>
          </w:p>
        </w:tc>
        <w:tc>
          <w:tcPr>
            <w:tcW w:w="7591" w:type="dxa"/>
            <w:gridSpan w:val="4"/>
            <w:tcBorders>
              <w:top w:val="single" w:sz="4" w:space="0" w:color="000000"/>
              <w:left w:val="single" w:sz="4" w:space="0" w:color="000000"/>
              <w:bottom w:val="single" w:sz="4" w:space="0" w:color="000000"/>
              <w:right w:val="single" w:sz="4" w:space="0" w:color="000000"/>
            </w:tcBorders>
          </w:tcPr>
          <w:p w14:paraId="5146EA14" w14:textId="77777777" w:rsidR="00B934D8" w:rsidRDefault="00B934D8" w:rsidP="0024265A">
            <w:pPr>
              <w:spacing w:after="120"/>
              <w:rPr>
                <w:b/>
                <w:szCs w:val="22"/>
              </w:rPr>
            </w:pPr>
            <w:r>
              <w:rPr>
                <w:i/>
                <w:sz w:val="22"/>
                <w:szCs w:val="22"/>
                <w:u w:val="single"/>
              </w:rPr>
              <w:t>Unterrichtsvorhaben XIV:</w:t>
            </w:r>
          </w:p>
          <w:p w14:paraId="288EEE4A" w14:textId="77777777" w:rsidR="00B934D8" w:rsidRDefault="00B934D8" w:rsidP="0024265A">
            <w:pPr>
              <w:rPr>
                <w:szCs w:val="22"/>
              </w:rPr>
            </w:pPr>
            <w:r>
              <w:rPr>
                <w:b/>
                <w:sz w:val="22"/>
                <w:szCs w:val="22"/>
              </w:rPr>
              <w:t>Thema</w:t>
            </w:r>
            <w:r>
              <w:rPr>
                <w:sz w:val="22"/>
                <w:szCs w:val="22"/>
              </w:rPr>
              <w:t>: Gi</w:t>
            </w:r>
            <w:r>
              <w:rPr>
                <w:i/>
                <w:sz w:val="22"/>
              </w:rPr>
              <w:t>bt es eine Verantwortung des Menschen für die Natur? –Ethische Grundsätze im Anwendungskontext der Ökologie</w:t>
            </w:r>
          </w:p>
          <w:p w14:paraId="0E584B60" w14:textId="77777777" w:rsidR="00B934D8" w:rsidRPr="00C92268" w:rsidRDefault="00B934D8" w:rsidP="0024265A">
            <w:pPr>
              <w:rPr>
                <w:b/>
                <w:sz w:val="22"/>
                <w:szCs w:val="22"/>
              </w:rPr>
            </w:pPr>
            <w:r>
              <w:rPr>
                <w:b/>
                <w:sz w:val="22"/>
                <w:szCs w:val="22"/>
              </w:rPr>
              <w:t>Methodenkompetenz</w:t>
            </w:r>
          </w:p>
          <w:p w14:paraId="6C506815" w14:textId="77777777" w:rsidR="00B934D8" w:rsidRDefault="00B934D8" w:rsidP="0024265A">
            <w:pPr>
              <w:rPr>
                <w:bCs/>
              </w:rPr>
            </w:pPr>
            <w:r>
              <w:rPr>
                <w:bCs/>
                <w:i/>
                <w:sz w:val="22"/>
                <w:u w:val="single"/>
              </w:rPr>
              <w:t>Verfahren der Problemreflexion</w:t>
            </w:r>
          </w:p>
          <w:p w14:paraId="63B5CF09" w14:textId="77777777" w:rsidR="00B934D8" w:rsidRDefault="00B934D8" w:rsidP="0024265A">
            <w:pPr>
              <w:rPr>
                <w:szCs w:val="24"/>
              </w:rPr>
            </w:pPr>
            <w:r>
              <w:rPr>
                <w:bCs/>
                <w:sz w:val="22"/>
              </w:rPr>
              <w:t>Die Schülerinnen und Schüler</w:t>
            </w:r>
          </w:p>
          <w:p w14:paraId="50D46B34" w14:textId="77777777" w:rsidR="00B934D8" w:rsidRPr="002316CD" w:rsidRDefault="00B934D8" w:rsidP="00B934D8">
            <w:pPr>
              <w:pStyle w:val="Listenabsatz"/>
              <w:numPr>
                <w:ilvl w:val="0"/>
                <w:numId w:val="33"/>
              </w:numPr>
              <w:autoSpaceDE w:val="0"/>
              <w:ind w:left="357" w:hanging="357"/>
              <w:rPr>
                <w:sz w:val="22"/>
                <w:szCs w:val="22"/>
              </w:rPr>
            </w:pPr>
            <w:r w:rsidRPr="002316CD">
              <w:rPr>
                <w:sz w:val="22"/>
                <w:szCs w:val="22"/>
              </w:rPr>
              <w:t xml:space="preserve">arbeiten aus Phänomenen der Lebenswelt und präsentativen Materialien abstrahierend relevante philosophische Fragen heraus und erläutern diese differenziert (MK2), </w:t>
            </w:r>
          </w:p>
          <w:p w14:paraId="0021890E" w14:textId="77777777" w:rsidR="00B934D8" w:rsidRPr="002316CD" w:rsidRDefault="00B934D8" w:rsidP="00B934D8">
            <w:pPr>
              <w:pStyle w:val="Listenabsatz"/>
              <w:numPr>
                <w:ilvl w:val="0"/>
                <w:numId w:val="33"/>
              </w:numPr>
              <w:autoSpaceDE w:val="0"/>
              <w:ind w:left="357" w:hanging="357"/>
              <w:rPr>
                <w:sz w:val="22"/>
                <w:szCs w:val="22"/>
              </w:rPr>
            </w:pPr>
            <w:r w:rsidRPr="002316CD">
              <w:rPr>
                <w:sz w:val="22"/>
                <w:szCs w:val="22"/>
              </w:rPr>
              <w:t>entwickeln unter bewusster Ausrichtung an einschlägigen Argumentationsverfahren (u.a. Toulmin-Schema) komplexere philosophische Argumentationen (MK8),</w:t>
            </w:r>
          </w:p>
          <w:p w14:paraId="2193856D" w14:textId="77777777" w:rsidR="00B934D8" w:rsidRPr="002316CD" w:rsidRDefault="00B934D8" w:rsidP="00B934D8">
            <w:pPr>
              <w:pStyle w:val="Listenabsatz"/>
              <w:numPr>
                <w:ilvl w:val="0"/>
                <w:numId w:val="33"/>
              </w:numPr>
              <w:autoSpaceDE w:val="0"/>
              <w:ind w:left="357" w:hanging="357"/>
              <w:rPr>
                <w:sz w:val="22"/>
                <w:szCs w:val="22"/>
              </w:rPr>
            </w:pPr>
            <w:r w:rsidRPr="002316CD">
              <w:rPr>
                <w:sz w:val="22"/>
                <w:szCs w:val="22"/>
              </w:rPr>
              <w:t>recherchieren Informationen, Hintergrundwissen sowie die Bedeutung von Fremdwörtern und Fachbegriffen unter Zuhilfenahme von (auch digitalen) Lexika und fachspezifischen Nachschlagewerken und Darstellungen (MK9).</w:t>
            </w:r>
          </w:p>
          <w:p w14:paraId="337267F0" w14:textId="77777777" w:rsidR="00B934D8" w:rsidRDefault="00B934D8" w:rsidP="0024265A">
            <w:pPr>
              <w:tabs>
                <w:tab w:val="left" w:pos="360"/>
              </w:tabs>
              <w:rPr>
                <w:bCs/>
              </w:rPr>
            </w:pPr>
            <w:r>
              <w:rPr>
                <w:bCs/>
                <w:i/>
                <w:sz w:val="22"/>
                <w:u w:val="single"/>
              </w:rPr>
              <w:t>Verfahren der Präsentation und Darstellung</w:t>
            </w:r>
          </w:p>
          <w:p w14:paraId="470A3309" w14:textId="77777777" w:rsidR="00B934D8" w:rsidRDefault="00B934D8" w:rsidP="0024265A">
            <w:pPr>
              <w:rPr>
                <w:szCs w:val="22"/>
              </w:rPr>
            </w:pPr>
            <w:r>
              <w:rPr>
                <w:sz w:val="22"/>
                <w:szCs w:val="22"/>
              </w:rPr>
              <w:t>Die Schülerinnen und Schüler</w:t>
            </w:r>
          </w:p>
          <w:p w14:paraId="6D54B9BB" w14:textId="77777777" w:rsidR="00B934D8" w:rsidRDefault="00B934D8" w:rsidP="00B934D8">
            <w:pPr>
              <w:pStyle w:val="Listenabsatz"/>
              <w:numPr>
                <w:ilvl w:val="0"/>
                <w:numId w:val="33"/>
              </w:numPr>
              <w:autoSpaceDE w:val="0"/>
              <w:ind w:left="357" w:hanging="357"/>
              <w:rPr>
                <w:sz w:val="22"/>
                <w:szCs w:val="22"/>
              </w:rPr>
            </w:pPr>
            <w:r w:rsidRPr="002316CD">
              <w:rPr>
                <w:sz w:val="22"/>
                <w:szCs w:val="22"/>
              </w:rPr>
              <w:t>stellen in einer  differenzierten Argumentation (u.a. philosophische Disputation, philosophischer Essay) abwägend komplexere philosophische Probleme und Problemlösungsbeiträge dar (MK13).</w:t>
            </w:r>
          </w:p>
          <w:p w14:paraId="6666367D" w14:textId="77777777" w:rsidR="00B934D8" w:rsidRDefault="00B934D8" w:rsidP="0024265A">
            <w:pPr>
              <w:rPr>
                <w:szCs w:val="22"/>
              </w:rPr>
            </w:pPr>
            <w:r>
              <w:rPr>
                <w:b/>
                <w:sz w:val="22"/>
                <w:szCs w:val="22"/>
              </w:rPr>
              <w:t>Handlungskompetenz</w:t>
            </w:r>
          </w:p>
          <w:p w14:paraId="7A45477A" w14:textId="77777777" w:rsidR="00B934D8" w:rsidRDefault="00B934D8" w:rsidP="0024265A">
            <w:pPr>
              <w:rPr>
                <w:szCs w:val="24"/>
              </w:rPr>
            </w:pPr>
            <w:r>
              <w:rPr>
                <w:sz w:val="22"/>
                <w:szCs w:val="22"/>
              </w:rPr>
              <w:t>Die Schülerinnen und Schüler</w:t>
            </w:r>
          </w:p>
          <w:p w14:paraId="4ED40D01" w14:textId="77777777" w:rsidR="00B934D8" w:rsidRPr="002316CD" w:rsidRDefault="00B934D8" w:rsidP="00B934D8">
            <w:pPr>
              <w:pStyle w:val="Listenabsatz"/>
              <w:numPr>
                <w:ilvl w:val="0"/>
                <w:numId w:val="33"/>
              </w:numPr>
              <w:autoSpaceDE w:val="0"/>
              <w:spacing w:after="60"/>
              <w:ind w:left="357" w:hanging="357"/>
              <w:rPr>
                <w:sz w:val="22"/>
                <w:szCs w:val="22"/>
              </w:rPr>
            </w:pPr>
            <w:r w:rsidRPr="002316CD">
              <w:rPr>
                <w:sz w:val="22"/>
                <w:szCs w:val="22"/>
              </w:rPr>
              <w:t>entwickeln auf der Grundlage philosophischer Positionen und Denkmodelle differenziert verantwortbare Handlungsoptionen für aus der Alltagswirklichkeit erwachsende Problemstellungen (HK1),</w:t>
            </w:r>
          </w:p>
          <w:p w14:paraId="3803B89B" w14:textId="77777777" w:rsidR="00B934D8" w:rsidRPr="002316CD" w:rsidRDefault="00B934D8" w:rsidP="00B934D8">
            <w:pPr>
              <w:pStyle w:val="Listenabsatz"/>
              <w:numPr>
                <w:ilvl w:val="0"/>
                <w:numId w:val="33"/>
              </w:numPr>
              <w:autoSpaceDE w:val="0"/>
              <w:spacing w:after="240"/>
              <w:ind w:left="357" w:hanging="357"/>
              <w:rPr>
                <w:sz w:val="22"/>
                <w:szCs w:val="22"/>
              </w:rPr>
            </w:pPr>
            <w:r w:rsidRPr="002316CD">
              <w:rPr>
                <w:sz w:val="22"/>
                <w:szCs w:val="22"/>
              </w:rPr>
              <w:t>beteiligen sich mit fundierten philosophischen Beiträgen an der Diskussion allgemein-menschlicher und gegenwärtiger gesellschaftlich-politischer Fragestellungen (HK4).</w:t>
            </w:r>
          </w:p>
          <w:p w14:paraId="01CDD29A" w14:textId="77777777" w:rsidR="00B934D8" w:rsidRPr="002316CD" w:rsidRDefault="00B934D8" w:rsidP="0024265A">
            <w:pPr>
              <w:rPr>
                <w:sz w:val="22"/>
                <w:szCs w:val="22"/>
              </w:rPr>
            </w:pPr>
            <w:r>
              <w:rPr>
                <w:b/>
                <w:sz w:val="22"/>
                <w:szCs w:val="22"/>
              </w:rPr>
              <w:t>Inhaltsfelder</w:t>
            </w:r>
            <w:r>
              <w:rPr>
                <w:sz w:val="22"/>
                <w:szCs w:val="22"/>
              </w:rPr>
              <w:t>: IF 4 (Werte und Normen des Handelns), IF 3 (Das Selbstverständnis des Menschen)</w:t>
            </w:r>
          </w:p>
          <w:p w14:paraId="50150B93" w14:textId="77777777" w:rsidR="00B934D8" w:rsidRDefault="00B934D8" w:rsidP="0024265A">
            <w:pPr>
              <w:rPr>
                <w:rFonts w:ascii="Wingdings" w:hAnsi="Wingdings"/>
                <w:szCs w:val="22"/>
              </w:rPr>
            </w:pPr>
            <w:r>
              <w:rPr>
                <w:b/>
                <w:sz w:val="22"/>
                <w:szCs w:val="22"/>
              </w:rPr>
              <w:t>Inhaltliche Schwerpunkte</w:t>
            </w:r>
            <w:r>
              <w:rPr>
                <w:sz w:val="22"/>
                <w:szCs w:val="22"/>
              </w:rPr>
              <w:t>:</w:t>
            </w:r>
          </w:p>
          <w:p w14:paraId="5269F7FF" w14:textId="77777777" w:rsidR="00B934D8" w:rsidRPr="002316CD" w:rsidRDefault="00B934D8" w:rsidP="00B934D8">
            <w:pPr>
              <w:pStyle w:val="Listenabsatz"/>
              <w:numPr>
                <w:ilvl w:val="0"/>
                <w:numId w:val="34"/>
              </w:numPr>
              <w:ind w:left="357" w:hanging="357"/>
              <w:rPr>
                <w:sz w:val="22"/>
                <w:szCs w:val="22"/>
              </w:rPr>
            </w:pPr>
            <w:r>
              <w:rPr>
                <w:sz w:val="22"/>
                <w:szCs w:val="22"/>
              </w:rPr>
              <w:t xml:space="preserve">Verantwortung in Fragen angewandter Ethik </w:t>
            </w:r>
          </w:p>
          <w:p w14:paraId="465BCA34" w14:textId="77777777" w:rsidR="00B934D8" w:rsidRDefault="00B934D8" w:rsidP="00B934D8">
            <w:pPr>
              <w:pStyle w:val="Listenabsatz"/>
              <w:numPr>
                <w:ilvl w:val="0"/>
                <w:numId w:val="34"/>
              </w:numPr>
              <w:ind w:left="357" w:hanging="357"/>
              <w:rPr>
                <w:sz w:val="22"/>
                <w:szCs w:val="22"/>
              </w:rPr>
            </w:pPr>
            <w:r>
              <w:rPr>
                <w:sz w:val="22"/>
                <w:szCs w:val="22"/>
              </w:rPr>
              <w:t>Der Mensch als Natur- und Kulturwesen</w:t>
            </w:r>
          </w:p>
          <w:p w14:paraId="4A68FB31" w14:textId="77777777" w:rsidR="00B934D8" w:rsidRDefault="00B934D8" w:rsidP="0024265A">
            <w:pPr>
              <w:spacing w:after="120"/>
              <w:rPr>
                <w:b/>
                <w:szCs w:val="22"/>
                <w:u w:val="single"/>
              </w:rPr>
            </w:pPr>
            <w:r>
              <w:rPr>
                <w:b/>
                <w:sz w:val="22"/>
                <w:szCs w:val="22"/>
              </w:rPr>
              <w:t>Zeitbedarf</w:t>
            </w:r>
            <w:r>
              <w:rPr>
                <w:sz w:val="22"/>
                <w:szCs w:val="22"/>
              </w:rPr>
              <w:t>: 20 Std.</w:t>
            </w:r>
          </w:p>
        </w:tc>
      </w:tr>
      <w:tr w:rsidR="00B934D8" w14:paraId="2BB53607" w14:textId="77777777" w:rsidTr="0024265A">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14:paraId="226C318A" w14:textId="77777777" w:rsidR="00B934D8" w:rsidRDefault="00B934D8" w:rsidP="0024265A">
            <w:pPr>
              <w:jc w:val="center"/>
              <w:rPr>
                <w:color w:val="FF0000"/>
              </w:rPr>
            </w:pPr>
            <w:r>
              <w:rPr>
                <w:b/>
                <w:sz w:val="22"/>
                <w:szCs w:val="22"/>
                <w:u w:val="single"/>
              </w:rPr>
              <w:t>Summe Qualifikationsphase (Q1) – LEISTUNGSKURS: 150</w:t>
            </w:r>
            <w:r>
              <w:rPr>
                <w:b/>
                <w:color w:val="FF0000"/>
                <w:sz w:val="22"/>
                <w:szCs w:val="22"/>
                <w:u w:val="single"/>
              </w:rPr>
              <w:t xml:space="preserve"> </w:t>
            </w:r>
            <w:r>
              <w:rPr>
                <w:b/>
                <w:sz w:val="22"/>
                <w:szCs w:val="22"/>
                <w:u w:val="single"/>
              </w:rPr>
              <w:t>Stunden</w:t>
            </w:r>
          </w:p>
        </w:tc>
      </w:tr>
      <w:tr w:rsidR="00B934D8" w14:paraId="621E4488" w14:textId="77777777" w:rsidTr="0024265A">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14:paraId="61E67B8A" w14:textId="77777777" w:rsidR="00B934D8" w:rsidRDefault="00B934D8" w:rsidP="0024265A">
            <w:pPr>
              <w:jc w:val="center"/>
              <w:rPr>
                <w:i/>
                <w:szCs w:val="22"/>
                <w:u w:val="single"/>
              </w:rPr>
            </w:pPr>
            <w:r>
              <w:rPr>
                <w:b/>
                <w:sz w:val="22"/>
                <w:szCs w:val="22"/>
              </w:rPr>
              <w:t xml:space="preserve">Qualifikationsphase (Q2) – LEISTUNGSKURS </w:t>
            </w:r>
          </w:p>
        </w:tc>
      </w:tr>
      <w:tr w:rsidR="00B934D8" w14:paraId="4F423A97"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3E3808B9" w14:textId="77777777" w:rsidR="00B934D8" w:rsidRDefault="00B934D8" w:rsidP="0024265A">
            <w:pPr>
              <w:spacing w:before="120" w:after="120"/>
              <w:rPr>
                <w:b/>
                <w:szCs w:val="22"/>
              </w:rPr>
            </w:pPr>
            <w:r>
              <w:rPr>
                <w:i/>
                <w:sz w:val="22"/>
                <w:szCs w:val="22"/>
                <w:u w:val="single"/>
              </w:rPr>
              <w:t>Unterrichtsvorhaben XV:</w:t>
            </w:r>
          </w:p>
          <w:p w14:paraId="06B36997" w14:textId="77777777" w:rsidR="00B934D8" w:rsidRDefault="00B934D8" w:rsidP="0024265A">
            <w:pPr>
              <w:rPr>
                <w:b/>
                <w:szCs w:val="22"/>
              </w:rPr>
            </w:pPr>
            <w:r>
              <w:rPr>
                <w:b/>
                <w:sz w:val="22"/>
                <w:szCs w:val="22"/>
              </w:rPr>
              <w:t>Thema</w:t>
            </w:r>
            <w:r>
              <w:rPr>
                <w:sz w:val="22"/>
                <w:szCs w:val="22"/>
              </w:rPr>
              <w:t xml:space="preserve">: </w:t>
            </w:r>
            <w:r>
              <w:rPr>
                <w:i/>
                <w:sz w:val="22"/>
                <w:szCs w:val="22"/>
              </w:rPr>
              <w:t>Welche Ordnung der Gemeinschaft ist gerecht? -  Ständestaat und Philosophenkönigtum als Staatsideal</w:t>
            </w:r>
          </w:p>
          <w:p w14:paraId="2BE68B2A" w14:textId="77777777" w:rsidR="00B934D8" w:rsidRDefault="00B934D8" w:rsidP="0024265A">
            <w:pPr>
              <w:rPr>
                <w:b/>
                <w:szCs w:val="22"/>
              </w:rPr>
            </w:pPr>
          </w:p>
          <w:p w14:paraId="4675A4C5" w14:textId="77777777" w:rsidR="00B934D8" w:rsidRDefault="00B934D8" w:rsidP="0024265A">
            <w:pPr>
              <w:spacing w:after="120"/>
              <w:rPr>
                <w:b/>
                <w:szCs w:val="22"/>
              </w:rPr>
            </w:pPr>
            <w:r>
              <w:rPr>
                <w:b/>
                <w:sz w:val="22"/>
                <w:szCs w:val="22"/>
              </w:rPr>
              <w:t>Methodenkompetenz</w:t>
            </w:r>
          </w:p>
          <w:p w14:paraId="2A3F0397" w14:textId="77777777" w:rsidR="00B934D8" w:rsidRDefault="00B934D8" w:rsidP="0024265A">
            <w:pPr>
              <w:spacing w:after="120"/>
              <w:rPr>
                <w:bCs/>
              </w:rPr>
            </w:pPr>
            <w:r>
              <w:rPr>
                <w:bCs/>
                <w:i/>
                <w:sz w:val="22"/>
                <w:u w:val="single"/>
              </w:rPr>
              <w:t>Verfahren der Problemreflexion</w:t>
            </w:r>
          </w:p>
          <w:p w14:paraId="4E799285" w14:textId="77777777" w:rsidR="00B934D8" w:rsidRDefault="00B934D8" w:rsidP="0024265A">
            <w:pPr>
              <w:rPr>
                <w:szCs w:val="22"/>
              </w:rPr>
            </w:pPr>
            <w:r>
              <w:rPr>
                <w:bCs/>
                <w:sz w:val="22"/>
              </w:rPr>
              <w:t>Die Schülerinnen und Schüler</w:t>
            </w:r>
          </w:p>
          <w:p w14:paraId="28F6C9EA"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analysieren den gedanklichen Aufbau und die zentralen Argumentationsstrukturen in komplexeren philosophischen Texten und interpretieren wesentliche Aussagen (MK5),</w:t>
            </w:r>
          </w:p>
          <w:p w14:paraId="1EACE86E"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entwickeln mit Hilfe heuristischer Verfahren (u.a. Gedankenexperimenten, fiktiven Dilemmata) eigene philosophische Gedanken und erläutern diese differenziert (MK6).</w:t>
            </w:r>
          </w:p>
          <w:p w14:paraId="6A5D964E" w14:textId="77777777" w:rsidR="00B934D8" w:rsidRDefault="00B934D8" w:rsidP="0024265A">
            <w:pPr>
              <w:tabs>
                <w:tab w:val="left" w:pos="360"/>
              </w:tabs>
              <w:spacing w:after="120"/>
              <w:rPr>
                <w:bCs/>
              </w:rPr>
            </w:pPr>
            <w:r>
              <w:rPr>
                <w:bCs/>
                <w:i/>
                <w:sz w:val="22"/>
                <w:u w:val="single"/>
              </w:rPr>
              <w:t>Verfahren der Präsentation und Darstellung</w:t>
            </w:r>
          </w:p>
          <w:p w14:paraId="235C2014" w14:textId="77777777" w:rsidR="00B934D8" w:rsidRDefault="00B934D8" w:rsidP="0024265A">
            <w:pPr>
              <w:rPr>
                <w:szCs w:val="24"/>
              </w:rPr>
            </w:pPr>
            <w:r>
              <w:rPr>
                <w:bCs/>
                <w:sz w:val="22"/>
              </w:rPr>
              <w:t>Die Schülerinnen und Schüler</w:t>
            </w:r>
          </w:p>
          <w:p w14:paraId="20476EC4"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stellen komplexere philosophische Sachverhalte und Zusammenhänge in diskursiver Form strukturiert und begrifflich klar dar (MK10),</w:t>
            </w:r>
          </w:p>
          <w:p w14:paraId="6F712453" w14:textId="77777777" w:rsidR="00B934D8" w:rsidRPr="002316CD" w:rsidRDefault="00B934D8" w:rsidP="00B934D8">
            <w:pPr>
              <w:pStyle w:val="Listenabsatz"/>
              <w:numPr>
                <w:ilvl w:val="0"/>
                <w:numId w:val="34"/>
              </w:numPr>
              <w:spacing w:after="240" w:line="240" w:lineRule="atLeast"/>
              <w:ind w:left="357" w:hanging="357"/>
              <w:rPr>
                <w:sz w:val="22"/>
                <w:szCs w:val="22"/>
              </w:rPr>
            </w:pPr>
            <w:r w:rsidRPr="002316CD">
              <w:rPr>
                <w:sz w:val="22"/>
                <w:szCs w:val="22"/>
              </w:rPr>
              <w:t>stellen komplexere philosophische Sachverhalte und Zusammenhänge in präsentativer Form (u.a. Visualisierung, bildliche und szenische Darstellung) dar (MK11).</w:t>
            </w:r>
          </w:p>
          <w:p w14:paraId="628B7D29" w14:textId="77777777" w:rsidR="00B934D8" w:rsidRDefault="00B934D8" w:rsidP="0024265A">
            <w:pPr>
              <w:rPr>
                <w:szCs w:val="22"/>
              </w:rPr>
            </w:pPr>
            <w:r>
              <w:rPr>
                <w:b/>
                <w:sz w:val="22"/>
                <w:szCs w:val="22"/>
              </w:rPr>
              <w:t>Inhaltsfelder</w:t>
            </w:r>
            <w:r>
              <w:rPr>
                <w:sz w:val="22"/>
                <w:szCs w:val="22"/>
              </w:rPr>
              <w:t xml:space="preserve">: </w:t>
            </w:r>
          </w:p>
          <w:p w14:paraId="1C4D7539"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 xml:space="preserve">IF 5 (Zusammenleben in Staat und Gesellschaft) </w:t>
            </w:r>
          </w:p>
          <w:p w14:paraId="6296D1B0"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IF 3 (Das Selbstverständnis des Menschen)</w:t>
            </w:r>
          </w:p>
          <w:p w14:paraId="4EF73FCD" w14:textId="77777777" w:rsidR="00B934D8" w:rsidRDefault="00B934D8" w:rsidP="0024265A">
            <w:pPr>
              <w:rPr>
                <w:rFonts w:ascii="Wingdings" w:hAnsi="Wingdings"/>
                <w:szCs w:val="22"/>
              </w:rPr>
            </w:pPr>
            <w:r>
              <w:rPr>
                <w:b/>
                <w:sz w:val="22"/>
                <w:szCs w:val="22"/>
              </w:rPr>
              <w:t>Inhaltliche Schwerpunkte</w:t>
            </w:r>
            <w:r>
              <w:rPr>
                <w:sz w:val="22"/>
                <w:szCs w:val="22"/>
              </w:rPr>
              <w:t>:</w:t>
            </w:r>
          </w:p>
          <w:p w14:paraId="7E5786C4"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Gemeinschaft als Prinzip staatsphilosophischer Legitimation</w:t>
            </w:r>
          </w:p>
          <w:p w14:paraId="7EDA1199"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Der Mensch als Natur- und Kulturwesen</w:t>
            </w:r>
          </w:p>
          <w:p w14:paraId="0EE2194A" w14:textId="77777777" w:rsidR="00B934D8" w:rsidRDefault="00B934D8" w:rsidP="0024265A">
            <w:pPr>
              <w:rPr>
                <w:szCs w:val="22"/>
              </w:rPr>
            </w:pPr>
            <w:r>
              <w:rPr>
                <w:b/>
                <w:sz w:val="22"/>
                <w:szCs w:val="22"/>
              </w:rPr>
              <w:t>Zeitbedarf</w:t>
            </w:r>
            <w:r>
              <w:rPr>
                <w:sz w:val="22"/>
                <w:szCs w:val="22"/>
              </w:rPr>
              <w:t>: 14</w:t>
            </w:r>
            <w:r>
              <w:rPr>
                <w:color w:val="FF0000"/>
                <w:sz w:val="22"/>
                <w:szCs w:val="22"/>
              </w:rPr>
              <w:t xml:space="preserve"> </w:t>
            </w:r>
            <w:r>
              <w:rPr>
                <w:color w:val="000000"/>
                <w:sz w:val="22"/>
                <w:szCs w:val="22"/>
              </w:rPr>
              <w:t>Std.</w:t>
            </w:r>
          </w:p>
        </w:tc>
        <w:tc>
          <w:tcPr>
            <w:tcW w:w="7591" w:type="dxa"/>
            <w:gridSpan w:val="4"/>
            <w:tcBorders>
              <w:top w:val="single" w:sz="4" w:space="0" w:color="000000"/>
              <w:left w:val="single" w:sz="4" w:space="0" w:color="000000"/>
              <w:bottom w:val="single" w:sz="4" w:space="0" w:color="000000"/>
              <w:right w:val="single" w:sz="4" w:space="0" w:color="000000"/>
            </w:tcBorders>
          </w:tcPr>
          <w:p w14:paraId="12F0E55B" w14:textId="77777777" w:rsidR="00B934D8" w:rsidRDefault="00B934D8" w:rsidP="0024265A">
            <w:pPr>
              <w:spacing w:before="120" w:after="120"/>
              <w:rPr>
                <w:b/>
                <w:szCs w:val="22"/>
              </w:rPr>
            </w:pPr>
            <w:r>
              <w:rPr>
                <w:i/>
                <w:sz w:val="22"/>
                <w:szCs w:val="22"/>
                <w:u w:val="single"/>
              </w:rPr>
              <w:t>Unterrichtsvorhaben XVI:</w:t>
            </w:r>
          </w:p>
          <w:p w14:paraId="3E9B93C0" w14:textId="77777777" w:rsidR="00B934D8" w:rsidRDefault="00B934D8" w:rsidP="0024265A">
            <w:pPr>
              <w:rPr>
                <w:szCs w:val="22"/>
              </w:rPr>
            </w:pPr>
            <w:r>
              <w:rPr>
                <w:b/>
                <w:sz w:val="22"/>
                <w:szCs w:val="22"/>
              </w:rPr>
              <w:t>Thema</w:t>
            </w:r>
            <w:r>
              <w:rPr>
                <w:sz w:val="22"/>
                <w:szCs w:val="22"/>
              </w:rPr>
              <w:t xml:space="preserve">: </w:t>
            </w:r>
            <w:r>
              <w:rPr>
                <w:i/>
                <w:sz w:val="22"/>
              </w:rPr>
              <w:t>Wie lässt sich eine staatliche Ordnung vom Primat des Individuums aus rechtfertigen? – Kontraktualistische Staatstheorien im Vergleich</w:t>
            </w:r>
          </w:p>
          <w:p w14:paraId="717FEF5C" w14:textId="77777777" w:rsidR="00B934D8" w:rsidRDefault="00B934D8" w:rsidP="0024265A">
            <w:pPr>
              <w:rPr>
                <w:szCs w:val="22"/>
              </w:rPr>
            </w:pPr>
          </w:p>
          <w:p w14:paraId="540E889E" w14:textId="77777777" w:rsidR="00B934D8" w:rsidRDefault="00B934D8" w:rsidP="0024265A">
            <w:pPr>
              <w:spacing w:after="120"/>
              <w:rPr>
                <w:b/>
                <w:szCs w:val="22"/>
              </w:rPr>
            </w:pPr>
            <w:r>
              <w:rPr>
                <w:b/>
                <w:sz w:val="22"/>
                <w:szCs w:val="22"/>
              </w:rPr>
              <w:t>Methodenkompetenz</w:t>
            </w:r>
          </w:p>
          <w:p w14:paraId="4C9BFA54" w14:textId="77777777" w:rsidR="00B934D8" w:rsidRPr="00FD1166" w:rsidRDefault="00B934D8" w:rsidP="0024265A">
            <w:pPr>
              <w:tabs>
                <w:tab w:val="left" w:pos="360"/>
              </w:tabs>
              <w:spacing w:after="120"/>
              <w:ind w:left="-105" w:firstLine="105"/>
              <w:rPr>
                <w:bCs/>
                <w:i/>
                <w:sz w:val="22"/>
                <w:szCs w:val="22"/>
                <w:u w:val="single"/>
              </w:rPr>
            </w:pPr>
            <w:r w:rsidRPr="00FD1166">
              <w:rPr>
                <w:bCs/>
                <w:i/>
                <w:sz w:val="22"/>
                <w:szCs w:val="22"/>
                <w:u w:val="single"/>
              </w:rPr>
              <w:t>Verfahren der Problemreflexion</w:t>
            </w:r>
          </w:p>
          <w:p w14:paraId="16DF35B2" w14:textId="77777777" w:rsidR="00B934D8" w:rsidRDefault="00B934D8" w:rsidP="0024265A">
            <w:pPr>
              <w:rPr>
                <w:szCs w:val="24"/>
              </w:rPr>
            </w:pPr>
            <w:r>
              <w:rPr>
                <w:bCs/>
                <w:sz w:val="22"/>
              </w:rPr>
              <w:t>Die Schülerinnen und Schüler</w:t>
            </w:r>
          </w:p>
          <w:p w14:paraId="0C1BA497" w14:textId="77777777" w:rsidR="00B934D8" w:rsidRPr="002316CD" w:rsidRDefault="00B934D8" w:rsidP="00B934D8">
            <w:pPr>
              <w:pStyle w:val="Listenabsatz"/>
              <w:numPr>
                <w:ilvl w:val="0"/>
                <w:numId w:val="34"/>
              </w:numPr>
              <w:spacing w:after="240" w:line="240" w:lineRule="atLeast"/>
              <w:ind w:left="357" w:hanging="357"/>
              <w:rPr>
                <w:sz w:val="22"/>
                <w:szCs w:val="22"/>
              </w:rPr>
            </w:pPr>
            <w:r w:rsidRPr="002316CD">
              <w:rPr>
                <w:sz w:val="22"/>
                <w:szCs w:val="22"/>
              </w:rPr>
              <w:t>identifizieren in komplexeren philosophischen Texten Sachaussagen und Werturteile, Begriffsbestimmungen, Behauptungen, Begründungen, Voraussetzungen, Folgerungen, Erläuterungen und Beispiele (MK4),</w:t>
            </w:r>
          </w:p>
          <w:p w14:paraId="1B85EDCE" w14:textId="77777777" w:rsidR="00B934D8" w:rsidRPr="002316CD" w:rsidRDefault="00B934D8" w:rsidP="00B934D8">
            <w:pPr>
              <w:pStyle w:val="Listenabsatz"/>
              <w:numPr>
                <w:ilvl w:val="0"/>
                <w:numId w:val="34"/>
              </w:numPr>
              <w:spacing w:after="240" w:line="240" w:lineRule="atLeast"/>
              <w:ind w:left="357" w:hanging="357"/>
              <w:rPr>
                <w:sz w:val="22"/>
                <w:szCs w:val="22"/>
              </w:rPr>
            </w:pPr>
            <w:r w:rsidRPr="002316CD">
              <w:rPr>
                <w:sz w:val="22"/>
                <w:szCs w:val="22"/>
              </w:rPr>
              <w:t>analysieren den Argumentationsaufbau  und  die Argumentationsstruktur in komplexeren philosophischen Texten und interpretieren wesentliche Aussagen (MK5),</w:t>
            </w:r>
          </w:p>
          <w:p w14:paraId="7C00AD1B" w14:textId="77777777" w:rsidR="00B934D8" w:rsidRPr="002316CD" w:rsidRDefault="00B934D8" w:rsidP="00B934D8">
            <w:pPr>
              <w:pStyle w:val="Listenabsatz"/>
              <w:numPr>
                <w:ilvl w:val="0"/>
                <w:numId w:val="34"/>
              </w:numPr>
              <w:spacing w:after="240" w:line="240" w:lineRule="atLeast"/>
              <w:ind w:left="357" w:hanging="357"/>
              <w:rPr>
                <w:sz w:val="22"/>
                <w:szCs w:val="22"/>
              </w:rPr>
            </w:pPr>
            <w:r w:rsidRPr="002316CD">
              <w:rPr>
                <w:sz w:val="22"/>
                <w:szCs w:val="22"/>
              </w:rPr>
              <w:t>bestimmen philosophische Begriffe mit Hilfe verschiedener definitorischer Verfahren und grenzen sie voneinander ab (MK7).</w:t>
            </w:r>
          </w:p>
          <w:p w14:paraId="40FDEAA1" w14:textId="77777777" w:rsidR="00B934D8" w:rsidRPr="00C856C7" w:rsidRDefault="00B934D8" w:rsidP="0024265A">
            <w:pPr>
              <w:tabs>
                <w:tab w:val="left" w:pos="360"/>
              </w:tabs>
              <w:spacing w:after="120"/>
              <w:rPr>
                <w:bCs/>
              </w:rPr>
            </w:pPr>
            <w:r>
              <w:rPr>
                <w:bCs/>
                <w:i/>
                <w:sz w:val="22"/>
                <w:u w:val="single"/>
              </w:rPr>
              <w:t>Verfahren der Präsentation und Darstellung</w:t>
            </w:r>
          </w:p>
          <w:p w14:paraId="681F0C36" w14:textId="77777777" w:rsidR="00B934D8" w:rsidRDefault="00B934D8" w:rsidP="0024265A">
            <w:pPr>
              <w:rPr>
                <w:szCs w:val="24"/>
              </w:rPr>
            </w:pPr>
            <w:r>
              <w:rPr>
                <w:bCs/>
                <w:sz w:val="22"/>
              </w:rPr>
              <w:t>Die Schülerinnen und Schüler</w:t>
            </w:r>
          </w:p>
          <w:p w14:paraId="0A2458C6"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stellen komplexere philosophische Sachverhalte und Zusammenhänge in diskursiver Form strukturiert und begrifflich klar dar (MK10),</w:t>
            </w:r>
          </w:p>
          <w:p w14:paraId="2F6E5FA6" w14:textId="77777777" w:rsidR="00B934D8" w:rsidRPr="002316CD" w:rsidRDefault="00B934D8" w:rsidP="00B934D8">
            <w:pPr>
              <w:pStyle w:val="Listenabsatz"/>
              <w:numPr>
                <w:ilvl w:val="0"/>
                <w:numId w:val="34"/>
              </w:numPr>
              <w:spacing w:after="240" w:line="240" w:lineRule="atLeast"/>
              <w:ind w:left="357" w:hanging="357"/>
              <w:rPr>
                <w:sz w:val="22"/>
                <w:szCs w:val="22"/>
              </w:rPr>
            </w:pPr>
            <w:r w:rsidRPr="002316CD">
              <w:rPr>
                <w:sz w:val="22"/>
                <w:szCs w:val="22"/>
              </w:rPr>
              <w:t>stellen komplexere philosophische Sachverhalte und Zusammenhänge in präsentativer Form (u.a. Visualisierung, bildliche und szenische Darstellung) dar (MK11).</w:t>
            </w:r>
          </w:p>
          <w:p w14:paraId="3858343A" w14:textId="77777777" w:rsidR="00B934D8" w:rsidRDefault="00B934D8" w:rsidP="0024265A">
            <w:pPr>
              <w:rPr>
                <w:szCs w:val="22"/>
              </w:rPr>
            </w:pPr>
            <w:r>
              <w:rPr>
                <w:b/>
                <w:sz w:val="22"/>
                <w:szCs w:val="22"/>
              </w:rPr>
              <w:t>Inhaltsfelder</w:t>
            </w:r>
            <w:r>
              <w:rPr>
                <w:sz w:val="22"/>
                <w:szCs w:val="22"/>
              </w:rPr>
              <w:t xml:space="preserve">: </w:t>
            </w:r>
          </w:p>
          <w:p w14:paraId="2AD87581"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IF 5 (Zusammenleben in Staat und Gesellschaft)</w:t>
            </w:r>
          </w:p>
          <w:p w14:paraId="4D20A6EF"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IF 3 (Das Selbstverständnis des Menschen)</w:t>
            </w:r>
          </w:p>
          <w:p w14:paraId="78B10D31" w14:textId="77777777" w:rsidR="00B934D8" w:rsidRDefault="00B934D8" w:rsidP="0024265A">
            <w:pPr>
              <w:rPr>
                <w:rFonts w:ascii="Wingdings" w:hAnsi="Wingdings"/>
                <w:szCs w:val="22"/>
              </w:rPr>
            </w:pPr>
            <w:r>
              <w:rPr>
                <w:b/>
                <w:sz w:val="22"/>
                <w:szCs w:val="22"/>
              </w:rPr>
              <w:t>Inhaltliche Schwerpunkte</w:t>
            </w:r>
            <w:r>
              <w:rPr>
                <w:sz w:val="22"/>
                <w:szCs w:val="22"/>
              </w:rPr>
              <w:t>:</w:t>
            </w:r>
          </w:p>
          <w:p w14:paraId="3B53FFFF" w14:textId="77777777" w:rsidR="00B934D8" w:rsidRPr="002316CD" w:rsidRDefault="00B934D8" w:rsidP="00B934D8">
            <w:pPr>
              <w:pStyle w:val="Listenabsatz"/>
              <w:numPr>
                <w:ilvl w:val="0"/>
                <w:numId w:val="34"/>
              </w:numPr>
              <w:spacing w:after="240" w:line="240" w:lineRule="atLeast"/>
              <w:ind w:left="357" w:hanging="357"/>
              <w:rPr>
                <w:sz w:val="22"/>
                <w:szCs w:val="22"/>
              </w:rPr>
            </w:pPr>
            <w:r w:rsidRPr="002316CD">
              <w:rPr>
                <w:sz w:val="22"/>
                <w:szCs w:val="22"/>
              </w:rPr>
              <w:t>Individualinteresse und Gesellschaftsvertrag als Prinzip staatsphiloso    phischer Legitimation</w:t>
            </w:r>
          </w:p>
          <w:p w14:paraId="2090A265" w14:textId="77777777" w:rsidR="00B934D8" w:rsidRPr="002316CD" w:rsidRDefault="00B934D8" w:rsidP="00B934D8">
            <w:pPr>
              <w:pStyle w:val="Listenabsatz"/>
              <w:numPr>
                <w:ilvl w:val="0"/>
                <w:numId w:val="34"/>
              </w:numPr>
              <w:spacing w:after="240" w:line="240" w:lineRule="atLeast"/>
              <w:ind w:left="357" w:hanging="357"/>
              <w:rPr>
                <w:sz w:val="22"/>
                <w:szCs w:val="22"/>
              </w:rPr>
            </w:pPr>
            <w:r>
              <w:rPr>
                <w:sz w:val="22"/>
                <w:szCs w:val="22"/>
              </w:rPr>
              <w:t>Der Mensch als Natur- und Kulturwesen</w:t>
            </w:r>
          </w:p>
          <w:p w14:paraId="67B2BE7A" w14:textId="77777777" w:rsidR="00B934D8" w:rsidRDefault="00B934D8" w:rsidP="0024265A">
            <w:pPr>
              <w:rPr>
                <w:i/>
                <w:szCs w:val="22"/>
                <w:u w:val="single"/>
              </w:rPr>
            </w:pPr>
            <w:r>
              <w:rPr>
                <w:b/>
                <w:sz w:val="22"/>
                <w:szCs w:val="22"/>
              </w:rPr>
              <w:t>Zeitbedarf</w:t>
            </w:r>
            <w:r>
              <w:rPr>
                <w:sz w:val="22"/>
                <w:szCs w:val="22"/>
              </w:rPr>
              <w:t>: 16 Std</w:t>
            </w:r>
            <w:r>
              <w:rPr>
                <w:color w:val="FF0000"/>
                <w:sz w:val="22"/>
                <w:szCs w:val="22"/>
              </w:rPr>
              <w:t>.</w:t>
            </w:r>
          </w:p>
        </w:tc>
      </w:tr>
      <w:tr w:rsidR="00B934D8" w14:paraId="645AF52B" w14:textId="77777777" w:rsidTr="0024265A">
        <w:tblPrEx>
          <w:tblLook w:val="04A0" w:firstRow="1" w:lastRow="0" w:firstColumn="1" w:lastColumn="0" w:noHBand="0" w:noVBand="1"/>
        </w:tblPrEx>
        <w:tc>
          <w:tcPr>
            <w:tcW w:w="7652" w:type="dxa"/>
            <w:gridSpan w:val="6"/>
            <w:tcBorders>
              <w:top w:val="single" w:sz="4" w:space="0" w:color="000000"/>
              <w:left w:val="single" w:sz="4" w:space="0" w:color="000000"/>
              <w:bottom w:val="single" w:sz="4" w:space="0" w:color="000000"/>
              <w:right w:val="nil"/>
            </w:tcBorders>
          </w:tcPr>
          <w:p w14:paraId="3ACE9EC1" w14:textId="77777777" w:rsidR="00B934D8" w:rsidRDefault="00B934D8" w:rsidP="0024265A">
            <w:pPr>
              <w:spacing w:after="120"/>
              <w:rPr>
                <w:b/>
                <w:szCs w:val="22"/>
              </w:rPr>
            </w:pPr>
            <w:r>
              <w:rPr>
                <w:i/>
                <w:sz w:val="22"/>
                <w:szCs w:val="22"/>
                <w:u w:val="single"/>
              </w:rPr>
              <w:t>Unterrichtsvorhaben III:</w:t>
            </w:r>
          </w:p>
          <w:p w14:paraId="23AD1B2C" w14:textId="77777777" w:rsidR="00B934D8" w:rsidRDefault="00B934D8" w:rsidP="0024265A">
            <w:pPr>
              <w:rPr>
                <w:szCs w:val="22"/>
              </w:rPr>
            </w:pPr>
            <w:r>
              <w:rPr>
                <w:b/>
                <w:sz w:val="22"/>
                <w:szCs w:val="22"/>
              </w:rPr>
              <w:t>Thema</w:t>
            </w:r>
            <w:r>
              <w:rPr>
                <w:sz w:val="22"/>
                <w:szCs w:val="22"/>
              </w:rPr>
              <w:t xml:space="preserve">: </w:t>
            </w:r>
            <w:r>
              <w:rPr>
                <w:i/>
                <w:sz w:val="22"/>
              </w:rPr>
              <w:t>Lassen sich die Ansprüche des Einzelnen auf politische Mitwirkung und gerechte Teilhabe in einer staatlichen Ordnung realisieren? – Moderne Konzepte von Demokratie und sozialer Gerechtigkeit auf dem Prüfstand</w:t>
            </w:r>
          </w:p>
          <w:p w14:paraId="42F81E48" w14:textId="77777777" w:rsidR="00B934D8" w:rsidRDefault="00B934D8" w:rsidP="0024265A">
            <w:pPr>
              <w:rPr>
                <w:szCs w:val="22"/>
              </w:rPr>
            </w:pPr>
          </w:p>
          <w:p w14:paraId="43AE8BF2" w14:textId="77777777" w:rsidR="00B934D8" w:rsidRDefault="00B934D8" w:rsidP="0024265A">
            <w:pPr>
              <w:rPr>
                <w:b/>
                <w:szCs w:val="22"/>
              </w:rPr>
            </w:pPr>
            <w:r>
              <w:rPr>
                <w:b/>
                <w:sz w:val="22"/>
                <w:szCs w:val="22"/>
              </w:rPr>
              <w:t>Methodenkompetenz</w:t>
            </w:r>
          </w:p>
          <w:p w14:paraId="1A3B89F3" w14:textId="77777777" w:rsidR="00B934D8" w:rsidRPr="00FD1166" w:rsidRDefault="00B934D8" w:rsidP="0024265A">
            <w:pPr>
              <w:tabs>
                <w:tab w:val="left" w:pos="360"/>
              </w:tabs>
              <w:ind w:left="-105" w:firstLine="105"/>
              <w:rPr>
                <w:bCs/>
                <w:i/>
                <w:sz w:val="22"/>
                <w:szCs w:val="22"/>
                <w:u w:val="single"/>
              </w:rPr>
            </w:pPr>
            <w:r w:rsidRPr="00FD1166">
              <w:rPr>
                <w:bCs/>
                <w:i/>
                <w:sz w:val="22"/>
                <w:szCs w:val="22"/>
                <w:u w:val="single"/>
              </w:rPr>
              <w:t>Verfahren der Problemreflexion</w:t>
            </w:r>
          </w:p>
          <w:p w14:paraId="7927EA3E" w14:textId="77777777" w:rsidR="00B934D8" w:rsidRDefault="00B934D8" w:rsidP="0024265A">
            <w:pPr>
              <w:rPr>
                <w:szCs w:val="24"/>
              </w:rPr>
            </w:pPr>
            <w:r>
              <w:rPr>
                <w:bCs/>
                <w:sz w:val="22"/>
              </w:rPr>
              <w:t>Die Schülerinnen und Schüler</w:t>
            </w:r>
          </w:p>
          <w:p w14:paraId="0B524ADB"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arbeiten aus Phänomenen der Lebenswelt und präsentativen Materialien abstrahierend relevante philosophische Fragen heraus und erläutern diese differenziert (MK2),</w:t>
            </w:r>
          </w:p>
          <w:p w14:paraId="6F0E709F"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identifizieren in komplexeren philosophischen Texten Sachaussagen und Werturteile, Begriffsbestimmungen, Behauptungen, Begründungen, Voraussetzungen, Folgerungen, Erläuterungen und Beispiele (MK4),</w:t>
            </w:r>
          </w:p>
          <w:p w14:paraId="18038564"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 xml:space="preserve">recherchieren Informationen, Hintergrundwissen sowie die Bedeutung von Fremdwörtern und Fachbegriffen unter Zuhilfenahme von (auch digitalen) Lexika und fachspezifischen Nachschlagewerken und Darstellungen (MK9). </w:t>
            </w:r>
          </w:p>
          <w:p w14:paraId="5A210A18" w14:textId="77777777" w:rsidR="00B934D8" w:rsidRDefault="00B934D8" w:rsidP="0024265A">
            <w:pPr>
              <w:tabs>
                <w:tab w:val="left" w:pos="360"/>
              </w:tabs>
              <w:rPr>
                <w:bCs/>
              </w:rPr>
            </w:pPr>
            <w:r>
              <w:rPr>
                <w:bCs/>
                <w:i/>
                <w:sz w:val="22"/>
                <w:u w:val="single"/>
              </w:rPr>
              <w:t>Verfahren der Präsentation und Darstellung</w:t>
            </w:r>
          </w:p>
          <w:p w14:paraId="408D2079" w14:textId="77777777" w:rsidR="00B934D8" w:rsidRDefault="00B934D8" w:rsidP="0024265A">
            <w:pPr>
              <w:rPr>
                <w:szCs w:val="24"/>
              </w:rPr>
            </w:pPr>
            <w:r>
              <w:rPr>
                <w:bCs/>
                <w:sz w:val="22"/>
              </w:rPr>
              <w:t>Die Schülerinnen und Schüler</w:t>
            </w:r>
          </w:p>
          <w:p w14:paraId="01238F10" w14:textId="77777777" w:rsidR="00B934D8" w:rsidRDefault="00B934D8" w:rsidP="00B934D8">
            <w:pPr>
              <w:pStyle w:val="Listenabsatz"/>
              <w:numPr>
                <w:ilvl w:val="0"/>
                <w:numId w:val="34"/>
              </w:numPr>
              <w:spacing w:line="240" w:lineRule="atLeast"/>
              <w:ind w:left="357" w:hanging="357"/>
              <w:rPr>
                <w:sz w:val="22"/>
                <w:szCs w:val="22"/>
              </w:rPr>
            </w:pPr>
            <w:r>
              <w:rPr>
                <w:sz w:val="22"/>
                <w:szCs w:val="22"/>
              </w:rPr>
              <w:t>stellen komplexere philosophische Sachverhalte und Zusammenhänge in diskursiver Form strukturiert und begrifflich klar dar (MK10).</w:t>
            </w:r>
          </w:p>
          <w:p w14:paraId="4C3408C4" w14:textId="77777777" w:rsidR="00B934D8" w:rsidRPr="00C92268" w:rsidRDefault="00B934D8" w:rsidP="0024265A">
            <w:pPr>
              <w:rPr>
                <w:b/>
                <w:sz w:val="22"/>
                <w:szCs w:val="22"/>
              </w:rPr>
            </w:pPr>
            <w:r>
              <w:rPr>
                <w:b/>
                <w:sz w:val="22"/>
                <w:szCs w:val="22"/>
              </w:rPr>
              <w:t>Handlungskompetenz</w:t>
            </w:r>
          </w:p>
          <w:p w14:paraId="03412AA3" w14:textId="77777777" w:rsidR="00B934D8" w:rsidRDefault="00B934D8" w:rsidP="0024265A">
            <w:pPr>
              <w:pStyle w:val="Fuzeile"/>
              <w:widowControl/>
              <w:rPr>
                <w:szCs w:val="24"/>
              </w:rPr>
            </w:pPr>
            <w:r>
              <w:rPr>
                <w:sz w:val="22"/>
              </w:rPr>
              <w:t>Die Schülerinnen und Schüler</w:t>
            </w:r>
          </w:p>
          <w:p w14:paraId="760D6F93" w14:textId="77777777" w:rsidR="00B934D8" w:rsidRPr="00A370EC" w:rsidRDefault="00B934D8" w:rsidP="00B934D8">
            <w:pPr>
              <w:pStyle w:val="Listenabsatz"/>
              <w:numPr>
                <w:ilvl w:val="0"/>
                <w:numId w:val="34"/>
              </w:numPr>
              <w:spacing w:after="240" w:line="240" w:lineRule="atLeast"/>
              <w:ind w:left="357" w:hanging="357"/>
              <w:rPr>
                <w:sz w:val="22"/>
                <w:szCs w:val="22"/>
              </w:rPr>
            </w:pPr>
            <w:r w:rsidRPr="00A370EC">
              <w:rPr>
                <w:sz w:val="22"/>
                <w:szCs w:val="22"/>
              </w:rPr>
              <w:t>entwickeln auf der Grundlage philosophischer Positionen und Denkmodelle differenziert verantwortbare Handlungsoptionen für aus der Alltagswirklichkeit erwachsende Problemstellungen (HK1),</w:t>
            </w:r>
          </w:p>
          <w:p w14:paraId="7C7E5BBA"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beteiligen sich mit fundierten philosophischen Beiträgen an der Diskussion allgemein-menschlicher und gegenwärtiger gesellschaftlich-politischer Fragestellungen (HK4).</w:t>
            </w:r>
          </w:p>
          <w:p w14:paraId="1691F31F" w14:textId="77777777" w:rsidR="00B934D8" w:rsidRPr="00A370EC" w:rsidRDefault="00B934D8" w:rsidP="0024265A">
            <w:pPr>
              <w:rPr>
                <w:sz w:val="22"/>
                <w:szCs w:val="22"/>
              </w:rPr>
            </w:pPr>
            <w:r>
              <w:rPr>
                <w:b/>
                <w:sz w:val="22"/>
                <w:szCs w:val="22"/>
              </w:rPr>
              <w:t>Inhaltsfelder</w:t>
            </w:r>
            <w:r>
              <w:rPr>
                <w:sz w:val="22"/>
                <w:szCs w:val="22"/>
              </w:rPr>
              <w:t>: IF 3 (</w:t>
            </w:r>
            <w:r w:rsidRPr="007B56AE">
              <w:rPr>
                <w:sz w:val="22"/>
                <w:szCs w:val="22"/>
              </w:rPr>
              <w:t>Zusammenleben in Staat und Gesellschaft</w:t>
            </w:r>
            <w:r>
              <w:rPr>
                <w:sz w:val="22"/>
                <w:szCs w:val="22"/>
              </w:rPr>
              <w:t>), IF 4 (</w:t>
            </w:r>
            <w:r w:rsidRPr="007B56AE">
              <w:rPr>
                <w:sz w:val="22"/>
                <w:szCs w:val="22"/>
              </w:rPr>
              <w:t>Werte und Normen des Handelns</w:t>
            </w:r>
            <w:r>
              <w:rPr>
                <w:sz w:val="22"/>
                <w:szCs w:val="22"/>
              </w:rPr>
              <w:t>)</w:t>
            </w:r>
          </w:p>
          <w:p w14:paraId="7828AC2C" w14:textId="77777777" w:rsidR="00B934D8" w:rsidRDefault="00B934D8" w:rsidP="0024265A">
            <w:pPr>
              <w:rPr>
                <w:rFonts w:ascii="Wingdings" w:hAnsi="Wingdings"/>
                <w:szCs w:val="22"/>
              </w:rPr>
            </w:pPr>
            <w:r>
              <w:rPr>
                <w:b/>
                <w:sz w:val="22"/>
                <w:szCs w:val="22"/>
              </w:rPr>
              <w:t>Inhaltliche Schwerpunkte</w:t>
            </w:r>
            <w:r>
              <w:rPr>
                <w:sz w:val="22"/>
                <w:szCs w:val="22"/>
              </w:rPr>
              <w:t>:</w:t>
            </w:r>
          </w:p>
          <w:p w14:paraId="4B6211DD" w14:textId="77777777" w:rsidR="00B934D8" w:rsidRPr="00A370EC" w:rsidRDefault="00B934D8" w:rsidP="00B934D8">
            <w:pPr>
              <w:pStyle w:val="Listenabsatz"/>
              <w:numPr>
                <w:ilvl w:val="0"/>
                <w:numId w:val="34"/>
              </w:numPr>
              <w:spacing w:after="240" w:line="240" w:lineRule="atLeast"/>
              <w:ind w:left="357" w:hanging="357"/>
              <w:rPr>
                <w:sz w:val="22"/>
                <w:szCs w:val="22"/>
              </w:rPr>
            </w:pPr>
            <w:r>
              <w:rPr>
                <w:sz w:val="22"/>
                <w:szCs w:val="22"/>
              </w:rPr>
              <w:t xml:space="preserve">Konzepte von Demokratie und sozialer Gerechtigkeit </w:t>
            </w:r>
          </w:p>
          <w:p w14:paraId="0C542B1F" w14:textId="77777777" w:rsidR="00B934D8" w:rsidRPr="00A370EC" w:rsidRDefault="00B934D8" w:rsidP="00B934D8">
            <w:pPr>
              <w:pStyle w:val="Listenabsatz"/>
              <w:numPr>
                <w:ilvl w:val="0"/>
                <w:numId w:val="34"/>
              </w:numPr>
              <w:spacing w:after="240" w:line="240" w:lineRule="atLeast"/>
              <w:ind w:left="357" w:hanging="357"/>
              <w:rPr>
                <w:sz w:val="22"/>
                <w:szCs w:val="22"/>
              </w:rPr>
            </w:pPr>
            <w:r>
              <w:rPr>
                <w:sz w:val="22"/>
                <w:szCs w:val="22"/>
              </w:rPr>
              <w:t>Verantwortung in ethischen Anwendungskontexten</w:t>
            </w:r>
          </w:p>
          <w:p w14:paraId="140703F4" w14:textId="77777777" w:rsidR="00B934D8" w:rsidRDefault="00B934D8" w:rsidP="0024265A">
            <w:pPr>
              <w:rPr>
                <w:szCs w:val="22"/>
              </w:rPr>
            </w:pPr>
            <w:r>
              <w:rPr>
                <w:b/>
                <w:sz w:val="22"/>
                <w:szCs w:val="22"/>
              </w:rPr>
              <w:t>Zeitbedarf</w:t>
            </w:r>
            <w:r>
              <w:rPr>
                <w:sz w:val="22"/>
                <w:szCs w:val="22"/>
              </w:rPr>
              <w:t>: 16 Std.</w:t>
            </w:r>
          </w:p>
        </w:tc>
        <w:tc>
          <w:tcPr>
            <w:tcW w:w="7519" w:type="dxa"/>
            <w:gridSpan w:val="3"/>
            <w:tcBorders>
              <w:top w:val="single" w:sz="4" w:space="0" w:color="000000"/>
              <w:left w:val="single" w:sz="4" w:space="0" w:color="000000"/>
              <w:bottom w:val="single" w:sz="4" w:space="0" w:color="000000"/>
              <w:right w:val="single" w:sz="4" w:space="0" w:color="000000"/>
            </w:tcBorders>
          </w:tcPr>
          <w:p w14:paraId="6C2F6A40" w14:textId="77777777" w:rsidR="00B934D8" w:rsidRDefault="00B934D8" w:rsidP="0024265A">
            <w:pPr>
              <w:spacing w:after="120"/>
              <w:rPr>
                <w:b/>
                <w:szCs w:val="22"/>
              </w:rPr>
            </w:pPr>
            <w:r>
              <w:rPr>
                <w:i/>
                <w:sz w:val="22"/>
                <w:szCs w:val="22"/>
                <w:u w:val="single"/>
              </w:rPr>
              <w:t>Unterrichtsvorhaben IV:</w:t>
            </w:r>
          </w:p>
          <w:p w14:paraId="720C0572" w14:textId="77777777" w:rsidR="00B934D8" w:rsidRPr="008935AF" w:rsidRDefault="00B934D8" w:rsidP="0024265A">
            <w:pPr>
              <w:rPr>
                <w:szCs w:val="22"/>
              </w:rPr>
            </w:pPr>
            <w:r>
              <w:rPr>
                <w:b/>
                <w:sz w:val="22"/>
                <w:szCs w:val="22"/>
              </w:rPr>
              <w:t>Thema:</w:t>
            </w:r>
            <w:r>
              <w:rPr>
                <w:i/>
                <w:sz w:val="22"/>
                <w:szCs w:val="22"/>
              </w:rPr>
              <w:t xml:space="preserve"> Wie lassen sich zwischenstaatliche Konflikte auf Dauer vermeiden? – Bedingungen einer stabilen Friedensordnung in einer globalisierten Welt</w:t>
            </w:r>
          </w:p>
          <w:p w14:paraId="5239CB57" w14:textId="77777777" w:rsidR="00B934D8" w:rsidRDefault="00B934D8" w:rsidP="0024265A">
            <w:pPr>
              <w:rPr>
                <w:b/>
                <w:szCs w:val="22"/>
              </w:rPr>
            </w:pPr>
            <w:r>
              <w:rPr>
                <w:b/>
                <w:sz w:val="22"/>
                <w:szCs w:val="22"/>
              </w:rPr>
              <w:t>Methodenkompetenz</w:t>
            </w:r>
          </w:p>
          <w:p w14:paraId="0E3ABC39" w14:textId="77777777" w:rsidR="00B934D8" w:rsidRPr="00C856C7" w:rsidRDefault="00B934D8" w:rsidP="0024265A">
            <w:pPr>
              <w:rPr>
                <w:b/>
                <w:szCs w:val="22"/>
                <w:u w:val="single"/>
              </w:rPr>
            </w:pPr>
            <w:r w:rsidRPr="00C856C7">
              <w:rPr>
                <w:bCs/>
                <w:i/>
                <w:sz w:val="22"/>
                <w:u w:val="single"/>
              </w:rPr>
              <w:t>Verfahren der Problemreflexion</w:t>
            </w:r>
          </w:p>
          <w:p w14:paraId="7E539498" w14:textId="77777777" w:rsidR="00B934D8" w:rsidRDefault="00B934D8" w:rsidP="0024265A">
            <w:pPr>
              <w:rPr>
                <w:szCs w:val="24"/>
              </w:rPr>
            </w:pPr>
            <w:r>
              <w:rPr>
                <w:bCs/>
                <w:sz w:val="22"/>
              </w:rPr>
              <w:t>Die Schülerinnen und Schüler</w:t>
            </w:r>
          </w:p>
          <w:p w14:paraId="67788CC5"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beschreiben reale und fiktive Phänomene der Lebenswelt vorurteilsfrei und sprachlich genau in bewusster Abgrenzung von wissenschaftlichen Klassifizierungen (MK1),</w:t>
            </w:r>
          </w:p>
          <w:p w14:paraId="16BD3DA8"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entwickeln mit Hilfe heuristischer Verfahren (u. a. Gedankenexperimenten, fiktiven Dilemmata) eigene philosophische Gedanken und gedankliche Modelle und erläutern sie differenziert (MK6),</w:t>
            </w:r>
          </w:p>
          <w:p w14:paraId="74F31292"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recherchieren Informationen, Hintergrundwissen sowie die Bedeutung von Fremdwörtern und Fachbegriffen unter Zuhilfenahme von (auch digitalen) Lexika und fachspezifischen Nachschlagewerken und Darstellungen (MK9)</w:t>
            </w:r>
            <w:r>
              <w:rPr>
                <w:sz w:val="22"/>
                <w:szCs w:val="22"/>
              </w:rPr>
              <w:t>.</w:t>
            </w:r>
          </w:p>
          <w:p w14:paraId="2C1C6240" w14:textId="77777777" w:rsidR="00B934D8" w:rsidRPr="00C856C7" w:rsidRDefault="00B934D8" w:rsidP="0024265A">
            <w:pPr>
              <w:tabs>
                <w:tab w:val="left" w:pos="360"/>
              </w:tabs>
              <w:rPr>
                <w:bCs/>
                <w:color w:val="808080"/>
                <w:u w:val="single"/>
              </w:rPr>
            </w:pPr>
            <w:r w:rsidRPr="00C856C7">
              <w:rPr>
                <w:bCs/>
                <w:i/>
                <w:sz w:val="22"/>
                <w:u w:val="single"/>
              </w:rPr>
              <w:t>Verfahren der Präsentation und Darstellung</w:t>
            </w:r>
          </w:p>
          <w:p w14:paraId="57F20ACA" w14:textId="77777777" w:rsidR="00B934D8" w:rsidRDefault="00B934D8" w:rsidP="0024265A">
            <w:pPr>
              <w:rPr>
                <w:szCs w:val="24"/>
              </w:rPr>
            </w:pPr>
            <w:r>
              <w:rPr>
                <w:bCs/>
                <w:sz w:val="22"/>
              </w:rPr>
              <w:t>Die Schülerinnen und Schüler</w:t>
            </w:r>
          </w:p>
          <w:p w14:paraId="7B94C38B"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14:paraId="151E955F" w14:textId="77777777" w:rsidR="00B934D8" w:rsidRDefault="00B934D8" w:rsidP="00B934D8">
            <w:pPr>
              <w:pStyle w:val="Listenabsatz"/>
              <w:numPr>
                <w:ilvl w:val="0"/>
                <w:numId w:val="34"/>
              </w:numPr>
              <w:spacing w:line="240" w:lineRule="atLeast"/>
              <w:ind w:left="357" w:hanging="357"/>
              <w:rPr>
                <w:sz w:val="22"/>
                <w:szCs w:val="22"/>
              </w:rPr>
            </w:pPr>
            <w:r w:rsidRPr="00A370EC">
              <w:rPr>
                <w:sz w:val="22"/>
                <w:szCs w:val="22"/>
              </w:rPr>
              <w:t>stellen in einer differenzierten Argumentation (u.a. philosophische Disputation, philosophischer Essay) abwägend komplexere philosophische Probleme und Problemlösungsbeiträge dar (MK13).</w:t>
            </w:r>
          </w:p>
          <w:p w14:paraId="51552A50" w14:textId="77777777" w:rsidR="00B934D8" w:rsidRDefault="00B934D8" w:rsidP="0024265A">
            <w:r>
              <w:rPr>
                <w:b/>
                <w:sz w:val="22"/>
                <w:szCs w:val="22"/>
              </w:rPr>
              <w:t>Handlungskompetenz</w:t>
            </w:r>
          </w:p>
          <w:p w14:paraId="4B451FDF" w14:textId="77777777" w:rsidR="00B934D8" w:rsidRDefault="00B934D8" w:rsidP="0024265A">
            <w:pPr>
              <w:pStyle w:val="Fuzeile"/>
              <w:widowControl/>
              <w:rPr>
                <w:szCs w:val="24"/>
              </w:rPr>
            </w:pPr>
            <w:r>
              <w:rPr>
                <w:sz w:val="22"/>
              </w:rPr>
              <w:t>Die Schülerinnen und Schüler</w:t>
            </w:r>
          </w:p>
          <w:p w14:paraId="35E47B90"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beteiligen sich mit fundierten philosophischen Beiträgen an der Diskussion allgemein-menschlicher und gegenwärtiger gesellschaftlich-politischer Fragestellungen (HK4).</w:t>
            </w:r>
          </w:p>
          <w:p w14:paraId="19651D14" w14:textId="77777777" w:rsidR="00B934D8" w:rsidRDefault="00B934D8" w:rsidP="0024265A">
            <w:pPr>
              <w:rPr>
                <w:szCs w:val="22"/>
              </w:rPr>
            </w:pPr>
            <w:r>
              <w:rPr>
                <w:b/>
                <w:sz w:val="22"/>
                <w:szCs w:val="22"/>
              </w:rPr>
              <w:t xml:space="preserve">Inhaltsfelder: </w:t>
            </w:r>
            <w:r>
              <w:rPr>
                <w:sz w:val="22"/>
                <w:szCs w:val="22"/>
              </w:rPr>
              <w:t>IF 3 (Zusammenleben in Staat und Gesellschaft)</w:t>
            </w:r>
          </w:p>
          <w:p w14:paraId="571952F8" w14:textId="77777777" w:rsidR="00B934D8" w:rsidRDefault="00B934D8" w:rsidP="0024265A">
            <w:pPr>
              <w:rPr>
                <w:szCs w:val="22"/>
              </w:rPr>
            </w:pPr>
            <w:r>
              <w:rPr>
                <w:b/>
                <w:sz w:val="22"/>
                <w:szCs w:val="22"/>
              </w:rPr>
              <w:t>Inhaltliche Schwerpunkte</w:t>
            </w:r>
          </w:p>
          <w:p w14:paraId="0190D19C" w14:textId="77777777" w:rsidR="00B934D8" w:rsidRPr="00A370EC" w:rsidRDefault="00B934D8" w:rsidP="00B934D8">
            <w:pPr>
              <w:pStyle w:val="Listenabsatz"/>
              <w:numPr>
                <w:ilvl w:val="0"/>
                <w:numId w:val="34"/>
              </w:numPr>
              <w:spacing w:line="240" w:lineRule="atLeast"/>
              <w:ind w:left="357" w:hanging="357"/>
              <w:rPr>
                <w:sz w:val="22"/>
                <w:szCs w:val="22"/>
              </w:rPr>
            </w:pPr>
            <w:r>
              <w:rPr>
                <w:sz w:val="22"/>
                <w:szCs w:val="22"/>
              </w:rPr>
              <w:t>Bedingungen</w:t>
            </w:r>
            <w:r w:rsidRPr="00A370EC">
              <w:rPr>
                <w:sz w:val="22"/>
                <w:szCs w:val="22"/>
              </w:rPr>
              <w:t xml:space="preserve"> einer dauerhaften Friedensordnung in einer globalisierten Welt</w:t>
            </w:r>
          </w:p>
          <w:p w14:paraId="2BC5F529" w14:textId="77777777" w:rsidR="00B934D8" w:rsidRDefault="00B934D8" w:rsidP="0024265A">
            <w:r>
              <w:rPr>
                <w:b/>
                <w:sz w:val="22"/>
                <w:szCs w:val="22"/>
              </w:rPr>
              <w:t>Zeitbedarf:</w:t>
            </w:r>
            <w:r>
              <w:rPr>
                <w:sz w:val="22"/>
                <w:szCs w:val="22"/>
              </w:rPr>
              <w:t xml:space="preserve"> 14 Std.</w:t>
            </w:r>
          </w:p>
        </w:tc>
      </w:tr>
      <w:tr w:rsidR="00B934D8" w14:paraId="30E07CE9"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107C5EB5" w14:textId="77777777" w:rsidR="00B934D8" w:rsidRDefault="00B934D8" w:rsidP="0024265A">
            <w:pPr>
              <w:spacing w:before="120"/>
              <w:rPr>
                <w:szCs w:val="22"/>
              </w:rPr>
            </w:pPr>
            <w:r>
              <w:rPr>
                <w:i/>
                <w:sz w:val="22"/>
                <w:szCs w:val="22"/>
                <w:u w:val="single"/>
              </w:rPr>
              <w:t>Unterrichtsvorhaben XVII:</w:t>
            </w:r>
          </w:p>
          <w:p w14:paraId="0E4A0D17" w14:textId="77777777" w:rsidR="00B934D8" w:rsidRDefault="00B934D8" w:rsidP="0024265A">
            <w:pPr>
              <w:rPr>
                <w:szCs w:val="22"/>
              </w:rPr>
            </w:pPr>
            <w:r>
              <w:rPr>
                <w:b/>
                <w:sz w:val="22"/>
                <w:szCs w:val="22"/>
              </w:rPr>
              <w:t>Thema</w:t>
            </w:r>
            <w:r>
              <w:rPr>
                <w:sz w:val="22"/>
                <w:szCs w:val="22"/>
              </w:rPr>
              <w:t xml:space="preserve">: </w:t>
            </w:r>
            <w:r>
              <w:rPr>
                <w:i/>
                <w:sz w:val="22"/>
              </w:rPr>
              <w:t xml:space="preserve">Was leisten sinnliche Wahrnehmung und Verstandestätigkeit für die wissenschaftliche Erkenntnis?  –  Rationalistische und empiristische Modelle im Vergleich </w:t>
            </w:r>
          </w:p>
          <w:p w14:paraId="49E4DBD5" w14:textId="77777777" w:rsidR="00B934D8" w:rsidRDefault="00B934D8" w:rsidP="0024265A">
            <w:pPr>
              <w:rPr>
                <w:szCs w:val="22"/>
              </w:rPr>
            </w:pPr>
          </w:p>
          <w:p w14:paraId="6BD26839" w14:textId="77777777" w:rsidR="00B934D8" w:rsidRDefault="00B934D8" w:rsidP="0024265A">
            <w:pPr>
              <w:rPr>
                <w:b/>
                <w:szCs w:val="22"/>
              </w:rPr>
            </w:pPr>
            <w:r>
              <w:rPr>
                <w:b/>
                <w:sz w:val="22"/>
                <w:szCs w:val="22"/>
              </w:rPr>
              <w:t>Methodenkompetenz</w:t>
            </w:r>
          </w:p>
          <w:p w14:paraId="01F5377D" w14:textId="77777777" w:rsidR="00B934D8" w:rsidRDefault="00B934D8" w:rsidP="0024265A">
            <w:pPr>
              <w:rPr>
                <w:bCs/>
              </w:rPr>
            </w:pPr>
            <w:r>
              <w:rPr>
                <w:bCs/>
                <w:i/>
                <w:sz w:val="22"/>
                <w:u w:val="single"/>
              </w:rPr>
              <w:t>Verfahren der Problemreflexion</w:t>
            </w:r>
          </w:p>
          <w:p w14:paraId="375E75BA" w14:textId="77777777" w:rsidR="00B934D8" w:rsidRDefault="00B934D8" w:rsidP="0024265A">
            <w:pPr>
              <w:rPr>
                <w:szCs w:val="24"/>
              </w:rPr>
            </w:pPr>
            <w:r>
              <w:rPr>
                <w:bCs/>
                <w:sz w:val="22"/>
              </w:rPr>
              <w:t>Die Schülerinnen und Schüler</w:t>
            </w:r>
          </w:p>
          <w:p w14:paraId="3DD726B5"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ermitteln in komplexeren philosophischen Texten das diesen jeweils zugrundeliegende Problem bzw. ihr Anliegen sowie die zentrale These  (MK3),</w:t>
            </w:r>
          </w:p>
          <w:p w14:paraId="01F4B8D6"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analysieren den Argumentationsaufbau  und  die Argumentationsstruktur in komplexeren philosophischen Texten und interpretieren wesentliche Aussagen (MK5),</w:t>
            </w:r>
          </w:p>
          <w:p w14:paraId="24639D5F"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entwickeln mit Hilfe heuristischer Verfahren (u. a. Gedankenexperimenten, fiktiven Dilemmata) eigene philosophische Gedanken und gedankliche Modelle und erläutern sie differenziert (MK6).</w:t>
            </w:r>
          </w:p>
          <w:p w14:paraId="1C98FEC3" w14:textId="77777777" w:rsidR="00B934D8" w:rsidRDefault="00B934D8" w:rsidP="0024265A">
            <w:pPr>
              <w:tabs>
                <w:tab w:val="left" w:pos="360"/>
              </w:tabs>
              <w:rPr>
                <w:bCs/>
              </w:rPr>
            </w:pPr>
            <w:r>
              <w:rPr>
                <w:bCs/>
                <w:i/>
                <w:sz w:val="22"/>
                <w:u w:val="single"/>
              </w:rPr>
              <w:t>Verfahren der Präsentation und Darstellung</w:t>
            </w:r>
          </w:p>
          <w:p w14:paraId="347240A1" w14:textId="77777777" w:rsidR="00B934D8" w:rsidRDefault="00B934D8" w:rsidP="0024265A">
            <w:pPr>
              <w:rPr>
                <w:szCs w:val="24"/>
              </w:rPr>
            </w:pPr>
            <w:r>
              <w:rPr>
                <w:bCs/>
                <w:sz w:val="22"/>
              </w:rPr>
              <w:t>Die Schülerinnen und Schüler</w:t>
            </w:r>
          </w:p>
          <w:p w14:paraId="1E262666"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geben Kernaussagen und Gedanken- bzw. Argumentationsgang komplexerer philosophischer Texte in eigenen Worten und distanziert, unter Zuhilfenahme eines angemessenen Textbeschreibungsvokabulars, wieder, erläutern ihr Vorgehen und belegen Interpretationen durch korrekte Nachweise (MK12).</w:t>
            </w:r>
          </w:p>
          <w:p w14:paraId="389BDC97" w14:textId="77777777" w:rsidR="00B934D8" w:rsidRDefault="00B934D8" w:rsidP="0024265A">
            <w:pPr>
              <w:rPr>
                <w:b/>
                <w:szCs w:val="22"/>
              </w:rPr>
            </w:pPr>
            <w:r>
              <w:rPr>
                <w:b/>
                <w:sz w:val="22"/>
                <w:szCs w:val="22"/>
              </w:rPr>
              <w:t>Handlungskompetenz</w:t>
            </w:r>
          </w:p>
          <w:p w14:paraId="4E6A55E9" w14:textId="77777777" w:rsidR="00B934D8" w:rsidRDefault="00B934D8" w:rsidP="0024265A">
            <w:pPr>
              <w:pStyle w:val="Fuzeile"/>
              <w:widowControl/>
              <w:rPr>
                <w:szCs w:val="24"/>
              </w:rPr>
            </w:pPr>
            <w:r>
              <w:rPr>
                <w:sz w:val="22"/>
              </w:rPr>
              <w:t>Die Schülerinnen und Schüler</w:t>
            </w:r>
          </w:p>
          <w:p w14:paraId="606EA94E" w14:textId="77777777" w:rsidR="00B934D8" w:rsidRPr="00A370EC" w:rsidRDefault="00B934D8" w:rsidP="00B934D8">
            <w:pPr>
              <w:pStyle w:val="Listenabsatz"/>
              <w:numPr>
                <w:ilvl w:val="0"/>
                <w:numId w:val="34"/>
              </w:numPr>
              <w:spacing w:after="240" w:line="240" w:lineRule="atLeast"/>
              <w:ind w:left="357" w:hanging="357"/>
              <w:rPr>
                <w:sz w:val="22"/>
                <w:szCs w:val="22"/>
              </w:rPr>
            </w:pPr>
            <w:r w:rsidRPr="00A370EC">
              <w:rPr>
                <w:sz w:val="22"/>
                <w:szCs w:val="22"/>
              </w:rPr>
              <w:t>vertreten im Rahmen rationaler Diskurse im Unterricht ihre eigene Position und gehen argumentativ und klärend auch auf andere Positionen ein (HK3).</w:t>
            </w:r>
          </w:p>
          <w:p w14:paraId="1061F120" w14:textId="77777777" w:rsidR="00B934D8" w:rsidRPr="00A370EC" w:rsidRDefault="00B934D8" w:rsidP="0024265A">
            <w:pPr>
              <w:rPr>
                <w:sz w:val="22"/>
                <w:szCs w:val="22"/>
              </w:rPr>
            </w:pPr>
            <w:r>
              <w:rPr>
                <w:b/>
                <w:sz w:val="22"/>
                <w:szCs w:val="22"/>
              </w:rPr>
              <w:t>Inhaltsfelder</w:t>
            </w:r>
            <w:r>
              <w:rPr>
                <w:sz w:val="22"/>
                <w:szCs w:val="22"/>
              </w:rPr>
              <w:t>: IF 6 (Geltungsansprüche der Wissenschaften), IF 3 (Das Selbstverständnis des Menschen)</w:t>
            </w:r>
          </w:p>
          <w:p w14:paraId="186C1FA9" w14:textId="77777777" w:rsidR="00B934D8" w:rsidRDefault="00B934D8" w:rsidP="0024265A">
            <w:pPr>
              <w:rPr>
                <w:rFonts w:ascii="Wingdings" w:hAnsi="Wingdings"/>
                <w:szCs w:val="22"/>
              </w:rPr>
            </w:pPr>
            <w:r>
              <w:rPr>
                <w:b/>
                <w:sz w:val="22"/>
                <w:szCs w:val="22"/>
              </w:rPr>
              <w:t>Inhaltliche Schwerpunkte</w:t>
            </w:r>
            <w:r>
              <w:rPr>
                <w:sz w:val="22"/>
                <w:szCs w:val="22"/>
              </w:rPr>
              <w:t>:</w:t>
            </w:r>
          </w:p>
          <w:p w14:paraId="0707515E" w14:textId="77777777" w:rsidR="00B934D8" w:rsidRPr="008935AF" w:rsidRDefault="00B934D8" w:rsidP="00B934D8">
            <w:pPr>
              <w:pStyle w:val="Listenabsatz"/>
              <w:numPr>
                <w:ilvl w:val="0"/>
                <w:numId w:val="34"/>
              </w:numPr>
              <w:spacing w:after="240" w:line="240" w:lineRule="atLeast"/>
              <w:ind w:left="357" w:hanging="357"/>
              <w:rPr>
                <w:sz w:val="22"/>
                <w:szCs w:val="22"/>
              </w:rPr>
            </w:pPr>
            <w:r w:rsidRPr="008935AF">
              <w:rPr>
                <w:sz w:val="22"/>
                <w:szCs w:val="22"/>
              </w:rPr>
              <w:t>Erkenntnistheoretische Grundlagen der Wissenschaften</w:t>
            </w:r>
          </w:p>
          <w:p w14:paraId="3EC934C0" w14:textId="77777777" w:rsidR="00B934D8" w:rsidRDefault="00B934D8" w:rsidP="0024265A">
            <w:pPr>
              <w:spacing w:after="120"/>
              <w:rPr>
                <w:szCs w:val="22"/>
              </w:rPr>
            </w:pPr>
            <w:r>
              <w:rPr>
                <w:b/>
                <w:sz w:val="22"/>
                <w:szCs w:val="22"/>
              </w:rPr>
              <w:t>Zeitbedarf</w:t>
            </w:r>
            <w:r>
              <w:rPr>
                <w:sz w:val="22"/>
                <w:szCs w:val="22"/>
              </w:rPr>
              <w:t>: 14 Std</w:t>
            </w:r>
            <w:r>
              <w:rPr>
                <w:color w:val="FF0000"/>
                <w:sz w:val="22"/>
                <w:szCs w:val="22"/>
              </w:rPr>
              <w:t>.</w:t>
            </w:r>
          </w:p>
        </w:tc>
        <w:tc>
          <w:tcPr>
            <w:tcW w:w="7591" w:type="dxa"/>
            <w:gridSpan w:val="4"/>
            <w:tcBorders>
              <w:top w:val="single" w:sz="4" w:space="0" w:color="000000"/>
              <w:left w:val="single" w:sz="4" w:space="0" w:color="000000"/>
              <w:bottom w:val="single" w:sz="4" w:space="0" w:color="000000"/>
              <w:right w:val="single" w:sz="4" w:space="0" w:color="000000"/>
            </w:tcBorders>
          </w:tcPr>
          <w:p w14:paraId="47F98D08" w14:textId="77777777" w:rsidR="00B934D8" w:rsidRDefault="00B934D8" w:rsidP="0024265A">
            <w:pPr>
              <w:spacing w:before="120"/>
              <w:rPr>
                <w:i/>
                <w:szCs w:val="22"/>
                <w:u w:val="single"/>
              </w:rPr>
            </w:pPr>
            <w:r>
              <w:rPr>
                <w:i/>
                <w:sz w:val="22"/>
                <w:szCs w:val="22"/>
                <w:u w:val="single"/>
              </w:rPr>
              <w:t>Unterrichtsvorhaben XVIII:</w:t>
            </w:r>
          </w:p>
          <w:p w14:paraId="4BA4393B" w14:textId="77777777" w:rsidR="00B934D8" w:rsidRDefault="00B934D8" w:rsidP="0024265A">
            <w:pPr>
              <w:rPr>
                <w:szCs w:val="22"/>
              </w:rPr>
            </w:pPr>
            <w:r>
              <w:rPr>
                <w:b/>
                <w:sz w:val="22"/>
                <w:szCs w:val="22"/>
              </w:rPr>
              <w:t>Thema</w:t>
            </w:r>
            <w:r>
              <w:rPr>
                <w:sz w:val="22"/>
                <w:szCs w:val="22"/>
              </w:rPr>
              <w:t xml:space="preserve">: </w:t>
            </w:r>
            <w:r>
              <w:rPr>
                <w:i/>
                <w:sz w:val="22"/>
              </w:rPr>
              <w:t>Wie gelangen die Wissenschaften zu Erkenntnissen? – Anspruch und Verfahrensweisen der modernen Naturwissenschaften</w:t>
            </w:r>
          </w:p>
          <w:p w14:paraId="763477A7" w14:textId="77777777" w:rsidR="00B934D8" w:rsidRDefault="00B934D8" w:rsidP="0024265A">
            <w:pPr>
              <w:rPr>
                <w:szCs w:val="22"/>
              </w:rPr>
            </w:pPr>
          </w:p>
          <w:p w14:paraId="55DF3F19" w14:textId="77777777" w:rsidR="00B934D8" w:rsidRDefault="00B934D8" w:rsidP="0024265A">
            <w:pPr>
              <w:rPr>
                <w:b/>
                <w:szCs w:val="22"/>
              </w:rPr>
            </w:pPr>
            <w:r>
              <w:rPr>
                <w:b/>
                <w:sz w:val="22"/>
                <w:szCs w:val="22"/>
              </w:rPr>
              <w:t>Methodenkompetenz</w:t>
            </w:r>
          </w:p>
          <w:p w14:paraId="70847E9E" w14:textId="77777777" w:rsidR="00B934D8" w:rsidRDefault="00B934D8" w:rsidP="0024265A">
            <w:pPr>
              <w:rPr>
                <w:bCs/>
              </w:rPr>
            </w:pPr>
            <w:r>
              <w:rPr>
                <w:bCs/>
                <w:i/>
                <w:sz w:val="22"/>
                <w:u w:val="single"/>
              </w:rPr>
              <w:t>Verfahren der Problemreflexion</w:t>
            </w:r>
          </w:p>
          <w:p w14:paraId="25FA59C1" w14:textId="77777777" w:rsidR="00B934D8" w:rsidRDefault="00B934D8" w:rsidP="0024265A">
            <w:pPr>
              <w:rPr>
                <w:szCs w:val="24"/>
              </w:rPr>
            </w:pPr>
            <w:r>
              <w:rPr>
                <w:bCs/>
                <w:sz w:val="22"/>
              </w:rPr>
              <w:t>Die Schülerinnen und Schüler</w:t>
            </w:r>
            <w:r>
              <w:rPr>
                <w:sz w:val="22"/>
                <w:szCs w:val="24"/>
              </w:rPr>
              <w:t>,</w:t>
            </w:r>
          </w:p>
          <w:p w14:paraId="1051F963"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bestimmen philosophische Begriffe mit Hilfe verschiedener definitorischer Verfahren und grenzen sie voneinander ab (MK7),</w:t>
            </w:r>
          </w:p>
          <w:p w14:paraId="33D90E40"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entwickeln unter bewusster Ausrichtung an einschlägigen Argumentationsverfahren (u. a. Toulmin-Schema) komplexere philosophische Begründungszusammenhänge (MK8),</w:t>
            </w:r>
          </w:p>
          <w:p w14:paraId="29048B70"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recherchieren Informationen, Hintergrundwissen sowie die Bedeutung von Fremdwörtern und Fachbegriffen unter Zuhilfenahme von (auch digitalen) Lexika und fachspezifischen Nachschlagewerken und Darstellungen (MK9),</w:t>
            </w:r>
          </w:p>
          <w:p w14:paraId="2E660787" w14:textId="77777777" w:rsidR="00B934D8" w:rsidRPr="00A370EC" w:rsidRDefault="00B934D8" w:rsidP="00B934D8">
            <w:pPr>
              <w:pStyle w:val="Listenabsatz"/>
              <w:numPr>
                <w:ilvl w:val="0"/>
                <w:numId w:val="34"/>
              </w:numPr>
              <w:spacing w:line="240" w:lineRule="atLeast"/>
              <w:ind w:left="357" w:hanging="357"/>
              <w:rPr>
                <w:sz w:val="22"/>
                <w:szCs w:val="22"/>
              </w:rPr>
            </w:pPr>
            <w:r>
              <w:rPr>
                <w:sz w:val="22"/>
                <w:szCs w:val="22"/>
              </w:rPr>
              <w:t>stellen komplexere philosophische Sachverhalte und Zusammenhänge in diskursiver Form strukturiert und begrifflich klar dar (MK10)</w:t>
            </w:r>
            <w:r w:rsidRPr="00A370EC">
              <w:rPr>
                <w:sz w:val="22"/>
                <w:szCs w:val="22"/>
              </w:rPr>
              <w:t>.</w:t>
            </w:r>
          </w:p>
          <w:p w14:paraId="1B3B9698" w14:textId="77777777" w:rsidR="00B934D8" w:rsidRDefault="00B934D8" w:rsidP="0024265A">
            <w:pPr>
              <w:tabs>
                <w:tab w:val="left" w:pos="360"/>
              </w:tabs>
              <w:rPr>
                <w:bCs/>
                <w:i/>
                <w:u w:val="single"/>
              </w:rPr>
            </w:pPr>
            <w:r>
              <w:rPr>
                <w:bCs/>
                <w:i/>
                <w:sz w:val="22"/>
                <w:u w:val="single"/>
              </w:rPr>
              <w:t>Verfahren der Präsentation und Darstellung</w:t>
            </w:r>
          </w:p>
          <w:p w14:paraId="580D02CF" w14:textId="77777777" w:rsidR="00B934D8" w:rsidRDefault="00B934D8" w:rsidP="0024265A">
            <w:pPr>
              <w:rPr>
                <w:szCs w:val="24"/>
              </w:rPr>
            </w:pPr>
            <w:r>
              <w:rPr>
                <w:bCs/>
                <w:sz w:val="22"/>
              </w:rPr>
              <w:t>Die Schülerinnen und Schüler</w:t>
            </w:r>
          </w:p>
          <w:p w14:paraId="0631A4E1"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stellen komplexere philosophische Sachverhalte und Zusammenhänge in präsentativer Form (u.a. Visualisierung, bildliche und szenische Darstellung) dar (MK11).</w:t>
            </w:r>
          </w:p>
          <w:p w14:paraId="398F11DF" w14:textId="77777777" w:rsidR="00B934D8" w:rsidRDefault="00B934D8" w:rsidP="0024265A">
            <w:r>
              <w:rPr>
                <w:b/>
                <w:sz w:val="22"/>
                <w:szCs w:val="22"/>
              </w:rPr>
              <w:t>Handlungskompetenz</w:t>
            </w:r>
          </w:p>
          <w:p w14:paraId="40AD7273" w14:textId="77777777" w:rsidR="00B934D8" w:rsidRDefault="00B934D8" w:rsidP="0024265A">
            <w:pPr>
              <w:pStyle w:val="Fuzeile"/>
              <w:widowControl/>
              <w:rPr>
                <w:szCs w:val="24"/>
              </w:rPr>
            </w:pPr>
            <w:r>
              <w:rPr>
                <w:sz w:val="22"/>
              </w:rPr>
              <w:t>Die Schülerinnen und Schüler</w:t>
            </w:r>
          </w:p>
          <w:p w14:paraId="590C88D5" w14:textId="77777777" w:rsidR="00B934D8" w:rsidRPr="00A370EC" w:rsidRDefault="00B934D8" w:rsidP="00B934D8">
            <w:pPr>
              <w:pStyle w:val="Listenabsatz"/>
              <w:numPr>
                <w:ilvl w:val="0"/>
                <w:numId w:val="34"/>
              </w:numPr>
              <w:spacing w:line="240" w:lineRule="atLeast"/>
              <w:ind w:left="357" w:hanging="357"/>
              <w:rPr>
                <w:sz w:val="22"/>
                <w:szCs w:val="22"/>
              </w:rPr>
            </w:pPr>
            <w:r w:rsidRPr="00A370EC">
              <w:rPr>
                <w:sz w:val="22"/>
                <w:szCs w:val="22"/>
              </w:rPr>
              <w:t>beteiligen sich mit fundierten philosophischen Beiträgen an der Diskussion allgemein-menschlicher und gegenwärtiger gesellschaftlich-politischer Fragestellungen (HK4).</w:t>
            </w:r>
          </w:p>
          <w:p w14:paraId="50EA322A" w14:textId="77777777" w:rsidR="00B934D8" w:rsidRPr="00A370EC" w:rsidRDefault="00B934D8" w:rsidP="0024265A">
            <w:pPr>
              <w:rPr>
                <w:sz w:val="22"/>
                <w:szCs w:val="22"/>
              </w:rPr>
            </w:pPr>
            <w:r>
              <w:rPr>
                <w:b/>
                <w:sz w:val="22"/>
                <w:szCs w:val="22"/>
              </w:rPr>
              <w:t>Inhaltsfelder</w:t>
            </w:r>
            <w:r>
              <w:rPr>
                <w:sz w:val="22"/>
                <w:szCs w:val="22"/>
              </w:rPr>
              <w:t>: IF 6 (Geltungsansprüche der Wissenschaften), IF 4 (Werte und Normen des Handelns), IF 5 (Zusammenleben in Gesellschaft und Staat)</w:t>
            </w:r>
          </w:p>
          <w:p w14:paraId="4393467B" w14:textId="77777777" w:rsidR="00B934D8" w:rsidRDefault="00B934D8" w:rsidP="0024265A">
            <w:pPr>
              <w:rPr>
                <w:szCs w:val="22"/>
              </w:rPr>
            </w:pPr>
            <w:r>
              <w:rPr>
                <w:b/>
                <w:sz w:val="22"/>
                <w:szCs w:val="22"/>
              </w:rPr>
              <w:t>Inhaltliche Schwerpunkte</w:t>
            </w:r>
            <w:r>
              <w:rPr>
                <w:sz w:val="22"/>
                <w:szCs w:val="22"/>
              </w:rPr>
              <w:t>:</w:t>
            </w:r>
          </w:p>
          <w:p w14:paraId="0403B2A1" w14:textId="77777777" w:rsidR="00B934D8" w:rsidRPr="00A370EC" w:rsidRDefault="00B934D8" w:rsidP="00B934D8">
            <w:pPr>
              <w:pStyle w:val="Listenabsatz"/>
              <w:numPr>
                <w:ilvl w:val="0"/>
                <w:numId w:val="34"/>
              </w:numPr>
              <w:spacing w:after="240" w:line="240" w:lineRule="atLeast"/>
              <w:ind w:left="357" w:hanging="357"/>
              <w:rPr>
                <w:sz w:val="22"/>
                <w:szCs w:val="22"/>
              </w:rPr>
            </w:pPr>
            <w:r>
              <w:rPr>
                <w:sz w:val="22"/>
                <w:szCs w:val="22"/>
              </w:rPr>
              <w:t>Der Anspruch der Naturwissenschaften auf Objektivität</w:t>
            </w:r>
          </w:p>
          <w:p w14:paraId="1CE88B14" w14:textId="77777777" w:rsidR="00B934D8" w:rsidRPr="00A370EC" w:rsidRDefault="00B934D8" w:rsidP="00B934D8">
            <w:pPr>
              <w:pStyle w:val="Listenabsatz"/>
              <w:numPr>
                <w:ilvl w:val="0"/>
                <w:numId w:val="34"/>
              </w:numPr>
              <w:spacing w:after="240" w:line="240" w:lineRule="atLeast"/>
              <w:ind w:left="357" w:hanging="357"/>
              <w:rPr>
                <w:sz w:val="22"/>
                <w:szCs w:val="22"/>
              </w:rPr>
            </w:pPr>
            <w:r>
              <w:rPr>
                <w:sz w:val="22"/>
                <w:szCs w:val="22"/>
              </w:rPr>
              <w:t>Verantwortung in ethischen Anwendungskontexten</w:t>
            </w:r>
          </w:p>
          <w:p w14:paraId="202C47C6" w14:textId="77777777" w:rsidR="00B934D8" w:rsidRPr="00A370EC" w:rsidRDefault="00B934D8" w:rsidP="00B934D8">
            <w:pPr>
              <w:pStyle w:val="Listenabsatz"/>
              <w:numPr>
                <w:ilvl w:val="0"/>
                <w:numId w:val="34"/>
              </w:numPr>
              <w:spacing w:after="240" w:line="240" w:lineRule="atLeast"/>
              <w:ind w:left="357" w:hanging="357"/>
              <w:rPr>
                <w:sz w:val="22"/>
                <w:szCs w:val="22"/>
              </w:rPr>
            </w:pPr>
            <w:r>
              <w:rPr>
                <w:sz w:val="22"/>
                <w:szCs w:val="22"/>
              </w:rPr>
              <w:t>Konzepte von Demokratie (und sozialer Gerechtigkeit)</w:t>
            </w:r>
          </w:p>
          <w:p w14:paraId="5DCA31AC" w14:textId="77777777" w:rsidR="00B934D8" w:rsidRDefault="00B934D8" w:rsidP="0024265A">
            <w:pPr>
              <w:rPr>
                <w:i/>
                <w:szCs w:val="22"/>
                <w:u w:val="single"/>
              </w:rPr>
            </w:pPr>
            <w:r>
              <w:rPr>
                <w:b/>
                <w:sz w:val="22"/>
                <w:szCs w:val="22"/>
              </w:rPr>
              <w:t>Zeitbedarf</w:t>
            </w:r>
            <w:r>
              <w:rPr>
                <w:sz w:val="22"/>
                <w:szCs w:val="22"/>
              </w:rPr>
              <w:t>: 14 Std.</w:t>
            </w:r>
          </w:p>
        </w:tc>
      </w:tr>
      <w:tr w:rsidR="00B934D8" w14:paraId="5B2BECC6" w14:textId="77777777" w:rsidTr="0024265A">
        <w:tblPrEx>
          <w:tblLook w:val="04A0" w:firstRow="1" w:lastRow="0" w:firstColumn="1" w:lastColumn="0" w:noHBand="0" w:noVBand="1"/>
        </w:tblPrEx>
        <w:tc>
          <w:tcPr>
            <w:tcW w:w="7580" w:type="dxa"/>
            <w:gridSpan w:val="5"/>
            <w:tcBorders>
              <w:top w:val="single" w:sz="4" w:space="0" w:color="000000"/>
              <w:left w:val="single" w:sz="4" w:space="0" w:color="000000"/>
              <w:bottom w:val="single" w:sz="4" w:space="0" w:color="000000"/>
              <w:right w:val="nil"/>
            </w:tcBorders>
          </w:tcPr>
          <w:p w14:paraId="2F24BFED" w14:textId="77777777" w:rsidR="00B934D8" w:rsidRDefault="00B934D8" w:rsidP="0024265A">
            <w:pPr>
              <w:spacing w:before="120" w:after="120"/>
              <w:rPr>
                <w:b/>
                <w:i/>
                <w:szCs w:val="22"/>
              </w:rPr>
            </w:pPr>
            <w:r>
              <w:rPr>
                <w:i/>
                <w:sz w:val="22"/>
                <w:szCs w:val="22"/>
                <w:u w:val="single"/>
              </w:rPr>
              <w:t>Unterrichtsvorhaben XIX:</w:t>
            </w:r>
          </w:p>
          <w:p w14:paraId="2FE3B34D" w14:textId="77777777" w:rsidR="00B934D8" w:rsidRPr="008935AF" w:rsidRDefault="00B934D8" w:rsidP="0024265A">
            <w:pPr>
              <w:rPr>
                <w:szCs w:val="22"/>
              </w:rPr>
            </w:pPr>
            <w:r>
              <w:rPr>
                <w:b/>
                <w:i/>
                <w:sz w:val="22"/>
                <w:szCs w:val="22"/>
              </w:rPr>
              <w:t xml:space="preserve">Thema: </w:t>
            </w:r>
            <w:r>
              <w:rPr>
                <w:i/>
                <w:sz w:val="22"/>
                <w:szCs w:val="22"/>
              </w:rPr>
              <w:t>Was ist das Besondere geisteswissenschaftlicher Erkenntnis? – Anspruch und Verfahren der Geisteswissenschaften</w:t>
            </w:r>
          </w:p>
          <w:p w14:paraId="4D626065" w14:textId="77777777" w:rsidR="00B934D8" w:rsidRPr="008935AF" w:rsidRDefault="00B934D8" w:rsidP="0024265A">
            <w:pPr>
              <w:rPr>
                <w:szCs w:val="22"/>
              </w:rPr>
            </w:pPr>
          </w:p>
          <w:p w14:paraId="5218F136" w14:textId="77777777" w:rsidR="00B934D8" w:rsidRDefault="00B934D8" w:rsidP="0024265A">
            <w:pPr>
              <w:rPr>
                <w:bCs/>
                <w:i/>
                <w:u w:val="single"/>
              </w:rPr>
            </w:pPr>
            <w:r>
              <w:rPr>
                <w:b/>
                <w:sz w:val="22"/>
                <w:szCs w:val="22"/>
              </w:rPr>
              <w:t>Methodenkompetenz</w:t>
            </w:r>
          </w:p>
          <w:p w14:paraId="21EA7B63" w14:textId="77777777" w:rsidR="00B934D8" w:rsidRDefault="00B934D8" w:rsidP="0024265A">
            <w:pPr>
              <w:rPr>
                <w:bCs/>
              </w:rPr>
            </w:pPr>
            <w:r>
              <w:rPr>
                <w:bCs/>
                <w:i/>
                <w:sz w:val="22"/>
                <w:u w:val="single"/>
              </w:rPr>
              <w:t>Verfahren der Problemreflexion</w:t>
            </w:r>
          </w:p>
          <w:p w14:paraId="3B8C457B" w14:textId="77777777" w:rsidR="00B934D8" w:rsidRDefault="00B934D8" w:rsidP="0024265A">
            <w:pPr>
              <w:rPr>
                <w:szCs w:val="24"/>
              </w:rPr>
            </w:pPr>
            <w:r>
              <w:rPr>
                <w:bCs/>
                <w:sz w:val="22"/>
              </w:rPr>
              <w:t>Die Schülerinnen und Schüler</w:t>
            </w:r>
          </w:p>
          <w:p w14:paraId="0F524239" w14:textId="77777777" w:rsidR="00B934D8" w:rsidRPr="008935AF" w:rsidRDefault="00B934D8" w:rsidP="00B934D8">
            <w:pPr>
              <w:pStyle w:val="Listenabsatz"/>
              <w:numPr>
                <w:ilvl w:val="0"/>
                <w:numId w:val="34"/>
              </w:numPr>
              <w:spacing w:line="240" w:lineRule="atLeast"/>
              <w:ind w:left="357" w:hanging="357"/>
              <w:rPr>
                <w:sz w:val="22"/>
                <w:szCs w:val="22"/>
              </w:rPr>
            </w:pPr>
            <w:r w:rsidRPr="008935AF">
              <w:rPr>
                <w:sz w:val="22"/>
                <w:szCs w:val="22"/>
              </w:rPr>
              <w:t>beschreiben Phänomene der Lebenswelt vorurteilsfrei und sprachlich genau in bewusster Abgrenzung von wissenschaftlichen Klassifizierungen (MK1),</w:t>
            </w:r>
          </w:p>
          <w:p w14:paraId="61C34392" w14:textId="77777777" w:rsidR="00B934D8" w:rsidRPr="008935AF" w:rsidRDefault="00B934D8" w:rsidP="00B934D8">
            <w:pPr>
              <w:pStyle w:val="Listenabsatz"/>
              <w:numPr>
                <w:ilvl w:val="0"/>
                <w:numId w:val="34"/>
              </w:numPr>
              <w:spacing w:line="240" w:lineRule="atLeast"/>
              <w:ind w:left="357" w:hanging="357"/>
              <w:rPr>
                <w:sz w:val="22"/>
                <w:szCs w:val="22"/>
              </w:rPr>
            </w:pPr>
            <w:r w:rsidRPr="008935AF">
              <w:rPr>
                <w:sz w:val="22"/>
                <w:szCs w:val="22"/>
              </w:rPr>
              <w:t>analysieren den Argumentationsaufbau  und  die Argumentationsstruktur in komplexeren philosophischen Texten und interpretieren wesentliche Aussagen (MK5),</w:t>
            </w:r>
          </w:p>
          <w:p w14:paraId="1B042117" w14:textId="77777777" w:rsidR="00B934D8" w:rsidRPr="008935AF" w:rsidRDefault="00B934D8" w:rsidP="00B934D8">
            <w:pPr>
              <w:pStyle w:val="Listenabsatz"/>
              <w:numPr>
                <w:ilvl w:val="0"/>
                <w:numId w:val="34"/>
              </w:numPr>
              <w:spacing w:line="240" w:lineRule="atLeast"/>
              <w:ind w:left="357" w:hanging="357"/>
              <w:rPr>
                <w:sz w:val="22"/>
                <w:szCs w:val="22"/>
              </w:rPr>
            </w:pPr>
            <w:r w:rsidRPr="008935AF">
              <w:rPr>
                <w:sz w:val="22"/>
                <w:szCs w:val="22"/>
              </w:rPr>
              <w:t>bestimmen philosophische Begriffe mit Hilfe verschiedener definitorischer Verfahren und grenzen sie voneinander ab (MK7).</w:t>
            </w:r>
          </w:p>
          <w:p w14:paraId="08763C29" w14:textId="77777777" w:rsidR="00B934D8" w:rsidRDefault="00B934D8" w:rsidP="0024265A">
            <w:pPr>
              <w:tabs>
                <w:tab w:val="left" w:pos="360"/>
              </w:tabs>
              <w:rPr>
                <w:bCs/>
              </w:rPr>
            </w:pPr>
            <w:r>
              <w:rPr>
                <w:bCs/>
                <w:i/>
                <w:sz w:val="22"/>
                <w:u w:val="single"/>
              </w:rPr>
              <w:t>Verfahren der Präsentation und Darstellung</w:t>
            </w:r>
          </w:p>
          <w:p w14:paraId="3AEEAB57" w14:textId="77777777" w:rsidR="00B934D8" w:rsidRDefault="00B934D8" w:rsidP="0024265A">
            <w:pPr>
              <w:rPr>
                <w:szCs w:val="24"/>
              </w:rPr>
            </w:pPr>
            <w:r>
              <w:rPr>
                <w:bCs/>
                <w:sz w:val="22"/>
              </w:rPr>
              <w:t>Die Schülerinnen und Schüler</w:t>
            </w:r>
          </w:p>
          <w:p w14:paraId="712FF627" w14:textId="77777777" w:rsidR="00B934D8" w:rsidRDefault="00B934D8" w:rsidP="00B934D8">
            <w:pPr>
              <w:pStyle w:val="Listenabsatz"/>
              <w:numPr>
                <w:ilvl w:val="0"/>
                <w:numId w:val="34"/>
              </w:numPr>
              <w:spacing w:line="240" w:lineRule="atLeast"/>
              <w:ind w:left="357" w:hanging="357"/>
              <w:rPr>
                <w:sz w:val="22"/>
                <w:szCs w:val="22"/>
              </w:rPr>
            </w:pPr>
            <w:r w:rsidRPr="008935AF">
              <w:rPr>
                <w:sz w:val="22"/>
                <w:szCs w:val="22"/>
              </w:rPr>
              <w:t>stellen in einer differenzierten Argumentation (u. a. philosophische Disputation, philosophischer Essay) abwägend komplexere philosophische Probleme und Problemlösungsbeiträge dar (MK13).</w:t>
            </w:r>
          </w:p>
          <w:p w14:paraId="5803364B" w14:textId="77777777" w:rsidR="00B934D8" w:rsidRDefault="00B934D8" w:rsidP="0024265A">
            <w:r>
              <w:rPr>
                <w:b/>
                <w:sz w:val="22"/>
                <w:szCs w:val="22"/>
              </w:rPr>
              <w:t>Handlungskompetenz</w:t>
            </w:r>
          </w:p>
          <w:p w14:paraId="0E46CC77" w14:textId="77777777" w:rsidR="00B934D8" w:rsidRDefault="00B934D8" w:rsidP="0024265A">
            <w:pPr>
              <w:pStyle w:val="Fuzeile"/>
              <w:widowControl/>
              <w:rPr>
                <w:szCs w:val="24"/>
              </w:rPr>
            </w:pPr>
            <w:r>
              <w:rPr>
                <w:sz w:val="22"/>
              </w:rPr>
              <w:t>Die Schülerinnen und Schüler</w:t>
            </w:r>
          </w:p>
          <w:p w14:paraId="4D1EB650" w14:textId="77777777" w:rsidR="00B934D8" w:rsidRPr="008935AF" w:rsidRDefault="00B934D8" w:rsidP="00B934D8">
            <w:pPr>
              <w:pStyle w:val="Listenabsatz"/>
              <w:numPr>
                <w:ilvl w:val="0"/>
                <w:numId w:val="34"/>
              </w:numPr>
              <w:spacing w:after="240" w:line="240" w:lineRule="atLeast"/>
              <w:ind w:left="357" w:hanging="357"/>
              <w:rPr>
                <w:sz w:val="22"/>
                <w:szCs w:val="22"/>
              </w:rPr>
            </w:pPr>
            <w:r w:rsidRPr="008935AF">
              <w:rPr>
                <w:sz w:val="22"/>
                <w:szCs w:val="22"/>
              </w:rPr>
              <w:t>vertreten im Rahmen rationaler Diskurse im Unterricht ihre eigene Position und gehen argumentativ und klärend auch auf andere Positionen ein (HK3).</w:t>
            </w:r>
          </w:p>
          <w:p w14:paraId="2E450709" w14:textId="77777777" w:rsidR="00B934D8" w:rsidRPr="008935AF" w:rsidRDefault="00B934D8" w:rsidP="0024265A">
            <w:pPr>
              <w:rPr>
                <w:sz w:val="22"/>
                <w:szCs w:val="22"/>
              </w:rPr>
            </w:pPr>
            <w:r>
              <w:rPr>
                <w:b/>
                <w:sz w:val="22"/>
                <w:szCs w:val="22"/>
              </w:rPr>
              <w:t xml:space="preserve">Inhaltsfelder: </w:t>
            </w:r>
            <w:r>
              <w:rPr>
                <w:sz w:val="22"/>
                <w:szCs w:val="22"/>
              </w:rPr>
              <w:t>IF 6 (Geltungsansprüche der Wissenschaften),IF 3 (Das Selbstverständnis des Menschen), IF 5 (Zusammenleben in Gesellschaft und Staat)</w:t>
            </w:r>
          </w:p>
          <w:p w14:paraId="292BB44B" w14:textId="77777777" w:rsidR="00B934D8" w:rsidRDefault="00B934D8" w:rsidP="0024265A">
            <w:pPr>
              <w:rPr>
                <w:szCs w:val="22"/>
              </w:rPr>
            </w:pPr>
            <w:r>
              <w:rPr>
                <w:b/>
                <w:sz w:val="22"/>
                <w:szCs w:val="22"/>
              </w:rPr>
              <w:t>Inhaltliche Schwerpunkte</w:t>
            </w:r>
          </w:p>
          <w:p w14:paraId="0CB07ACA" w14:textId="77777777" w:rsidR="00B934D8" w:rsidRPr="008935AF" w:rsidRDefault="00B934D8" w:rsidP="00B934D8">
            <w:pPr>
              <w:pStyle w:val="Listenabsatz"/>
              <w:numPr>
                <w:ilvl w:val="0"/>
                <w:numId w:val="34"/>
              </w:numPr>
              <w:spacing w:after="240" w:line="240" w:lineRule="atLeast"/>
              <w:ind w:left="357" w:hanging="357"/>
              <w:rPr>
                <w:sz w:val="22"/>
                <w:szCs w:val="22"/>
              </w:rPr>
            </w:pPr>
            <w:r>
              <w:rPr>
                <w:sz w:val="22"/>
                <w:szCs w:val="22"/>
              </w:rPr>
              <w:t>Erkenntnis in den Geisteswissenschaften</w:t>
            </w:r>
          </w:p>
          <w:p w14:paraId="69634D2E" w14:textId="77777777" w:rsidR="00B934D8" w:rsidRPr="008935AF" w:rsidRDefault="00B934D8" w:rsidP="00B934D8">
            <w:pPr>
              <w:pStyle w:val="Listenabsatz"/>
              <w:numPr>
                <w:ilvl w:val="0"/>
                <w:numId w:val="34"/>
              </w:numPr>
              <w:spacing w:after="240" w:line="240" w:lineRule="atLeast"/>
              <w:ind w:left="357" w:hanging="357"/>
              <w:rPr>
                <w:sz w:val="22"/>
                <w:szCs w:val="22"/>
              </w:rPr>
            </w:pPr>
            <w:r>
              <w:rPr>
                <w:sz w:val="22"/>
                <w:szCs w:val="22"/>
              </w:rPr>
              <w:t>Der Mensch als Natur- und Kulturwesen</w:t>
            </w:r>
          </w:p>
          <w:p w14:paraId="2194C796" w14:textId="77777777" w:rsidR="00B934D8" w:rsidRPr="008935AF" w:rsidRDefault="00B934D8" w:rsidP="00B934D8">
            <w:pPr>
              <w:pStyle w:val="Listenabsatz"/>
              <w:numPr>
                <w:ilvl w:val="0"/>
                <w:numId w:val="34"/>
              </w:numPr>
              <w:spacing w:after="240" w:line="240" w:lineRule="atLeast"/>
              <w:ind w:left="357" w:hanging="357"/>
              <w:rPr>
                <w:sz w:val="22"/>
                <w:szCs w:val="22"/>
              </w:rPr>
            </w:pPr>
            <w:r>
              <w:rPr>
                <w:sz w:val="22"/>
                <w:szCs w:val="22"/>
              </w:rPr>
              <w:t>Konzepte von Demokratie (und sozialer Gerechtigkeit)</w:t>
            </w:r>
          </w:p>
          <w:p w14:paraId="63B99238" w14:textId="77777777" w:rsidR="00B934D8" w:rsidRDefault="00B934D8" w:rsidP="0024265A">
            <w:pPr>
              <w:rPr>
                <w:i/>
                <w:szCs w:val="22"/>
                <w:u w:val="single"/>
              </w:rPr>
            </w:pPr>
            <w:r>
              <w:rPr>
                <w:b/>
                <w:sz w:val="22"/>
                <w:szCs w:val="22"/>
              </w:rPr>
              <w:t>Zeitbedarf</w:t>
            </w:r>
            <w:r>
              <w:rPr>
                <w:sz w:val="22"/>
                <w:szCs w:val="22"/>
              </w:rPr>
              <w:t>: 12 Std</w:t>
            </w:r>
            <w:r>
              <w:rPr>
                <w:color w:val="FF0000"/>
                <w:sz w:val="22"/>
                <w:szCs w:val="22"/>
              </w:rPr>
              <w:t>.</w:t>
            </w:r>
          </w:p>
        </w:tc>
        <w:tc>
          <w:tcPr>
            <w:tcW w:w="7591" w:type="dxa"/>
            <w:gridSpan w:val="4"/>
            <w:tcBorders>
              <w:top w:val="single" w:sz="4" w:space="0" w:color="000000"/>
              <w:left w:val="single" w:sz="4" w:space="0" w:color="000000"/>
              <w:bottom w:val="single" w:sz="4" w:space="0" w:color="000000"/>
              <w:right w:val="single" w:sz="4" w:space="0" w:color="000000"/>
            </w:tcBorders>
          </w:tcPr>
          <w:p w14:paraId="612B482E" w14:textId="77777777" w:rsidR="00B934D8" w:rsidRDefault="00B934D8" w:rsidP="0024265A">
            <w:pPr>
              <w:snapToGrid w:val="0"/>
              <w:rPr>
                <w:i/>
                <w:szCs w:val="22"/>
                <w:u w:val="single"/>
              </w:rPr>
            </w:pPr>
          </w:p>
          <w:p w14:paraId="547D04BF" w14:textId="77777777" w:rsidR="00B934D8" w:rsidRDefault="00B934D8" w:rsidP="0024265A">
            <w:pPr>
              <w:rPr>
                <w:i/>
                <w:szCs w:val="22"/>
                <w:u w:val="single"/>
              </w:rPr>
            </w:pPr>
          </w:p>
        </w:tc>
      </w:tr>
      <w:tr w:rsidR="00B934D8" w14:paraId="64152611" w14:textId="77777777" w:rsidTr="0024265A">
        <w:tblPrEx>
          <w:tblLook w:val="04A0" w:firstRow="1" w:lastRow="0" w:firstColumn="1" w:lastColumn="0" w:noHBand="0" w:noVBand="1"/>
        </w:tblPrEx>
        <w:tc>
          <w:tcPr>
            <w:tcW w:w="15171" w:type="dxa"/>
            <w:gridSpan w:val="9"/>
            <w:tcBorders>
              <w:top w:val="single" w:sz="4" w:space="0" w:color="000000"/>
              <w:left w:val="single" w:sz="4" w:space="0" w:color="000000"/>
              <w:bottom w:val="single" w:sz="4" w:space="0" w:color="000000"/>
              <w:right w:val="single" w:sz="4" w:space="0" w:color="000000"/>
            </w:tcBorders>
            <w:shd w:val="clear" w:color="auto" w:fill="D9D9D9"/>
            <w:hideMark/>
          </w:tcPr>
          <w:p w14:paraId="3F275C85" w14:textId="77777777" w:rsidR="00B934D8" w:rsidRDefault="00B934D8" w:rsidP="0024265A">
            <w:pPr>
              <w:jc w:val="center"/>
              <w:rPr>
                <w:color w:val="FF0000"/>
              </w:rPr>
            </w:pPr>
            <w:r>
              <w:rPr>
                <w:b/>
                <w:sz w:val="22"/>
                <w:szCs w:val="22"/>
                <w:u w:val="single"/>
              </w:rPr>
              <w:t>Summe Qualifikationsphase (Q2) – LEISTUNGSKURS: 100 Stunden</w:t>
            </w:r>
          </w:p>
        </w:tc>
      </w:tr>
    </w:tbl>
    <w:p w14:paraId="1A624C85" w14:textId="77777777" w:rsidR="00B934D8" w:rsidRDefault="00B934D8" w:rsidP="00B934D8">
      <w:pPr>
        <w:jc w:val="left"/>
        <w:rPr>
          <w:color w:val="FF0000"/>
          <w:sz w:val="22"/>
        </w:rPr>
        <w:sectPr w:rsidR="00B934D8" w:rsidSect="0024265A">
          <w:footerReference w:type="first" r:id="rId15"/>
          <w:type w:val="continuous"/>
          <w:pgSz w:w="16838" w:h="11906" w:orient="landscape"/>
          <w:pgMar w:top="1134" w:right="816" w:bottom="725" w:left="1077" w:header="720" w:footer="669" w:gutter="0"/>
          <w:cols w:space="720"/>
        </w:sectPr>
      </w:pPr>
    </w:p>
    <w:p w14:paraId="481E44D6" w14:textId="77777777" w:rsidR="00B934D8" w:rsidRDefault="00B934D8" w:rsidP="00B934D8"/>
    <w:p w14:paraId="4C439A43" w14:textId="77777777" w:rsidR="00B934D8" w:rsidRDefault="00B934D8" w:rsidP="00B934D8">
      <w:pPr>
        <w:spacing w:after="240"/>
        <w:sectPr w:rsidR="00B934D8" w:rsidSect="0024265A">
          <w:headerReference w:type="even" r:id="rId16"/>
          <w:headerReference w:type="default" r:id="rId17"/>
          <w:footerReference w:type="even" r:id="rId18"/>
          <w:footerReference w:type="default" r:id="rId19"/>
          <w:headerReference w:type="first" r:id="rId20"/>
          <w:footerReference w:type="first" r:id="rId21"/>
          <w:type w:val="continuous"/>
          <w:pgSz w:w="16838" w:h="11906" w:orient="landscape"/>
          <w:pgMar w:top="1985" w:right="2268" w:bottom="1985" w:left="1985" w:header="720" w:footer="1985" w:gutter="0"/>
          <w:cols w:space="720"/>
          <w:docGrid w:linePitch="360"/>
        </w:sectPr>
      </w:pPr>
    </w:p>
    <w:p w14:paraId="5881D1FB" w14:textId="77777777" w:rsidR="00B934D8" w:rsidRDefault="00B934D8" w:rsidP="00B934D8">
      <w:pPr>
        <w:pStyle w:val="berschrift3"/>
        <w:numPr>
          <w:ilvl w:val="0"/>
          <w:numId w:val="0"/>
        </w:numPr>
        <w:rPr>
          <w:rStyle w:val="Betont"/>
          <w:rFonts w:cs="Arial"/>
          <w:bCs/>
          <w:sz w:val="20"/>
        </w:rPr>
      </w:pPr>
      <w:bookmarkStart w:id="20" w:name="_Toc361671945"/>
      <w:bookmarkStart w:id="21" w:name="_Toc361744950"/>
      <w:r>
        <w:t>2.1.2</w:t>
      </w:r>
      <w:r>
        <w:tab/>
        <w:t>Konkretisierte Unterrichtsvorhaben</w:t>
      </w:r>
      <w:bookmarkEnd w:id="20"/>
      <w:bookmarkEnd w:id="21"/>
    </w:p>
    <w:p w14:paraId="07617BA1" w14:textId="17CE0091" w:rsidR="00B934D8" w:rsidRDefault="00B934D8" w:rsidP="00B934D8">
      <w:pPr>
        <w:spacing w:after="240"/>
        <w:rPr>
          <w:b/>
        </w:rPr>
      </w:pPr>
      <w:r>
        <w:t xml:space="preserve">Hier werden </w:t>
      </w:r>
      <w:r>
        <w:rPr>
          <w:u w:val="single"/>
        </w:rPr>
        <w:t>zunächst</w:t>
      </w:r>
      <w:r>
        <w:t xml:space="preserve"> nur zwei Unterrichtsvorhaben (eines für EF und Q1) für den GK konkretisiert</w:t>
      </w:r>
      <w:r w:rsidR="000D4596">
        <w:t>.</w:t>
      </w:r>
    </w:p>
    <w:p w14:paraId="41D0831D" w14:textId="77777777" w:rsidR="00B934D8" w:rsidRDefault="00B934D8" w:rsidP="00B934D8">
      <w:pPr>
        <w:spacing w:after="120"/>
        <w:rPr>
          <w:b/>
          <w:szCs w:val="24"/>
        </w:rPr>
      </w:pPr>
      <w:r>
        <w:rPr>
          <w:b/>
        </w:rPr>
        <w:t>Einführungsphase, Unterrichtsvorhaben V:</w:t>
      </w:r>
    </w:p>
    <w:p w14:paraId="7742CF24" w14:textId="77777777" w:rsidR="00B934D8" w:rsidRDefault="00B934D8" w:rsidP="00B934D8">
      <w:pPr>
        <w:spacing w:after="240"/>
        <w:rPr>
          <w:b/>
          <w:szCs w:val="24"/>
        </w:rPr>
      </w:pPr>
      <w:r>
        <w:rPr>
          <w:b/>
          <w:szCs w:val="24"/>
        </w:rPr>
        <w:t>Thema</w:t>
      </w:r>
      <w:r>
        <w:rPr>
          <w:szCs w:val="24"/>
        </w:rPr>
        <w:t xml:space="preserve">: Kann der Glaube an die Existenz Gottes vernünftig begründet werden? – Religiöse Vorstellungen und ihre Kritik </w:t>
      </w:r>
    </w:p>
    <w:p w14:paraId="59118F96" w14:textId="77777777" w:rsidR="00B934D8" w:rsidRDefault="00B934D8" w:rsidP="00B934D8">
      <w:pPr>
        <w:spacing w:after="120"/>
        <w:rPr>
          <w:b/>
          <w:sz w:val="22"/>
          <w:szCs w:val="22"/>
        </w:rPr>
      </w:pPr>
      <w:r>
        <w:rPr>
          <w:b/>
          <w:szCs w:val="24"/>
        </w:rPr>
        <w:t>Kompetenzen:</w:t>
      </w:r>
    </w:p>
    <w:p w14:paraId="11BE62E8" w14:textId="77777777" w:rsidR="00B934D8" w:rsidRDefault="00B934D8" w:rsidP="00B934D8">
      <w:pPr>
        <w:spacing w:after="120"/>
        <w:rPr>
          <w:sz w:val="22"/>
          <w:szCs w:val="22"/>
        </w:rPr>
      </w:pPr>
      <w:r>
        <w:rPr>
          <w:b/>
          <w:sz w:val="22"/>
          <w:szCs w:val="22"/>
        </w:rPr>
        <w:t>Konkretisierte Sachkompetenz</w:t>
      </w:r>
    </w:p>
    <w:p w14:paraId="4FE529F5" w14:textId="77777777" w:rsidR="00B934D8" w:rsidRDefault="00B934D8" w:rsidP="00B934D8">
      <w:pPr>
        <w:spacing w:after="120"/>
        <w:rPr>
          <w:sz w:val="22"/>
          <w:szCs w:val="22"/>
        </w:rPr>
      </w:pPr>
      <w:r>
        <w:rPr>
          <w:sz w:val="22"/>
          <w:szCs w:val="22"/>
        </w:rPr>
        <w:t>Die Schülerinnen und Schüler</w:t>
      </w:r>
    </w:p>
    <w:p w14:paraId="25878761" w14:textId="77777777" w:rsidR="00B934D8" w:rsidRDefault="00B934D8" w:rsidP="00B934D8">
      <w:pPr>
        <w:numPr>
          <w:ilvl w:val="0"/>
          <w:numId w:val="19"/>
        </w:numPr>
        <w:autoSpaceDE w:val="0"/>
        <w:spacing w:after="120"/>
        <w:ind w:left="340"/>
        <w:rPr>
          <w:sz w:val="22"/>
          <w:szCs w:val="22"/>
        </w:rPr>
      </w:pPr>
      <w:r>
        <w:rPr>
          <w:sz w:val="22"/>
          <w:szCs w:val="22"/>
        </w:rPr>
        <w:t>stellen metaphysische Fragen (u.a. die Frage eines Lebens nach dem Tod, die Frage nach der Existenz Gottes) als Herausforderungen für die Vernunfterkenntnis dar und entwickeln eigene Ideen zu ihrer Beantwortung und Beantwortbarkeit,</w:t>
      </w:r>
    </w:p>
    <w:p w14:paraId="5B6152E1" w14:textId="77777777" w:rsidR="00B934D8" w:rsidRDefault="00B934D8" w:rsidP="00B934D8">
      <w:pPr>
        <w:numPr>
          <w:ilvl w:val="0"/>
          <w:numId w:val="19"/>
        </w:numPr>
        <w:autoSpaceDE w:val="0"/>
        <w:spacing w:after="240"/>
        <w:ind w:left="340"/>
        <w:rPr>
          <w:b/>
          <w:sz w:val="22"/>
          <w:szCs w:val="22"/>
        </w:rPr>
      </w:pPr>
      <w:r>
        <w:rPr>
          <w:sz w:val="22"/>
          <w:szCs w:val="22"/>
        </w:rPr>
        <w:t xml:space="preserve">rekonstruieren einen affirmativen und einen skeptischen Ansatz zur Beantwortung einer metaphysischer Fragen in ihren wesentlichen Aussagen und grenzen diese Ansätze gedanklich und begrifflich voneinander ab. </w:t>
      </w:r>
    </w:p>
    <w:p w14:paraId="3FB555E2" w14:textId="77777777" w:rsidR="00B934D8" w:rsidRDefault="00B934D8" w:rsidP="00B934D8">
      <w:pPr>
        <w:spacing w:after="120"/>
        <w:rPr>
          <w:i/>
          <w:sz w:val="22"/>
          <w:szCs w:val="22"/>
          <w:u w:val="single"/>
        </w:rPr>
      </w:pPr>
      <w:r>
        <w:rPr>
          <w:b/>
          <w:sz w:val="22"/>
          <w:szCs w:val="22"/>
        </w:rPr>
        <w:t xml:space="preserve">Methodenkompetenz </w:t>
      </w:r>
    </w:p>
    <w:p w14:paraId="2AAC9845" w14:textId="77777777" w:rsidR="00B934D8" w:rsidRDefault="00B934D8" w:rsidP="00B934D8">
      <w:pPr>
        <w:spacing w:after="120"/>
        <w:rPr>
          <w:bCs/>
          <w:sz w:val="22"/>
          <w:szCs w:val="22"/>
        </w:rPr>
      </w:pPr>
      <w:r>
        <w:rPr>
          <w:i/>
          <w:sz w:val="22"/>
          <w:szCs w:val="22"/>
          <w:u w:val="single"/>
        </w:rPr>
        <w:t>Verfahren der Problemreflexion</w:t>
      </w:r>
    </w:p>
    <w:p w14:paraId="3A5A4863" w14:textId="77777777" w:rsidR="00B934D8" w:rsidRDefault="00B934D8" w:rsidP="00B934D8">
      <w:pPr>
        <w:spacing w:after="120"/>
        <w:rPr>
          <w:sz w:val="22"/>
          <w:szCs w:val="22"/>
        </w:rPr>
      </w:pPr>
      <w:r>
        <w:rPr>
          <w:bCs/>
          <w:sz w:val="22"/>
          <w:szCs w:val="22"/>
        </w:rPr>
        <w:t>Die Schülerinnen und Schüler</w:t>
      </w:r>
    </w:p>
    <w:p w14:paraId="3497D615" w14:textId="77777777" w:rsidR="00B934D8" w:rsidRDefault="00B934D8" w:rsidP="00B934D8">
      <w:pPr>
        <w:numPr>
          <w:ilvl w:val="0"/>
          <w:numId w:val="12"/>
        </w:numPr>
        <w:autoSpaceDE w:val="0"/>
        <w:spacing w:after="120"/>
        <w:rPr>
          <w:sz w:val="22"/>
          <w:szCs w:val="22"/>
        </w:rPr>
      </w:pPr>
      <w:r>
        <w:rPr>
          <w:sz w:val="22"/>
          <w:szCs w:val="22"/>
        </w:rPr>
        <w:t>ermitteln in einfacheren philosophischen Texten das diesen jeweils zugrundeliegende Problem bzw. ihr Anliegen sowie die zentrale These (MK3),</w:t>
      </w:r>
    </w:p>
    <w:p w14:paraId="3FFCAE7C" w14:textId="77777777" w:rsidR="00B934D8" w:rsidRDefault="00B934D8" w:rsidP="00B934D8">
      <w:pPr>
        <w:numPr>
          <w:ilvl w:val="0"/>
          <w:numId w:val="12"/>
        </w:numPr>
        <w:autoSpaceDE w:val="0"/>
        <w:spacing w:after="120"/>
        <w:rPr>
          <w:sz w:val="22"/>
          <w:szCs w:val="22"/>
        </w:rPr>
      </w:pPr>
      <w:r>
        <w:rPr>
          <w:sz w:val="22"/>
          <w:szCs w:val="22"/>
        </w:rPr>
        <w:t xml:space="preserve">identifizieren in einfacheren philosophischen Texten Sachaussagen und Werturteile, Begriffsbestimmungen, Behauptungen, Begründungen, Erläuterungen und Beispiele (MK4),  </w:t>
      </w:r>
    </w:p>
    <w:p w14:paraId="5BBE9021" w14:textId="77777777" w:rsidR="00B934D8" w:rsidRDefault="00B934D8" w:rsidP="00B934D8">
      <w:pPr>
        <w:numPr>
          <w:ilvl w:val="0"/>
          <w:numId w:val="12"/>
        </w:numPr>
        <w:autoSpaceDE w:val="0"/>
        <w:spacing w:after="240"/>
        <w:ind w:left="357" w:hanging="357"/>
        <w:rPr>
          <w:bCs/>
          <w:i/>
          <w:sz w:val="22"/>
          <w:szCs w:val="22"/>
          <w:u w:val="single"/>
        </w:rPr>
      </w:pPr>
      <w:r>
        <w:rPr>
          <w:sz w:val="22"/>
          <w:szCs w:val="22"/>
        </w:rPr>
        <w:t>analysieren die gedankliche Abfolge von philosophischen Texten und interpretieren wesentliche Aussagen (MK5).</w:t>
      </w:r>
    </w:p>
    <w:p w14:paraId="38AC2DF6" w14:textId="77777777" w:rsidR="00B934D8" w:rsidRDefault="00B934D8" w:rsidP="00B934D8">
      <w:pPr>
        <w:autoSpaceDE w:val="0"/>
        <w:spacing w:after="120"/>
        <w:rPr>
          <w:bCs/>
          <w:i/>
          <w:sz w:val="22"/>
          <w:szCs w:val="22"/>
          <w:u w:val="single"/>
        </w:rPr>
      </w:pPr>
      <w:r>
        <w:rPr>
          <w:bCs/>
          <w:i/>
          <w:sz w:val="22"/>
          <w:szCs w:val="22"/>
          <w:u w:val="single"/>
        </w:rPr>
        <w:t>Verfahren der Präsentation und Darstellung</w:t>
      </w:r>
    </w:p>
    <w:p w14:paraId="406C0664" w14:textId="77777777" w:rsidR="00B934D8" w:rsidRPr="0006519F" w:rsidRDefault="00B934D8" w:rsidP="00B934D8">
      <w:pPr>
        <w:spacing w:after="120"/>
        <w:rPr>
          <w:sz w:val="22"/>
          <w:szCs w:val="22"/>
        </w:rPr>
      </w:pPr>
      <w:r>
        <w:rPr>
          <w:bCs/>
          <w:sz w:val="22"/>
          <w:szCs w:val="22"/>
        </w:rPr>
        <w:t>Die Schülerinnen und Schüler</w:t>
      </w:r>
    </w:p>
    <w:p w14:paraId="0B3E03DF" w14:textId="77777777" w:rsidR="00B934D8" w:rsidRDefault="00B934D8" w:rsidP="00B934D8">
      <w:pPr>
        <w:numPr>
          <w:ilvl w:val="0"/>
          <w:numId w:val="12"/>
        </w:numPr>
        <w:autoSpaceDE w:val="0"/>
        <w:spacing w:after="120"/>
        <w:rPr>
          <w:sz w:val="22"/>
          <w:szCs w:val="22"/>
        </w:rPr>
      </w:pPr>
      <w:r>
        <w:rPr>
          <w:sz w:val="22"/>
          <w:szCs w:val="22"/>
        </w:rPr>
        <w:t>stellen grundlegende philosophische Sachverhalte in diskursiver Form strukturiert und schlüssig dar (MK10),</w:t>
      </w:r>
    </w:p>
    <w:p w14:paraId="652737CF" w14:textId="77777777" w:rsidR="00B934D8" w:rsidRDefault="00B934D8" w:rsidP="00B934D8">
      <w:pPr>
        <w:numPr>
          <w:ilvl w:val="0"/>
          <w:numId w:val="12"/>
        </w:numPr>
        <w:autoSpaceDE w:val="0"/>
        <w:spacing w:after="240"/>
        <w:rPr>
          <w:b/>
          <w:sz w:val="22"/>
          <w:szCs w:val="22"/>
        </w:rPr>
      </w:pPr>
      <w:r>
        <w:rPr>
          <w:sz w:val="22"/>
          <w:szCs w:val="22"/>
        </w:rPr>
        <w:t>geben Kernaussagen und Grundgedanken einfacherer philosophischer Texte in eigenen Worten und distanziert, unter Zuhilfenahme eines angemessenen Textbeschreibungsvokabulars, wieder und verdeutlichen den interpretatorischen Anteil (MK12).</w:t>
      </w:r>
    </w:p>
    <w:p w14:paraId="2C94EA13" w14:textId="77777777" w:rsidR="00B934D8" w:rsidRDefault="00B934D8" w:rsidP="00B934D8">
      <w:pPr>
        <w:spacing w:after="120"/>
        <w:rPr>
          <w:color w:val="000000"/>
          <w:sz w:val="22"/>
          <w:szCs w:val="22"/>
        </w:rPr>
      </w:pPr>
      <w:r>
        <w:rPr>
          <w:b/>
          <w:sz w:val="22"/>
          <w:szCs w:val="22"/>
        </w:rPr>
        <w:t>Konkretisierte Urteilskompetenz</w:t>
      </w:r>
    </w:p>
    <w:p w14:paraId="67E4A7A0" w14:textId="77777777" w:rsidR="00B934D8" w:rsidRDefault="00B934D8" w:rsidP="00B934D8">
      <w:pPr>
        <w:spacing w:after="120"/>
        <w:rPr>
          <w:sz w:val="22"/>
          <w:szCs w:val="22"/>
        </w:rPr>
      </w:pPr>
      <w:r>
        <w:rPr>
          <w:color w:val="000000"/>
          <w:sz w:val="22"/>
          <w:szCs w:val="22"/>
        </w:rPr>
        <w:t>Die Schülerinnen und Schüler</w:t>
      </w:r>
    </w:p>
    <w:p w14:paraId="49FFA554" w14:textId="77777777" w:rsidR="00B934D8" w:rsidRDefault="00B934D8" w:rsidP="00B934D8">
      <w:pPr>
        <w:numPr>
          <w:ilvl w:val="0"/>
          <w:numId w:val="7"/>
        </w:numPr>
        <w:autoSpaceDE w:val="0"/>
        <w:spacing w:after="120"/>
        <w:ind w:left="340"/>
        <w:rPr>
          <w:sz w:val="22"/>
          <w:szCs w:val="22"/>
        </w:rPr>
      </w:pPr>
      <w:r>
        <w:rPr>
          <w:sz w:val="22"/>
          <w:szCs w:val="22"/>
        </w:rPr>
        <w:t>beurteilen die innere Stimmigkeit der behandelten metaphysischen bzw. skeptischen Ansätze,</w:t>
      </w:r>
    </w:p>
    <w:p w14:paraId="6F76592F" w14:textId="77777777" w:rsidR="00B934D8" w:rsidRDefault="00B934D8" w:rsidP="00B934D8">
      <w:pPr>
        <w:numPr>
          <w:ilvl w:val="0"/>
          <w:numId w:val="7"/>
        </w:numPr>
        <w:autoSpaceDE w:val="0"/>
        <w:spacing w:after="240"/>
        <w:ind w:left="340"/>
        <w:rPr>
          <w:b/>
          <w:sz w:val="22"/>
          <w:szCs w:val="22"/>
        </w:rPr>
      </w:pPr>
      <w:r>
        <w:rPr>
          <w:sz w:val="22"/>
          <w:szCs w:val="22"/>
        </w:rPr>
        <w:t xml:space="preserve">bewerten begründet die Tragfähigkeit der behandelten metaphysischen bzw. skeptischen Ansätze zur Orientierung in grundlegenden Fragen des Daseins und erörtern ihre jeweiligen Konsequenzen für das diesseitige Leben und seinen Sinn. </w:t>
      </w:r>
    </w:p>
    <w:p w14:paraId="2A485FD4" w14:textId="77777777" w:rsidR="00B934D8" w:rsidRDefault="00B934D8" w:rsidP="00B934D8">
      <w:pPr>
        <w:spacing w:after="120"/>
        <w:rPr>
          <w:bCs/>
          <w:sz w:val="22"/>
          <w:szCs w:val="22"/>
        </w:rPr>
      </w:pPr>
      <w:r>
        <w:rPr>
          <w:b/>
          <w:sz w:val="22"/>
          <w:szCs w:val="22"/>
        </w:rPr>
        <w:t>Handlungskompetenz</w:t>
      </w:r>
    </w:p>
    <w:p w14:paraId="35911651" w14:textId="77777777" w:rsidR="00B934D8" w:rsidRDefault="00B934D8" w:rsidP="00B934D8">
      <w:pPr>
        <w:spacing w:after="120"/>
        <w:rPr>
          <w:sz w:val="22"/>
          <w:szCs w:val="22"/>
        </w:rPr>
      </w:pPr>
      <w:r>
        <w:rPr>
          <w:bCs/>
          <w:sz w:val="22"/>
          <w:szCs w:val="22"/>
        </w:rPr>
        <w:t>Die Schülerinnen und Schüler</w:t>
      </w:r>
    </w:p>
    <w:p w14:paraId="1A11F426" w14:textId="77777777" w:rsidR="00B934D8" w:rsidRDefault="00B934D8" w:rsidP="00B934D8">
      <w:pPr>
        <w:numPr>
          <w:ilvl w:val="0"/>
          <w:numId w:val="12"/>
        </w:numPr>
        <w:autoSpaceDE w:val="0"/>
        <w:spacing w:after="120"/>
        <w:rPr>
          <w:sz w:val="22"/>
          <w:szCs w:val="22"/>
        </w:rPr>
      </w:pPr>
      <w:r>
        <w:rPr>
          <w:sz w:val="22"/>
          <w:szCs w:val="22"/>
        </w:rPr>
        <w:t>rechtfertigen eigene Entscheidungen und Handlungen durch philosophisch dimensionierte Begründungen (HK2),</w:t>
      </w:r>
    </w:p>
    <w:p w14:paraId="3DD01DA9" w14:textId="77777777" w:rsidR="00B934D8" w:rsidRDefault="00B934D8" w:rsidP="00B934D8">
      <w:pPr>
        <w:numPr>
          <w:ilvl w:val="0"/>
          <w:numId w:val="12"/>
        </w:numPr>
        <w:autoSpaceDE w:val="0"/>
        <w:ind w:left="357" w:hanging="357"/>
        <w:rPr>
          <w:sz w:val="22"/>
          <w:szCs w:val="22"/>
        </w:rPr>
      </w:pPr>
      <w:r>
        <w:rPr>
          <w:sz w:val="22"/>
          <w:szCs w:val="22"/>
        </w:rPr>
        <w:t xml:space="preserve">vertreten im Rahmen rationaler Diskurse im Unterricht ihre eigene Position und gehen dabei </w:t>
      </w:r>
      <w:r>
        <w:rPr>
          <w:color w:val="000000"/>
          <w:sz w:val="22"/>
          <w:szCs w:val="22"/>
        </w:rPr>
        <w:t xml:space="preserve">auch auf andere Perspektiven ein </w:t>
      </w:r>
      <w:r>
        <w:rPr>
          <w:sz w:val="22"/>
          <w:szCs w:val="22"/>
        </w:rPr>
        <w:t>(HK3).</w:t>
      </w:r>
    </w:p>
    <w:p w14:paraId="740EBDA6" w14:textId="77777777" w:rsidR="00B934D8" w:rsidRDefault="00B934D8" w:rsidP="00B934D8">
      <w:pPr>
        <w:autoSpaceDE w:val="0"/>
        <w:ind w:left="357"/>
        <w:rPr>
          <w:sz w:val="22"/>
          <w:szCs w:val="22"/>
        </w:rPr>
      </w:pPr>
    </w:p>
    <w:p w14:paraId="748E80AA" w14:textId="77777777" w:rsidR="00B934D8" w:rsidRDefault="00B934D8" w:rsidP="00B934D8">
      <w:pPr>
        <w:spacing w:after="240"/>
        <w:rPr>
          <w:b/>
          <w:sz w:val="22"/>
          <w:szCs w:val="22"/>
        </w:rPr>
      </w:pPr>
      <w:r>
        <w:rPr>
          <w:b/>
          <w:sz w:val="22"/>
          <w:szCs w:val="22"/>
        </w:rPr>
        <w:t xml:space="preserve">Inhaltsfeld 2: </w:t>
      </w:r>
      <w:r>
        <w:rPr>
          <w:sz w:val="22"/>
          <w:szCs w:val="22"/>
        </w:rPr>
        <w:t xml:space="preserve">Erkenntnis und ihre Grenzen  </w:t>
      </w:r>
    </w:p>
    <w:p w14:paraId="19EAE13D" w14:textId="77777777" w:rsidR="00B934D8" w:rsidRDefault="00B934D8" w:rsidP="00B934D8">
      <w:pPr>
        <w:spacing w:after="120"/>
        <w:rPr>
          <w:rFonts w:ascii="Wingdings" w:hAnsi="Wingdings"/>
          <w:sz w:val="22"/>
          <w:szCs w:val="22"/>
        </w:rPr>
      </w:pPr>
      <w:r>
        <w:rPr>
          <w:b/>
          <w:sz w:val="22"/>
          <w:szCs w:val="22"/>
        </w:rPr>
        <w:t>Inhaltliche Schwerpunkte</w:t>
      </w:r>
      <w:r>
        <w:rPr>
          <w:sz w:val="22"/>
          <w:szCs w:val="22"/>
        </w:rPr>
        <w:t xml:space="preserve">:  </w:t>
      </w:r>
    </w:p>
    <w:p w14:paraId="62CF8ECA" w14:textId="77777777" w:rsidR="00B934D8" w:rsidRDefault="00B934D8" w:rsidP="00B934D8">
      <w:pPr>
        <w:rPr>
          <w:rFonts w:ascii="Wingdings" w:hAnsi="Wingdings"/>
          <w:sz w:val="22"/>
          <w:szCs w:val="22"/>
        </w:rPr>
      </w:pPr>
      <w:r>
        <w:rPr>
          <w:rFonts w:ascii="Wingdings" w:hAnsi="Wingdings"/>
          <w:sz w:val="22"/>
          <w:szCs w:val="22"/>
        </w:rPr>
        <w:t></w:t>
      </w:r>
      <w:r>
        <w:rPr>
          <w:sz w:val="22"/>
          <w:szCs w:val="22"/>
        </w:rPr>
        <w:t xml:space="preserve">  Metaphysische Probleme als Herausforderung für die Vernunfterkenntnis</w:t>
      </w:r>
    </w:p>
    <w:p w14:paraId="4FA5CCF9" w14:textId="77777777" w:rsidR="00B934D8" w:rsidRDefault="00B934D8" w:rsidP="00B934D8">
      <w:pPr>
        <w:spacing w:after="240"/>
        <w:rPr>
          <w:b/>
          <w:sz w:val="22"/>
          <w:szCs w:val="22"/>
        </w:rPr>
      </w:pPr>
      <w:r>
        <w:rPr>
          <w:rFonts w:ascii="Wingdings" w:hAnsi="Wingdings"/>
          <w:sz w:val="22"/>
          <w:szCs w:val="22"/>
        </w:rPr>
        <w:t></w:t>
      </w:r>
      <w:r>
        <w:rPr>
          <w:bCs/>
          <w:sz w:val="22"/>
          <w:szCs w:val="22"/>
        </w:rPr>
        <w:t xml:space="preserve">  </w:t>
      </w:r>
      <w:r>
        <w:rPr>
          <w:sz w:val="22"/>
          <w:szCs w:val="22"/>
        </w:rPr>
        <w:t>Prinzipien und Reichweite menschlicher Erkenntnis</w:t>
      </w:r>
    </w:p>
    <w:p w14:paraId="26B55462" w14:textId="77777777" w:rsidR="00B934D8" w:rsidRDefault="00B934D8" w:rsidP="00B934D8">
      <w:pPr>
        <w:rPr>
          <w:i/>
          <w:szCs w:val="24"/>
        </w:rPr>
      </w:pPr>
      <w:r>
        <w:rPr>
          <w:b/>
          <w:sz w:val="22"/>
          <w:szCs w:val="22"/>
        </w:rPr>
        <w:t>Zeitbedarf</w:t>
      </w:r>
      <w:r>
        <w:rPr>
          <w:sz w:val="22"/>
          <w:szCs w:val="22"/>
        </w:rPr>
        <w:t>: 15 Std.</w:t>
      </w:r>
    </w:p>
    <w:p w14:paraId="15730AF9" w14:textId="77777777" w:rsidR="00B934D8" w:rsidRDefault="00B934D8" w:rsidP="00B934D8">
      <w:pPr>
        <w:rPr>
          <w:i/>
          <w:szCs w:val="24"/>
        </w:rPr>
      </w:pPr>
    </w:p>
    <w:p w14:paraId="79789DFD" w14:textId="77777777" w:rsidR="00B934D8" w:rsidRDefault="00B934D8" w:rsidP="00B934D8">
      <w:pPr>
        <w:sectPr w:rsidR="00B934D8">
          <w:headerReference w:type="even" r:id="rId22"/>
          <w:headerReference w:type="default" r:id="rId23"/>
          <w:footerReference w:type="even" r:id="rId24"/>
          <w:footerReference w:type="default" r:id="rId25"/>
          <w:headerReference w:type="first" r:id="rId26"/>
          <w:footerReference w:type="first" r:id="rId27"/>
          <w:pgSz w:w="11906" w:h="16838"/>
          <w:pgMar w:top="1417" w:right="1417" w:bottom="1134" w:left="1417" w:header="720" w:footer="708" w:gutter="0"/>
          <w:cols w:space="720"/>
          <w:rtlGutter/>
          <w:docGrid w:linePitch="360"/>
        </w:sectPr>
      </w:pPr>
    </w:p>
    <w:p w14:paraId="2351E135" w14:textId="77777777" w:rsidR="00B934D8" w:rsidRPr="00DB372D" w:rsidRDefault="00B934D8" w:rsidP="00B934D8">
      <w:pPr>
        <w:rPr>
          <w:b/>
          <w:sz w:val="22"/>
        </w:rPr>
      </w:pPr>
      <w:r>
        <w:rPr>
          <w:b/>
          <w:sz w:val="22"/>
        </w:rPr>
        <w:t xml:space="preserve">Vorhabenbezogene Konkretisierung: </w:t>
      </w:r>
    </w:p>
    <w:p w14:paraId="1739701E" w14:textId="77777777" w:rsidR="00B934D8" w:rsidRPr="00DB372D" w:rsidRDefault="00B934D8" w:rsidP="00B934D8">
      <w:pPr>
        <w:rPr>
          <w:b/>
          <w:sz w:val="22"/>
        </w:rPr>
      </w:pPr>
    </w:p>
    <w:tbl>
      <w:tblPr>
        <w:tblW w:w="0" w:type="auto"/>
        <w:tblInd w:w="-5" w:type="dxa"/>
        <w:tblLayout w:type="fixed"/>
        <w:tblCellMar>
          <w:left w:w="70" w:type="dxa"/>
          <w:right w:w="70" w:type="dxa"/>
        </w:tblCellMar>
        <w:tblLook w:val="0000" w:firstRow="0" w:lastRow="0" w:firstColumn="0" w:lastColumn="0" w:noHBand="0" w:noVBand="0"/>
      </w:tblPr>
      <w:tblGrid>
        <w:gridCol w:w="4990"/>
        <w:gridCol w:w="4680"/>
        <w:gridCol w:w="5260"/>
      </w:tblGrid>
      <w:tr w:rsidR="00B934D8" w14:paraId="4200DC37" w14:textId="77777777" w:rsidTr="0024265A">
        <w:tc>
          <w:tcPr>
            <w:tcW w:w="4990" w:type="dxa"/>
            <w:tcBorders>
              <w:top w:val="single" w:sz="4" w:space="0" w:color="000000"/>
              <w:left w:val="single" w:sz="4" w:space="0" w:color="000000"/>
              <w:bottom w:val="single" w:sz="4" w:space="0" w:color="000000"/>
            </w:tcBorders>
          </w:tcPr>
          <w:p w14:paraId="118EFBC7" w14:textId="77777777" w:rsidR="00B934D8" w:rsidRDefault="00B934D8" w:rsidP="0024265A">
            <w:pPr>
              <w:spacing w:line="276" w:lineRule="auto"/>
              <w:rPr>
                <w:b/>
                <w:szCs w:val="22"/>
                <w:lang w:eastAsia="en-US"/>
              </w:rPr>
            </w:pPr>
            <w:r>
              <w:rPr>
                <w:b/>
                <w:sz w:val="22"/>
                <w:szCs w:val="22"/>
                <w:lang w:eastAsia="en-US"/>
              </w:rPr>
              <w:t>Unterrichtssequenzen</w:t>
            </w:r>
          </w:p>
        </w:tc>
        <w:tc>
          <w:tcPr>
            <w:tcW w:w="4680" w:type="dxa"/>
            <w:tcBorders>
              <w:top w:val="single" w:sz="4" w:space="0" w:color="000000"/>
              <w:left w:val="single" w:sz="4" w:space="0" w:color="000000"/>
              <w:bottom w:val="single" w:sz="4" w:space="0" w:color="000000"/>
            </w:tcBorders>
          </w:tcPr>
          <w:p w14:paraId="355DC2B5" w14:textId="77777777" w:rsidR="00B934D8" w:rsidRDefault="00B934D8" w:rsidP="0024265A">
            <w:pPr>
              <w:spacing w:line="276" w:lineRule="auto"/>
              <w:rPr>
                <w:b/>
                <w:szCs w:val="22"/>
                <w:lang w:eastAsia="en-US"/>
              </w:rPr>
            </w:pPr>
            <w:r>
              <w:rPr>
                <w:b/>
                <w:sz w:val="22"/>
                <w:szCs w:val="22"/>
                <w:lang w:eastAsia="en-US"/>
              </w:rPr>
              <w:t>Zu entwickelnde Kompetenzen</w:t>
            </w:r>
          </w:p>
        </w:tc>
        <w:tc>
          <w:tcPr>
            <w:tcW w:w="5260" w:type="dxa"/>
            <w:tcBorders>
              <w:top w:val="single" w:sz="4" w:space="0" w:color="000000"/>
              <w:left w:val="single" w:sz="4" w:space="0" w:color="000000"/>
              <w:bottom w:val="single" w:sz="4" w:space="0" w:color="000000"/>
              <w:right w:val="single" w:sz="4" w:space="0" w:color="000000"/>
            </w:tcBorders>
          </w:tcPr>
          <w:p w14:paraId="6903632E" w14:textId="77777777" w:rsidR="00B934D8" w:rsidRDefault="00B934D8" w:rsidP="0024265A">
            <w:pPr>
              <w:spacing w:line="276" w:lineRule="auto"/>
              <w:rPr>
                <w:b/>
                <w:szCs w:val="24"/>
                <w:lang w:eastAsia="en-US"/>
              </w:rPr>
            </w:pPr>
            <w:r>
              <w:rPr>
                <w:b/>
                <w:sz w:val="22"/>
                <w:szCs w:val="22"/>
                <w:lang w:eastAsia="en-US"/>
              </w:rPr>
              <w:t>Vorhabenbezogene Absprachen</w:t>
            </w:r>
          </w:p>
        </w:tc>
      </w:tr>
      <w:tr w:rsidR="00B934D8" w14:paraId="1B2B5A9F" w14:textId="77777777" w:rsidTr="0024265A">
        <w:trPr>
          <w:trHeight w:val="3320"/>
        </w:trPr>
        <w:tc>
          <w:tcPr>
            <w:tcW w:w="4990" w:type="dxa"/>
            <w:tcBorders>
              <w:top w:val="single" w:sz="4" w:space="0" w:color="000000"/>
              <w:left w:val="single" w:sz="4" w:space="0" w:color="000000"/>
              <w:bottom w:val="single" w:sz="4" w:space="0" w:color="000000"/>
            </w:tcBorders>
          </w:tcPr>
          <w:p w14:paraId="360CF12A" w14:textId="77777777" w:rsidR="00B934D8" w:rsidRPr="007D24F0" w:rsidRDefault="00B934D8" w:rsidP="00B934D8">
            <w:pPr>
              <w:numPr>
                <w:ilvl w:val="0"/>
                <w:numId w:val="23"/>
              </w:numPr>
              <w:spacing w:before="60" w:after="60" w:line="240" w:lineRule="atLeast"/>
              <w:ind w:left="357" w:hanging="357"/>
              <w:rPr>
                <w:b/>
                <w:sz w:val="22"/>
                <w:szCs w:val="22"/>
                <w:lang w:eastAsia="en-US"/>
              </w:rPr>
            </w:pPr>
            <w:r w:rsidRPr="007D24F0">
              <w:rPr>
                <w:b/>
                <w:sz w:val="22"/>
                <w:szCs w:val="22"/>
                <w:lang w:eastAsia="en-US"/>
              </w:rPr>
              <w:t xml:space="preserve">Sequenz: </w:t>
            </w:r>
          </w:p>
          <w:p w14:paraId="298CA12A" w14:textId="77777777" w:rsidR="00B934D8" w:rsidRPr="007D24F0" w:rsidRDefault="00B934D8" w:rsidP="0024265A">
            <w:pPr>
              <w:spacing w:after="120" w:line="240" w:lineRule="atLeast"/>
              <w:ind w:left="357"/>
              <w:rPr>
                <w:i/>
                <w:sz w:val="22"/>
                <w:szCs w:val="22"/>
                <w:lang w:eastAsia="en-US"/>
              </w:rPr>
            </w:pPr>
            <w:r w:rsidRPr="007D24F0">
              <w:rPr>
                <w:b/>
                <w:sz w:val="22"/>
                <w:szCs w:val="22"/>
                <w:lang w:eastAsia="en-US"/>
              </w:rPr>
              <w:t xml:space="preserve">Das Bedürfnis nach vernünftiger Begründung des Glaubens an die Existenz Gottes </w:t>
            </w:r>
          </w:p>
          <w:p w14:paraId="130F97FC" w14:textId="77777777" w:rsidR="00B934D8" w:rsidRDefault="00B934D8" w:rsidP="00B934D8">
            <w:pPr>
              <w:pStyle w:val="Listenabsatz"/>
              <w:numPr>
                <w:ilvl w:val="1"/>
                <w:numId w:val="14"/>
              </w:numPr>
              <w:spacing w:after="120" w:line="240" w:lineRule="atLeast"/>
              <w:ind w:left="357" w:hanging="357"/>
              <w:contextualSpacing w:val="0"/>
              <w:rPr>
                <w:i/>
                <w:szCs w:val="24"/>
                <w:lang w:eastAsia="en-US"/>
              </w:rPr>
            </w:pPr>
            <w:r>
              <w:rPr>
                <w:i/>
                <w:szCs w:val="24"/>
                <w:lang w:eastAsia="en-US"/>
              </w:rPr>
              <w:t xml:space="preserve"> Subjektive Vorstellungen über die Existenz Gottes und ihre Erkennbarkeit (Selbst-Diagnose)</w:t>
            </w:r>
          </w:p>
          <w:p w14:paraId="58465C36" w14:textId="77777777" w:rsidR="00B934D8" w:rsidRDefault="00B934D8" w:rsidP="00B934D8">
            <w:pPr>
              <w:pStyle w:val="Listenabsatz"/>
              <w:numPr>
                <w:ilvl w:val="1"/>
                <w:numId w:val="14"/>
              </w:numPr>
              <w:spacing w:after="60" w:line="240" w:lineRule="atLeast"/>
              <w:ind w:left="357" w:hanging="357"/>
              <w:rPr>
                <w:i/>
                <w:szCs w:val="24"/>
                <w:lang w:eastAsia="en-US"/>
              </w:rPr>
            </w:pPr>
            <w:r>
              <w:rPr>
                <w:i/>
                <w:szCs w:val="24"/>
                <w:lang w:eastAsia="en-US"/>
              </w:rPr>
              <w:t xml:space="preserve"> Das fromme Bewusstsein und sein Wandel in der Aufklärung (Hegel)</w:t>
            </w:r>
          </w:p>
          <w:p w14:paraId="1E4C7044" w14:textId="77777777" w:rsidR="00B934D8" w:rsidRDefault="00B934D8" w:rsidP="0024265A">
            <w:pPr>
              <w:rPr>
                <w:i/>
                <w:szCs w:val="24"/>
                <w:lang w:eastAsia="en-US"/>
              </w:rPr>
            </w:pPr>
          </w:p>
        </w:tc>
        <w:tc>
          <w:tcPr>
            <w:tcW w:w="4680" w:type="dxa"/>
            <w:tcBorders>
              <w:top w:val="single" w:sz="4" w:space="0" w:color="000000"/>
              <w:left w:val="single" w:sz="4" w:space="0" w:color="000000"/>
              <w:bottom w:val="single" w:sz="4" w:space="0" w:color="000000"/>
            </w:tcBorders>
          </w:tcPr>
          <w:p w14:paraId="757BA2B6" w14:textId="77777777" w:rsidR="00B934D8" w:rsidRDefault="00B934D8" w:rsidP="0024265A">
            <w:pPr>
              <w:spacing w:before="60" w:after="120"/>
              <w:rPr>
                <w:color w:val="000000"/>
                <w:szCs w:val="22"/>
              </w:rPr>
            </w:pPr>
            <w:r>
              <w:rPr>
                <w:b/>
                <w:bCs/>
                <w:color w:val="000000"/>
                <w:sz w:val="22"/>
                <w:szCs w:val="22"/>
              </w:rPr>
              <w:t>Sachkompetenz</w:t>
            </w:r>
          </w:p>
          <w:p w14:paraId="231E214C" w14:textId="77777777" w:rsidR="00B934D8" w:rsidRDefault="00B934D8" w:rsidP="0024265A">
            <w:pPr>
              <w:rPr>
                <w:szCs w:val="22"/>
              </w:rPr>
            </w:pPr>
            <w:r>
              <w:rPr>
                <w:color w:val="000000"/>
                <w:sz w:val="22"/>
                <w:szCs w:val="22"/>
              </w:rPr>
              <w:t xml:space="preserve">Die Schülerinnen und Schüler </w:t>
            </w:r>
          </w:p>
          <w:p w14:paraId="55F019C7" w14:textId="77777777" w:rsidR="00B934D8" w:rsidRPr="00F10D12" w:rsidRDefault="00B934D8" w:rsidP="00B934D8">
            <w:pPr>
              <w:pStyle w:val="Listenabsatz"/>
              <w:numPr>
                <w:ilvl w:val="0"/>
                <w:numId w:val="39"/>
              </w:numPr>
              <w:spacing w:line="240" w:lineRule="atLeast"/>
              <w:rPr>
                <w:sz w:val="18"/>
                <w:szCs w:val="18"/>
              </w:rPr>
            </w:pPr>
            <w:r w:rsidRPr="00F10D12">
              <w:rPr>
                <w:sz w:val="22"/>
                <w:szCs w:val="22"/>
              </w:rPr>
              <w:t>stellen metaphysische Fragen (u.a. die Frage eines Lebens nach dem Tod, die Frage nach der Existenz Gottes) als Herausforderungen für die Vernunfterkenntnis dar und entwickeln eigene Ideen zu ihrer Beantwortung und Beantwortbarkeit</w:t>
            </w:r>
            <w:r w:rsidRPr="00F10D12">
              <w:rPr>
                <w:b/>
                <w:sz w:val="22"/>
                <w:szCs w:val="22"/>
              </w:rPr>
              <w:t xml:space="preserve">. </w:t>
            </w:r>
          </w:p>
          <w:p w14:paraId="7719D7D5" w14:textId="77777777" w:rsidR="00B934D8" w:rsidRDefault="00B934D8" w:rsidP="0024265A">
            <w:pPr>
              <w:spacing w:line="276" w:lineRule="auto"/>
              <w:rPr>
                <w:sz w:val="18"/>
                <w:szCs w:val="18"/>
              </w:rPr>
            </w:pPr>
          </w:p>
          <w:p w14:paraId="3579FFD7" w14:textId="77777777" w:rsidR="00B934D8" w:rsidRDefault="00B934D8" w:rsidP="0024265A">
            <w:pPr>
              <w:spacing w:line="276" w:lineRule="auto"/>
              <w:rPr>
                <w:szCs w:val="24"/>
                <w:lang w:eastAsia="en-US"/>
              </w:rPr>
            </w:pPr>
          </w:p>
        </w:tc>
        <w:tc>
          <w:tcPr>
            <w:tcW w:w="5260" w:type="dxa"/>
            <w:tcBorders>
              <w:top w:val="single" w:sz="4" w:space="0" w:color="000000"/>
              <w:left w:val="single" w:sz="4" w:space="0" w:color="000000"/>
              <w:bottom w:val="single" w:sz="4" w:space="0" w:color="000000"/>
              <w:right w:val="single" w:sz="4" w:space="0" w:color="000000"/>
            </w:tcBorders>
          </w:tcPr>
          <w:p w14:paraId="24589F84" w14:textId="77777777" w:rsidR="00B934D8" w:rsidRPr="00A00311" w:rsidRDefault="00B934D8" w:rsidP="0024265A">
            <w:pPr>
              <w:spacing w:before="60" w:after="120"/>
              <w:rPr>
                <w:sz w:val="22"/>
                <w:szCs w:val="22"/>
              </w:rPr>
            </w:pPr>
            <w:r w:rsidRPr="00A00311">
              <w:rPr>
                <w:b/>
                <w:sz w:val="22"/>
                <w:szCs w:val="22"/>
              </w:rPr>
              <w:t>Ergänzender methodischer Zugang:</w:t>
            </w:r>
          </w:p>
          <w:p w14:paraId="76EC5E92" w14:textId="77777777" w:rsidR="00B934D8" w:rsidRDefault="00B934D8" w:rsidP="0024265A">
            <w:pPr>
              <w:rPr>
                <w:szCs w:val="22"/>
              </w:rPr>
            </w:pPr>
            <w:r>
              <w:rPr>
                <w:sz w:val="22"/>
                <w:szCs w:val="22"/>
              </w:rPr>
              <w:t>Internetrecherche zu Frömmigkeit heute</w:t>
            </w:r>
          </w:p>
          <w:p w14:paraId="64F4FC26" w14:textId="77777777" w:rsidR="00B934D8" w:rsidRDefault="00B934D8" w:rsidP="0024265A">
            <w:pPr>
              <w:rPr>
                <w:szCs w:val="22"/>
              </w:rPr>
            </w:pPr>
          </w:p>
          <w:p w14:paraId="257A3A6A" w14:textId="77777777" w:rsidR="00B934D8" w:rsidRDefault="00B934D8" w:rsidP="0024265A">
            <w:pPr>
              <w:spacing w:after="120"/>
              <w:rPr>
                <w:szCs w:val="22"/>
              </w:rPr>
            </w:pPr>
            <w:r>
              <w:rPr>
                <w:b/>
                <w:sz w:val="22"/>
                <w:szCs w:val="22"/>
              </w:rPr>
              <w:t xml:space="preserve">Mögliche fachübergreifende Kooperation:  </w:t>
            </w:r>
          </w:p>
          <w:p w14:paraId="5D1FAA9B" w14:textId="77777777" w:rsidR="00B934D8" w:rsidRDefault="00B934D8" w:rsidP="0024265A">
            <w:pPr>
              <w:rPr>
                <w:szCs w:val="24"/>
              </w:rPr>
            </w:pPr>
            <w:r>
              <w:rPr>
                <w:sz w:val="22"/>
                <w:szCs w:val="22"/>
              </w:rPr>
              <w:t>Religion</w:t>
            </w:r>
            <w:r>
              <w:rPr>
                <w:szCs w:val="24"/>
              </w:rPr>
              <w:t xml:space="preserve"> </w:t>
            </w:r>
          </w:p>
          <w:p w14:paraId="22E0DBB2" w14:textId="77777777" w:rsidR="00B934D8" w:rsidRDefault="00B934D8" w:rsidP="0024265A">
            <w:pPr>
              <w:rPr>
                <w:szCs w:val="24"/>
              </w:rPr>
            </w:pPr>
          </w:p>
          <w:p w14:paraId="2758F7E9" w14:textId="77777777" w:rsidR="00B934D8" w:rsidRDefault="00B934D8" w:rsidP="0024265A">
            <w:pPr>
              <w:rPr>
                <w:szCs w:val="24"/>
              </w:rPr>
            </w:pPr>
          </w:p>
        </w:tc>
      </w:tr>
      <w:tr w:rsidR="00B934D8" w14:paraId="4AD2F67F" w14:textId="77777777" w:rsidTr="0024265A">
        <w:trPr>
          <w:trHeight w:val="2394"/>
        </w:trPr>
        <w:tc>
          <w:tcPr>
            <w:tcW w:w="4990" w:type="dxa"/>
            <w:tcBorders>
              <w:top w:val="single" w:sz="4" w:space="0" w:color="000000"/>
              <w:left w:val="single" w:sz="4" w:space="0" w:color="000000"/>
              <w:bottom w:val="single" w:sz="4" w:space="0" w:color="000000"/>
            </w:tcBorders>
          </w:tcPr>
          <w:p w14:paraId="69404958" w14:textId="77777777" w:rsidR="00B934D8" w:rsidRPr="007D24F0" w:rsidRDefault="00B934D8" w:rsidP="00B934D8">
            <w:pPr>
              <w:numPr>
                <w:ilvl w:val="0"/>
                <w:numId w:val="23"/>
              </w:numPr>
              <w:spacing w:before="60" w:after="60" w:line="276" w:lineRule="auto"/>
              <w:rPr>
                <w:b/>
                <w:sz w:val="22"/>
                <w:szCs w:val="22"/>
                <w:lang w:eastAsia="en-US"/>
              </w:rPr>
            </w:pPr>
            <w:r w:rsidRPr="007D24F0">
              <w:rPr>
                <w:b/>
                <w:sz w:val="22"/>
                <w:szCs w:val="22"/>
                <w:lang w:eastAsia="en-US"/>
              </w:rPr>
              <w:t xml:space="preserve">Sequenz: </w:t>
            </w:r>
          </w:p>
          <w:p w14:paraId="624AAF06" w14:textId="77777777" w:rsidR="00B934D8" w:rsidRPr="007D24F0" w:rsidRDefault="00B934D8" w:rsidP="0024265A">
            <w:pPr>
              <w:spacing w:after="120" w:line="240" w:lineRule="atLeast"/>
              <w:ind w:left="357"/>
              <w:rPr>
                <w:b/>
                <w:sz w:val="22"/>
                <w:szCs w:val="22"/>
                <w:lang w:eastAsia="en-US"/>
              </w:rPr>
            </w:pPr>
            <w:r w:rsidRPr="007D24F0">
              <w:rPr>
                <w:b/>
                <w:sz w:val="22"/>
                <w:szCs w:val="22"/>
                <w:lang w:eastAsia="en-US"/>
              </w:rPr>
              <w:t>Ist Gottes Existenz beweisbar?</w:t>
            </w:r>
          </w:p>
          <w:p w14:paraId="66297542" w14:textId="77777777" w:rsidR="00B934D8" w:rsidRDefault="00B934D8" w:rsidP="00B934D8">
            <w:pPr>
              <w:numPr>
                <w:ilvl w:val="1"/>
                <w:numId w:val="8"/>
              </w:numPr>
              <w:spacing w:after="120"/>
              <w:rPr>
                <w:i/>
                <w:iCs/>
                <w:szCs w:val="24"/>
                <w:lang w:eastAsia="en-US"/>
              </w:rPr>
            </w:pPr>
            <w:r>
              <w:rPr>
                <w:i/>
                <w:iCs/>
                <w:szCs w:val="24"/>
                <w:lang w:eastAsia="en-US"/>
              </w:rPr>
              <w:t xml:space="preserve"> Kann Gottes Existenz aus der Beschaffenheit der Natur bewiesen werden? – Der teleologische Beweis (Paley)</w:t>
            </w:r>
          </w:p>
          <w:p w14:paraId="5F845D62" w14:textId="77777777" w:rsidR="00B934D8" w:rsidRDefault="00B934D8" w:rsidP="00B934D8">
            <w:pPr>
              <w:numPr>
                <w:ilvl w:val="1"/>
                <w:numId w:val="8"/>
              </w:numPr>
              <w:spacing w:after="120"/>
              <w:rPr>
                <w:i/>
                <w:iCs/>
                <w:szCs w:val="24"/>
                <w:lang w:eastAsia="en-US"/>
              </w:rPr>
            </w:pPr>
            <w:r>
              <w:rPr>
                <w:i/>
                <w:iCs/>
                <w:szCs w:val="24"/>
                <w:lang w:eastAsia="en-US"/>
              </w:rPr>
              <w:t xml:space="preserve"> Lässt sich Gott aus der Existenz des  Universums beweisen? – Der kosmologische Beweis (Thomas)</w:t>
            </w:r>
          </w:p>
          <w:p w14:paraId="73FF74D4" w14:textId="77777777" w:rsidR="00B934D8" w:rsidRPr="00C7472C" w:rsidRDefault="00B934D8" w:rsidP="00B934D8">
            <w:pPr>
              <w:numPr>
                <w:ilvl w:val="1"/>
                <w:numId w:val="8"/>
              </w:numPr>
              <w:spacing w:after="120"/>
              <w:rPr>
                <w:i/>
                <w:iCs/>
                <w:szCs w:val="24"/>
                <w:lang w:eastAsia="en-US"/>
              </w:rPr>
            </w:pPr>
            <w:r>
              <w:rPr>
                <w:i/>
                <w:iCs/>
                <w:szCs w:val="24"/>
                <w:lang w:eastAsia="en-US"/>
              </w:rPr>
              <w:t xml:space="preserve"> </w:t>
            </w:r>
            <w:r w:rsidRPr="00C7472C">
              <w:rPr>
                <w:i/>
                <w:iCs/>
                <w:szCs w:val="24"/>
                <w:lang w:eastAsia="en-US"/>
              </w:rPr>
              <w:t>Kann Gottes Existenz aus seinem Begriff hergeleitet werden? – Der ontologische Beweis (Anselm)</w:t>
            </w:r>
          </w:p>
          <w:p w14:paraId="2A31EF5D" w14:textId="77777777" w:rsidR="00B934D8" w:rsidRDefault="00B934D8" w:rsidP="0024265A">
            <w:pPr>
              <w:rPr>
                <w:b/>
                <w:iCs/>
                <w:szCs w:val="24"/>
                <w:lang w:eastAsia="en-US"/>
              </w:rPr>
            </w:pPr>
          </w:p>
        </w:tc>
        <w:tc>
          <w:tcPr>
            <w:tcW w:w="4680" w:type="dxa"/>
            <w:tcBorders>
              <w:top w:val="single" w:sz="4" w:space="0" w:color="000000"/>
              <w:left w:val="single" w:sz="4" w:space="0" w:color="000000"/>
              <w:bottom w:val="single" w:sz="4" w:space="0" w:color="000000"/>
            </w:tcBorders>
          </w:tcPr>
          <w:p w14:paraId="58B8907C" w14:textId="77777777" w:rsidR="00B934D8" w:rsidRDefault="00B934D8" w:rsidP="0024265A">
            <w:pPr>
              <w:spacing w:before="60" w:after="120"/>
              <w:rPr>
                <w:color w:val="000000"/>
                <w:szCs w:val="22"/>
              </w:rPr>
            </w:pPr>
            <w:r>
              <w:rPr>
                <w:b/>
                <w:bCs/>
                <w:color w:val="000000"/>
                <w:sz w:val="22"/>
                <w:szCs w:val="22"/>
              </w:rPr>
              <w:t>Sachkompetenz</w:t>
            </w:r>
          </w:p>
          <w:p w14:paraId="3B8BCCC0" w14:textId="77777777" w:rsidR="00B934D8" w:rsidRDefault="00B934D8" w:rsidP="0024265A">
            <w:pPr>
              <w:rPr>
                <w:szCs w:val="22"/>
              </w:rPr>
            </w:pPr>
            <w:r>
              <w:rPr>
                <w:color w:val="000000"/>
                <w:sz w:val="22"/>
                <w:szCs w:val="22"/>
              </w:rPr>
              <w:t xml:space="preserve">Die Schülerinnen und Schüler </w:t>
            </w:r>
          </w:p>
          <w:p w14:paraId="7D3AA435" w14:textId="77777777" w:rsidR="00B934D8" w:rsidRDefault="00B934D8" w:rsidP="00B934D8">
            <w:pPr>
              <w:pStyle w:val="Listenabsatz"/>
              <w:numPr>
                <w:ilvl w:val="0"/>
                <w:numId w:val="39"/>
              </w:numPr>
              <w:autoSpaceDE w:val="0"/>
              <w:spacing w:after="120"/>
              <w:rPr>
                <w:b/>
                <w:i/>
                <w:szCs w:val="22"/>
              </w:rPr>
            </w:pPr>
            <w:r>
              <w:rPr>
                <w:sz w:val="22"/>
                <w:szCs w:val="22"/>
              </w:rPr>
              <w:t>rekonstruieren einen affirmativen und einen skeptischen Ansatz zur Beantwortung der Frage nach der Existenz Gottes in ihren wesentlichen Aussagen und grenzen diese gedanklich und begrifflich voneinander ab</w:t>
            </w:r>
            <w:r>
              <w:rPr>
                <w:sz w:val="20"/>
              </w:rPr>
              <w:t>.</w:t>
            </w:r>
          </w:p>
          <w:p w14:paraId="4DBA89E0" w14:textId="77777777" w:rsidR="00B934D8" w:rsidRDefault="00B934D8" w:rsidP="0024265A">
            <w:pPr>
              <w:spacing w:after="120"/>
              <w:rPr>
                <w:i/>
                <w:szCs w:val="22"/>
                <w:u w:val="single"/>
              </w:rPr>
            </w:pPr>
            <w:r>
              <w:rPr>
                <w:b/>
                <w:i/>
                <w:sz w:val="22"/>
                <w:szCs w:val="22"/>
              </w:rPr>
              <w:t>Methodenkompetenz</w:t>
            </w:r>
          </w:p>
          <w:p w14:paraId="084843B3" w14:textId="77777777" w:rsidR="00B934D8" w:rsidRPr="00C856C7" w:rsidRDefault="00B934D8" w:rsidP="0024265A">
            <w:pPr>
              <w:spacing w:after="120"/>
              <w:rPr>
                <w:bCs/>
                <w:szCs w:val="22"/>
                <w:u w:val="single"/>
              </w:rPr>
            </w:pPr>
            <w:r w:rsidRPr="00C856C7">
              <w:rPr>
                <w:i/>
                <w:sz w:val="22"/>
                <w:szCs w:val="22"/>
                <w:u w:val="single"/>
              </w:rPr>
              <w:t>Verfahren der Problemreflexion</w:t>
            </w:r>
          </w:p>
          <w:p w14:paraId="5759DE07" w14:textId="77777777" w:rsidR="00B934D8" w:rsidRDefault="00B934D8" w:rsidP="0024265A">
            <w:pPr>
              <w:rPr>
                <w:szCs w:val="22"/>
              </w:rPr>
            </w:pPr>
            <w:r>
              <w:rPr>
                <w:bCs/>
                <w:sz w:val="22"/>
                <w:szCs w:val="22"/>
              </w:rPr>
              <w:t>Die Schülerinnen und Schüler</w:t>
            </w:r>
          </w:p>
          <w:p w14:paraId="2DA78EA2" w14:textId="77777777" w:rsidR="00B934D8" w:rsidRDefault="00B934D8" w:rsidP="00B934D8">
            <w:pPr>
              <w:numPr>
                <w:ilvl w:val="0"/>
                <w:numId w:val="12"/>
              </w:numPr>
              <w:autoSpaceDE w:val="0"/>
              <w:ind w:left="357" w:hanging="357"/>
              <w:rPr>
                <w:szCs w:val="22"/>
              </w:rPr>
            </w:pPr>
            <w:r>
              <w:rPr>
                <w:sz w:val="22"/>
                <w:szCs w:val="22"/>
              </w:rPr>
              <w:t>ermitteln in einfacheren philosophischen Texten das diesen jeweils zugrundeliegende Problem bzw. ihr Anliegen sowie die zentrale These (MK3),</w:t>
            </w:r>
          </w:p>
          <w:p w14:paraId="10179966" w14:textId="77777777" w:rsidR="00B934D8" w:rsidRDefault="00B934D8" w:rsidP="00B934D8">
            <w:pPr>
              <w:numPr>
                <w:ilvl w:val="0"/>
                <w:numId w:val="12"/>
              </w:numPr>
              <w:autoSpaceDE w:val="0"/>
              <w:spacing w:after="240"/>
              <w:ind w:left="357" w:hanging="357"/>
              <w:rPr>
                <w:b/>
                <w:bCs/>
                <w:color w:val="000000"/>
                <w:szCs w:val="22"/>
              </w:rPr>
            </w:pPr>
            <w:r>
              <w:rPr>
                <w:sz w:val="22"/>
                <w:szCs w:val="22"/>
              </w:rPr>
              <w:t>analysieren die gedankliche Abfolge von philosophischen Texten und interpretieren wesentliche Aussagen (MK5</w:t>
            </w:r>
            <w:r>
              <w:rPr>
                <w:sz w:val="18"/>
                <w:szCs w:val="18"/>
              </w:rPr>
              <w:t xml:space="preserve">). </w:t>
            </w:r>
          </w:p>
          <w:p w14:paraId="74648889" w14:textId="77777777" w:rsidR="00B934D8" w:rsidRDefault="00B934D8" w:rsidP="0024265A">
            <w:pPr>
              <w:spacing w:after="120"/>
              <w:rPr>
                <w:color w:val="000000"/>
                <w:szCs w:val="22"/>
              </w:rPr>
            </w:pPr>
            <w:r>
              <w:rPr>
                <w:b/>
                <w:bCs/>
                <w:color w:val="000000"/>
                <w:sz w:val="22"/>
                <w:szCs w:val="22"/>
              </w:rPr>
              <w:t>Urteilskompetenz</w:t>
            </w:r>
          </w:p>
          <w:p w14:paraId="4FD6EF99" w14:textId="77777777" w:rsidR="00B934D8" w:rsidRDefault="00B934D8" w:rsidP="0024265A">
            <w:pPr>
              <w:rPr>
                <w:szCs w:val="22"/>
              </w:rPr>
            </w:pPr>
            <w:r>
              <w:rPr>
                <w:color w:val="000000"/>
                <w:sz w:val="22"/>
                <w:szCs w:val="22"/>
              </w:rPr>
              <w:t>Die Schülerinnen und Schüler</w:t>
            </w:r>
          </w:p>
          <w:p w14:paraId="03B295EE" w14:textId="77777777" w:rsidR="00B934D8" w:rsidRPr="00F10D12" w:rsidRDefault="00B934D8" w:rsidP="00B934D8">
            <w:pPr>
              <w:pStyle w:val="Listenabsatz"/>
              <w:numPr>
                <w:ilvl w:val="0"/>
                <w:numId w:val="56"/>
              </w:numPr>
              <w:spacing w:line="240" w:lineRule="atLeast"/>
              <w:rPr>
                <w:b/>
                <w:szCs w:val="24"/>
              </w:rPr>
            </w:pPr>
            <w:r w:rsidRPr="00F10D12">
              <w:rPr>
                <w:sz w:val="22"/>
                <w:szCs w:val="22"/>
              </w:rPr>
              <w:t>beurteilen die innere Stimmigkeit der behandelten metaphysischen bzw. skeptischen Ansätze.</w:t>
            </w:r>
          </w:p>
        </w:tc>
        <w:tc>
          <w:tcPr>
            <w:tcW w:w="5260" w:type="dxa"/>
            <w:tcBorders>
              <w:top w:val="single" w:sz="4" w:space="0" w:color="000000"/>
              <w:left w:val="single" w:sz="4" w:space="0" w:color="000000"/>
              <w:bottom w:val="single" w:sz="4" w:space="0" w:color="000000"/>
              <w:right w:val="single" w:sz="4" w:space="0" w:color="000000"/>
            </w:tcBorders>
          </w:tcPr>
          <w:p w14:paraId="752E7AAA" w14:textId="77777777" w:rsidR="00B934D8" w:rsidRPr="00A00311" w:rsidRDefault="00B934D8" w:rsidP="0024265A">
            <w:pPr>
              <w:spacing w:after="120"/>
              <w:rPr>
                <w:sz w:val="22"/>
                <w:szCs w:val="22"/>
              </w:rPr>
            </w:pPr>
            <w:r w:rsidRPr="00A00311">
              <w:rPr>
                <w:b/>
                <w:sz w:val="22"/>
                <w:szCs w:val="22"/>
              </w:rPr>
              <w:t>Mögliche fachübergreifende Kooperation:</w:t>
            </w:r>
            <w:r w:rsidRPr="00A00311">
              <w:rPr>
                <w:sz w:val="22"/>
                <w:szCs w:val="22"/>
              </w:rPr>
              <w:t xml:space="preserve"> </w:t>
            </w:r>
          </w:p>
          <w:p w14:paraId="1324B63C" w14:textId="77777777" w:rsidR="00B934D8" w:rsidRDefault="00B934D8" w:rsidP="00B934D8">
            <w:pPr>
              <w:pStyle w:val="Listenabsatz"/>
              <w:numPr>
                <w:ilvl w:val="0"/>
                <w:numId w:val="57"/>
              </w:numPr>
              <w:rPr>
                <w:szCs w:val="22"/>
              </w:rPr>
            </w:pPr>
            <w:r>
              <w:rPr>
                <w:sz w:val="22"/>
                <w:szCs w:val="22"/>
              </w:rPr>
              <w:t>Biologie (Evolutionstheorie)</w:t>
            </w:r>
          </w:p>
          <w:p w14:paraId="026FD39F" w14:textId="77777777" w:rsidR="00B934D8" w:rsidRDefault="00B934D8" w:rsidP="00B934D8">
            <w:pPr>
              <w:pStyle w:val="Listenabsatz"/>
              <w:numPr>
                <w:ilvl w:val="0"/>
                <w:numId w:val="57"/>
              </w:numPr>
              <w:rPr>
                <w:i/>
                <w:szCs w:val="24"/>
              </w:rPr>
            </w:pPr>
            <w:r>
              <w:rPr>
                <w:sz w:val="22"/>
                <w:szCs w:val="22"/>
              </w:rPr>
              <w:t>Physik (Urknalltheorie)</w:t>
            </w:r>
          </w:p>
          <w:p w14:paraId="17163A9A" w14:textId="77777777" w:rsidR="00B934D8" w:rsidRDefault="00B934D8" w:rsidP="0024265A">
            <w:pPr>
              <w:rPr>
                <w:rFonts w:eastAsia="SimSun"/>
                <w:b/>
                <w:szCs w:val="24"/>
                <w:lang w:eastAsia="en-US"/>
              </w:rPr>
            </w:pPr>
          </w:p>
        </w:tc>
      </w:tr>
      <w:tr w:rsidR="00B934D8" w14:paraId="7672D997" w14:textId="77777777" w:rsidTr="0024265A">
        <w:trPr>
          <w:trHeight w:val="4031"/>
        </w:trPr>
        <w:tc>
          <w:tcPr>
            <w:tcW w:w="4990" w:type="dxa"/>
            <w:tcBorders>
              <w:top w:val="single" w:sz="4" w:space="0" w:color="000000"/>
              <w:left w:val="single" w:sz="4" w:space="0" w:color="000000"/>
              <w:bottom w:val="single" w:sz="4" w:space="0" w:color="000000"/>
            </w:tcBorders>
          </w:tcPr>
          <w:p w14:paraId="1A473ABC" w14:textId="77777777" w:rsidR="00B934D8" w:rsidRPr="007D24F0" w:rsidRDefault="00B934D8" w:rsidP="00B934D8">
            <w:pPr>
              <w:pStyle w:val="Listenabsatz"/>
              <w:numPr>
                <w:ilvl w:val="0"/>
                <w:numId w:val="8"/>
              </w:numPr>
              <w:autoSpaceDE w:val="0"/>
              <w:spacing w:before="60" w:after="60"/>
              <w:ind w:left="357" w:hanging="357"/>
              <w:contextualSpacing w:val="0"/>
              <w:jc w:val="left"/>
              <w:rPr>
                <w:rFonts w:eastAsia="SimSun"/>
                <w:b/>
                <w:sz w:val="22"/>
                <w:szCs w:val="22"/>
                <w:lang w:eastAsia="en-US"/>
              </w:rPr>
            </w:pPr>
            <w:r w:rsidRPr="007D24F0">
              <w:rPr>
                <w:rFonts w:eastAsia="SimSun"/>
                <w:b/>
                <w:sz w:val="22"/>
                <w:szCs w:val="22"/>
                <w:lang w:eastAsia="en-US"/>
              </w:rPr>
              <w:t xml:space="preserve">Sequenz: </w:t>
            </w:r>
          </w:p>
          <w:p w14:paraId="39A4F48C" w14:textId="77777777" w:rsidR="00B934D8" w:rsidRPr="007D24F0" w:rsidRDefault="00B934D8" w:rsidP="0024265A">
            <w:pPr>
              <w:pStyle w:val="Listenabsatz"/>
              <w:autoSpaceDE w:val="0"/>
              <w:spacing w:before="60" w:after="120"/>
              <w:ind w:left="357"/>
              <w:contextualSpacing w:val="0"/>
              <w:jc w:val="left"/>
              <w:rPr>
                <w:rFonts w:eastAsia="SimSun"/>
                <w:i/>
                <w:sz w:val="22"/>
                <w:szCs w:val="22"/>
                <w:lang w:eastAsia="en-US"/>
              </w:rPr>
            </w:pPr>
            <w:r w:rsidRPr="007D24F0">
              <w:rPr>
                <w:rFonts w:eastAsia="SimSun"/>
                <w:b/>
                <w:sz w:val="22"/>
                <w:szCs w:val="22"/>
                <w:lang w:eastAsia="en-US"/>
              </w:rPr>
              <w:t>Ist der Glaube an Gottes Existenz eine vernünftige Entscheidung?</w:t>
            </w:r>
            <w:r w:rsidRPr="007D24F0">
              <w:rPr>
                <w:rFonts w:eastAsia="SimSun"/>
                <w:sz w:val="22"/>
                <w:szCs w:val="22"/>
                <w:lang w:eastAsia="en-US"/>
              </w:rPr>
              <w:t xml:space="preserve"> </w:t>
            </w:r>
          </w:p>
          <w:p w14:paraId="084665D2" w14:textId="77777777" w:rsidR="00B934D8" w:rsidRPr="00C7472C" w:rsidRDefault="00B934D8" w:rsidP="00B934D8">
            <w:pPr>
              <w:pStyle w:val="Listenabsatz"/>
              <w:numPr>
                <w:ilvl w:val="1"/>
                <w:numId w:val="9"/>
              </w:numPr>
              <w:autoSpaceDE w:val="0"/>
              <w:spacing w:after="120"/>
              <w:ind w:left="357" w:hanging="357"/>
              <w:contextualSpacing w:val="0"/>
              <w:jc w:val="left"/>
              <w:rPr>
                <w:rFonts w:eastAsia="SimSun"/>
                <w:i/>
                <w:szCs w:val="22"/>
                <w:lang w:eastAsia="en-US"/>
              </w:rPr>
            </w:pPr>
            <w:r>
              <w:rPr>
                <w:rFonts w:eastAsia="SimSun"/>
                <w:i/>
                <w:sz w:val="22"/>
                <w:szCs w:val="22"/>
                <w:lang w:eastAsia="en-US"/>
              </w:rPr>
              <w:t>Beruht der Glaube an Gottes Existenz auf bloßen Wünschen oder auf einer klugen Abwägung? (Feuerbach, Pascal)</w:t>
            </w:r>
          </w:p>
          <w:p w14:paraId="0FBCDD4B" w14:textId="77777777" w:rsidR="00B934D8" w:rsidRPr="00C7472C" w:rsidRDefault="00B934D8" w:rsidP="00B934D8">
            <w:pPr>
              <w:pStyle w:val="Listenabsatz"/>
              <w:numPr>
                <w:ilvl w:val="1"/>
                <w:numId w:val="9"/>
              </w:numPr>
              <w:autoSpaceDE w:val="0"/>
              <w:spacing w:after="120"/>
              <w:ind w:left="357" w:hanging="357"/>
              <w:contextualSpacing w:val="0"/>
              <w:jc w:val="left"/>
              <w:rPr>
                <w:rFonts w:eastAsia="SimSun"/>
                <w:i/>
                <w:szCs w:val="22"/>
                <w:lang w:eastAsia="en-US"/>
              </w:rPr>
            </w:pPr>
            <w:r w:rsidRPr="00C7472C">
              <w:rPr>
                <w:rFonts w:eastAsia="SimSun"/>
                <w:i/>
                <w:sz w:val="22"/>
                <w:szCs w:val="22"/>
                <w:lang w:eastAsia="en-US"/>
              </w:rPr>
              <w:t xml:space="preserve">Ist der Glaube an Gottes Existenz mit den Übeln der Welt vereinbar? (Epikur, Jonas)   </w:t>
            </w:r>
          </w:p>
        </w:tc>
        <w:tc>
          <w:tcPr>
            <w:tcW w:w="4680" w:type="dxa"/>
            <w:tcBorders>
              <w:top w:val="single" w:sz="4" w:space="0" w:color="000000"/>
              <w:left w:val="single" w:sz="4" w:space="0" w:color="000000"/>
              <w:bottom w:val="single" w:sz="4" w:space="0" w:color="000000"/>
            </w:tcBorders>
          </w:tcPr>
          <w:p w14:paraId="5B823BF8" w14:textId="77777777" w:rsidR="00B934D8" w:rsidRDefault="00B934D8" w:rsidP="0024265A">
            <w:pPr>
              <w:spacing w:before="120" w:after="120"/>
              <w:rPr>
                <w:color w:val="000000"/>
                <w:szCs w:val="22"/>
              </w:rPr>
            </w:pPr>
            <w:r>
              <w:rPr>
                <w:b/>
                <w:bCs/>
                <w:color w:val="000000"/>
                <w:sz w:val="22"/>
                <w:szCs w:val="22"/>
              </w:rPr>
              <w:t>Sachkompetenz</w:t>
            </w:r>
          </w:p>
          <w:p w14:paraId="2E437C00" w14:textId="77777777" w:rsidR="00B934D8" w:rsidRDefault="00B934D8" w:rsidP="0024265A">
            <w:pPr>
              <w:rPr>
                <w:szCs w:val="22"/>
              </w:rPr>
            </w:pPr>
            <w:r>
              <w:rPr>
                <w:color w:val="000000"/>
                <w:sz w:val="22"/>
                <w:szCs w:val="22"/>
              </w:rPr>
              <w:t xml:space="preserve">Die Schülerinnen und Schüler </w:t>
            </w:r>
          </w:p>
          <w:p w14:paraId="6DF8DCD8" w14:textId="77777777" w:rsidR="00B934D8" w:rsidRDefault="00B934D8" w:rsidP="00B934D8">
            <w:pPr>
              <w:pStyle w:val="Listenabsatz"/>
              <w:numPr>
                <w:ilvl w:val="0"/>
                <w:numId w:val="10"/>
              </w:numPr>
              <w:autoSpaceDE w:val="0"/>
              <w:spacing w:line="240" w:lineRule="atLeast"/>
              <w:ind w:left="357" w:hanging="357"/>
              <w:contextualSpacing w:val="0"/>
              <w:rPr>
                <w:szCs w:val="22"/>
              </w:rPr>
            </w:pPr>
            <w:r>
              <w:rPr>
                <w:sz w:val="22"/>
                <w:szCs w:val="22"/>
              </w:rPr>
              <w:t>rekonstruieren einen affirmativen und einen skeptischen Ansatz zur Beantwortung der Frage nach der Existenz Gottes in ihren wesentlichen Aussagen und grenzen diese gedanklich und begrifflich voneinander ab</w:t>
            </w:r>
            <w:r>
              <w:rPr>
                <w:sz w:val="20"/>
              </w:rPr>
              <w:t>,</w:t>
            </w:r>
          </w:p>
          <w:p w14:paraId="7F3D4A4B" w14:textId="77777777" w:rsidR="00B934D8" w:rsidRDefault="00B934D8" w:rsidP="00B934D8">
            <w:pPr>
              <w:pStyle w:val="Listenabsatz"/>
              <w:numPr>
                <w:ilvl w:val="0"/>
                <w:numId w:val="10"/>
              </w:numPr>
              <w:autoSpaceDE w:val="0"/>
              <w:spacing w:after="240" w:line="240" w:lineRule="atLeast"/>
              <w:ind w:left="357" w:hanging="357"/>
              <w:rPr>
                <w:b/>
                <w:szCs w:val="22"/>
              </w:rPr>
            </w:pPr>
            <w:r>
              <w:rPr>
                <w:sz w:val="22"/>
                <w:szCs w:val="22"/>
              </w:rPr>
              <w:t>entwickeln eigene Ideen zur Beantwortung und Beantwortbarkeit metaphysischer Fragen</w:t>
            </w:r>
          </w:p>
          <w:p w14:paraId="6D581AF3" w14:textId="77777777" w:rsidR="00B934D8" w:rsidRDefault="00B934D8" w:rsidP="0024265A">
            <w:pPr>
              <w:spacing w:after="120"/>
              <w:rPr>
                <w:i/>
                <w:szCs w:val="22"/>
                <w:u w:val="single"/>
              </w:rPr>
            </w:pPr>
            <w:r>
              <w:rPr>
                <w:b/>
                <w:sz w:val="22"/>
                <w:szCs w:val="22"/>
              </w:rPr>
              <w:t xml:space="preserve">Methodenkompetenz </w:t>
            </w:r>
          </w:p>
          <w:p w14:paraId="680ED848" w14:textId="77777777" w:rsidR="00B934D8" w:rsidRPr="00C856C7" w:rsidRDefault="00B934D8" w:rsidP="0024265A">
            <w:pPr>
              <w:spacing w:after="120"/>
              <w:rPr>
                <w:bCs/>
                <w:szCs w:val="22"/>
                <w:u w:val="single"/>
              </w:rPr>
            </w:pPr>
            <w:r w:rsidRPr="00C856C7">
              <w:rPr>
                <w:i/>
                <w:sz w:val="22"/>
                <w:szCs w:val="22"/>
                <w:u w:val="single"/>
              </w:rPr>
              <w:t>Verfahren der Problemreflexion</w:t>
            </w:r>
          </w:p>
          <w:p w14:paraId="1C8C33AD" w14:textId="77777777" w:rsidR="00B934D8" w:rsidRDefault="00B934D8" w:rsidP="0024265A">
            <w:pPr>
              <w:rPr>
                <w:szCs w:val="22"/>
              </w:rPr>
            </w:pPr>
            <w:r>
              <w:rPr>
                <w:bCs/>
                <w:sz w:val="22"/>
                <w:szCs w:val="22"/>
              </w:rPr>
              <w:t>Die Schülerinnen und Schüler</w:t>
            </w:r>
          </w:p>
          <w:p w14:paraId="49A72E71" w14:textId="77777777" w:rsidR="00B934D8" w:rsidRDefault="00B934D8" w:rsidP="00B934D8">
            <w:pPr>
              <w:numPr>
                <w:ilvl w:val="0"/>
                <w:numId w:val="12"/>
              </w:numPr>
              <w:autoSpaceDE w:val="0"/>
              <w:ind w:left="357" w:hanging="357"/>
              <w:rPr>
                <w:szCs w:val="22"/>
              </w:rPr>
            </w:pPr>
            <w:r>
              <w:rPr>
                <w:sz w:val="22"/>
                <w:szCs w:val="22"/>
              </w:rPr>
              <w:t>ermitteln in einfacheren philosophischen Texten das diesen jeweils zugrundeliegende Problem bzw. ihr Anliegen sowie die zentrale These (MK3),</w:t>
            </w:r>
          </w:p>
          <w:p w14:paraId="2DAD808A" w14:textId="77777777" w:rsidR="00B934D8" w:rsidRDefault="00B934D8" w:rsidP="00B934D8">
            <w:pPr>
              <w:numPr>
                <w:ilvl w:val="0"/>
                <w:numId w:val="12"/>
              </w:numPr>
              <w:autoSpaceDE w:val="0"/>
              <w:spacing w:after="240"/>
              <w:rPr>
                <w:b/>
                <w:bCs/>
                <w:color w:val="000000"/>
                <w:szCs w:val="22"/>
              </w:rPr>
            </w:pPr>
            <w:r>
              <w:rPr>
                <w:sz w:val="22"/>
                <w:szCs w:val="22"/>
              </w:rPr>
              <w:t xml:space="preserve">identifizieren in einfacheren philosophischen Texten Sachaussagen und Werturteile, Begriffsbestimmungen, Behauptungen, Begründungen, Erläuterungen und Beispiele (MK4). </w:t>
            </w:r>
          </w:p>
          <w:p w14:paraId="7428FFA7" w14:textId="77777777" w:rsidR="00B934D8" w:rsidRDefault="00B934D8" w:rsidP="0024265A">
            <w:pPr>
              <w:spacing w:after="120"/>
              <w:rPr>
                <w:color w:val="000000"/>
                <w:szCs w:val="22"/>
              </w:rPr>
            </w:pPr>
            <w:r>
              <w:rPr>
                <w:b/>
                <w:bCs/>
                <w:color w:val="000000"/>
                <w:sz w:val="22"/>
                <w:szCs w:val="22"/>
              </w:rPr>
              <w:t>Urteilskompetenz</w:t>
            </w:r>
          </w:p>
          <w:p w14:paraId="63E49B7B" w14:textId="77777777" w:rsidR="00B934D8" w:rsidRDefault="00B934D8" w:rsidP="0024265A">
            <w:pPr>
              <w:rPr>
                <w:szCs w:val="22"/>
              </w:rPr>
            </w:pPr>
            <w:r>
              <w:rPr>
                <w:color w:val="000000"/>
                <w:sz w:val="22"/>
                <w:szCs w:val="22"/>
              </w:rPr>
              <w:t>Die Schülerinnen und Schüler</w:t>
            </w:r>
          </w:p>
          <w:p w14:paraId="542DBA97" w14:textId="77777777" w:rsidR="00B934D8" w:rsidRDefault="00B934D8" w:rsidP="00B934D8">
            <w:pPr>
              <w:numPr>
                <w:ilvl w:val="0"/>
                <w:numId w:val="7"/>
              </w:numPr>
              <w:autoSpaceDE w:val="0"/>
              <w:spacing w:after="120"/>
              <w:ind w:left="340"/>
              <w:rPr>
                <w:b/>
                <w:szCs w:val="22"/>
              </w:rPr>
            </w:pPr>
            <w:r>
              <w:rPr>
                <w:sz w:val="22"/>
                <w:szCs w:val="22"/>
              </w:rPr>
              <w:t xml:space="preserve">bewerten begründet die Tragfähigkeit der behandelten metaphysischen bzw. skeptischen Ansätze zur Orientierung in grundlegenden Fragen des Daseins und erörtern ihre jeweiligen Konsequenzen für das diesseitige Leben und seinen Sinn. </w:t>
            </w:r>
          </w:p>
          <w:p w14:paraId="795C04D3" w14:textId="77777777" w:rsidR="00B934D8" w:rsidRDefault="00B934D8" w:rsidP="0024265A">
            <w:pPr>
              <w:autoSpaceDE w:val="0"/>
              <w:spacing w:after="120"/>
              <w:ind w:left="-20"/>
              <w:rPr>
                <w:szCs w:val="22"/>
              </w:rPr>
            </w:pPr>
            <w:r>
              <w:rPr>
                <w:b/>
                <w:sz w:val="22"/>
                <w:szCs w:val="22"/>
              </w:rPr>
              <w:t>Handlungskompetenz</w:t>
            </w:r>
          </w:p>
          <w:p w14:paraId="5A3207EA" w14:textId="77777777" w:rsidR="00B934D8" w:rsidRDefault="00B934D8" w:rsidP="0024265A">
            <w:pPr>
              <w:autoSpaceDE w:val="0"/>
              <w:ind w:left="-23"/>
              <w:rPr>
                <w:szCs w:val="22"/>
              </w:rPr>
            </w:pPr>
            <w:r>
              <w:rPr>
                <w:sz w:val="22"/>
                <w:szCs w:val="22"/>
              </w:rPr>
              <w:t xml:space="preserve">Die Schülerinnen und Schüler </w:t>
            </w:r>
          </w:p>
          <w:p w14:paraId="4C668030" w14:textId="77777777" w:rsidR="00B934D8" w:rsidRPr="00320E1E" w:rsidRDefault="00B934D8" w:rsidP="00B934D8">
            <w:pPr>
              <w:pStyle w:val="Listenabsatz"/>
              <w:numPr>
                <w:ilvl w:val="0"/>
                <w:numId w:val="7"/>
              </w:numPr>
              <w:autoSpaceDE w:val="0"/>
              <w:ind w:left="357" w:hanging="357"/>
              <w:contextualSpacing w:val="0"/>
              <w:rPr>
                <w:szCs w:val="22"/>
              </w:rPr>
            </w:pPr>
            <w:r>
              <w:rPr>
                <w:sz w:val="22"/>
                <w:szCs w:val="22"/>
              </w:rPr>
              <w:t>rechtfertigen eigene Entscheidungen durch philosophisch dimensionierte Begründungen (HK 2)</w:t>
            </w:r>
          </w:p>
          <w:p w14:paraId="135085A9" w14:textId="77777777" w:rsidR="00B934D8" w:rsidRPr="00320E1E" w:rsidRDefault="00B934D8" w:rsidP="00B934D8">
            <w:pPr>
              <w:pStyle w:val="Listenabsatz"/>
              <w:numPr>
                <w:ilvl w:val="0"/>
                <w:numId w:val="7"/>
              </w:numPr>
              <w:autoSpaceDE w:val="0"/>
              <w:spacing w:after="120"/>
              <w:ind w:left="357" w:hanging="357"/>
              <w:rPr>
                <w:szCs w:val="22"/>
              </w:rPr>
            </w:pPr>
            <w:r w:rsidRPr="00320E1E">
              <w:rPr>
                <w:sz w:val="22"/>
                <w:szCs w:val="22"/>
              </w:rPr>
              <w:t>vertreten im Rahmen rationaler Diskurse im Unterricht ihre eigene Position und gehen dabei auch auf andere Perspektiven ein</w:t>
            </w:r>
            <w:r>
              <w:rPr>
                <w:sz w:val="22"/>
                <w:szCs w:val="22"/>
              </w:rPr>
              <w:t xml:space="preserve"> (HK 3)</w:t>
            </w:r>
            <w:r w:rsidRPr="00320E1E">
              <w:rPr>
                <w:sz w:val="22"/>
                <w:szCs w:val="22"/>
              </w:rPr>
              <w:t>.</w:t>
            </w:r>
          </w:p>
        </w:tc>
        <w:tc>
          <w:tcPr>
            <w:tcW w:w="5260" w:type="dxa"/>
            <w:tcBorders>
              <w:top w:val="single" w:sz="4" w:space="0" w:color="000000"/>
              <w:left w:val="single" w:sz="4" w:space="0" w:color="000000"/>
              <w:bottom w:val="single" w:sz="4" w:space="0" w:color="000000"/>
              <w:right w:val="single" w:sz="4" w:space="0" w:color="000000"/>
            </w:tcBorders>
          </w:tcPr>
          <w:p w14:paraId="13245E2B" w14:textId="77777777" w:rsidR="00B934D8" w:rsidRPr="00A00311" w:rsidRDefault="00B934D8" w:rsidP="0024265A">
            <w:pPr>
              <w:spacing w:after="40"/>
              <w:rPr>
                <w:sz w:val="22"/>
                <w:szCs w:val="22"/>
              </w:rPr>
            </w:pPr>
            <w:r w:rsidRPr="00A00311">
              <w:rPr>
                <w:b/>
                <w:sz w:val="22"/>
                <w:szCs w:val="22"/>
              </w:rPr>
              <w:t>Methodisch-didaktische Zugänge:</w:t>
            </w:r>
          </w:p>
          <w:p w14:paraId="753D4CD1" w14:textId="77777777" w:rsidR="00B934D8" w:rsidRDefault="00B934D8" w:rsidP="00B934D8">
            <w:pPr>
              <w:pStyle w:val="Listenabsatz"/>
              <w:numPr>
                <w:ilvl w:val="0"/>
                <w:numId w:val="7"/>
              </w:numPr>
              <w:spacing w:after="60"/>
              <w:ind w:left="357" w:hanging="357"/>
              <w:contextualSpacing w:val="0"/>
              <w:rPr>
                <w:szCs w:val="22"/>
              </w:rPr>
            </w:pPr>
            <w:r>
              <w:rPr>
                <w:sz w:val="22"/>
                <w:szCs w:val="22"/>
              </w:rPr>
              <w:t>Skulptur „Der Verführer“ aus dem Straßburger bzw. Freiburger Münster (13./14. Jh.)</w:t>
            </w:r>
          </w:p>
          <w:p w14:paraId="4BB8ECC7" w14:textId="77777777" w:rsidR="00B934D8" w:rsidRDefault="00B934D8" w:rsidP="00B934D8">
            <w:pPr>
              <w:pStyle w:val="Listenabsatz"/>
              <w:numPr>
                <w:ilvl w:val="0"/>
                <w:numId w:val="7"/>
              </w:numPr>
              <w:spacing w:after="120"/>
              <w:ind w:left="357" w:hanging="357"/>
              <w:rPr>
                <w:b/>
                <w:szCs w:val="24"/>
              </w:rPr>
            </w:pPr>
            <w:r>
              <w:rPr>
                <w:sz w:val="22"/>
                <w:szCs w:val="22"/>
              </w:rPr>
              <w:t>Simulation einer Gerichtsverhandlung, in der Gott wegen der Übel angeklagt wird.</w:t>
            </w:r>
          </w:p>
          <w:p w14:paraId="10607C11" w14:textId="77777777" w:rsidR="00B934D8" w:rsidRPr="00A00311" w:rsidRDefault="00B934D8" w:rsidP="0024265A">
            <w:pPr>
              <w:tabs>
                <w:tab w:val="left" w:pos="360"/>
              </w:tabs>
              <w:spacing w:after="40"/>
              <w:rPr>
                <w:sz w:val="22"/>
                <w:szCs w:val="22"/>
              </w:rPr>
            </w:pPr>
            <w:r w:rsidRPr="00A00311">
              <w:rPr>
                <w:b/>
                <w:sz w:val="22"/>
                <w:szCs w:val="22"/>
              </w:rPr>
              <w:t>Mögliche fachübergreifende Kooperationen</w:t>
            </w:r>
            <w:r w:rsidRPr="00A00311">
              <w:rPr>
                <w:sz w:val="22"/>
                <w:szCs w:val="22"/>
              </w:rPr>
              <w:t xml:space="preserve">: </w:t>
            </w:r>
          </w:p>
          <w:p w14:paraId="60844F9F" w14:textId="77777777" w:rsidR="00B934D8" w:rsidRDefault="00B934D8" w:rsidP="00B934D8">
            <w:pPr>
              <w:pStyle w:val="Listenabsatz"/>
              <w:numPr>
                <w:ilvl w:val="0"/>
                <w:numId w:val="7"/>
              </w:numPr>
              <w:tabs>
                <w:tab w:val="left" w:pos="360"/>
              </w:tabs>
              <w:spacing w:after="60"/>
              <w:ind w:left="357" w:hanging="357"/>
              <w:contextualSpacing w:val="0"/>
              <w:rPr>
                <w:szCs w:val="22"/>
              </w:rPr>
            </w:pPr>
            <w:r>
              <w:rPr>
                <w:sz w:val="22"/>
                <w:szCs w:val="22"/>
              </w:rPr>
              <w:t>Geschichte (Auschwitz)</w:t>
            </w:r>
          </w:p>
          <w:p w14:paraId="4EEF707C" w14:textId="77777777" w:rsidR="00B934D8" w:rsidRDefault="00B934D8" w:rsidP="00B934D8">
            <w:pPr>
              <w:pStyle w:val="Listenabsatz"/>
              <w:numPr>
                <w:ilvl w:val="0"/>
                <w:numId w:val="7"/>
              </w:numPr>
              <w:tabs>
                <w:tab w:val="left" w:pos="360"/>
              </w:tabs>
              <w:spacing w:after="120"/>
              <w:ind w:left="360"/>
              <w:rPr>
                <w:b/>
                <w:szCs w:val="24"/>
              </w:rPr>
            </w:pPr>
            <w:r>
              <w:rPr>
                <w:sz w:val="22"/>
                <w:szCs w:val="22"/>
              </w:rPr>
              <w:t>Religion (Glaube heute, Theodizee-Problem: Buch Hiob)</w:t>
            </w:r>
          </w:p>
          <w:p w14:paraId="52BB2A33" w14:textId="77777777" w:rsidR="00B934D8" w:rsidRPr="00A00311" w:rsidRDefault="00B934D8" w:rsidP="0024265A">
            <w:pPr>
              <w:spacing w:after="60"/>
              <w:rPr>
                <w:sz w:val="22"/>
                <w:szCs w:val="22"/>
              </w:rPr>
            </w:pPr>
            <w:r w:rsidRPr="00A00311">
              <w:rPr>
                <w:b/>
                <w:sz w:val="22"/>
                <w:szCs w:val="22"/>
              </w:rPr>
              <w:t xml:space="preserve">Außerschulische Partner: </w:t>
            </w:r>
          </w:p>
          <w:p w14:paraId="714EC89B" w14:textId="77777777" w:rsidR="00B934D8" w:rsidRDefault="00B934D8" w:rsidP="00B934D8">
            <w:pPr>
              <w:numPr>
                <w:ilvl w:val="0"/>
                <w:numId w:val="20"/>
              </w:numPr>
              <w:ind w:left="360"/>
              <w:rPr>
                <w:szCs w:val="22"/>
                <w:u w:val="single"/>
                <w:lang w:eastAsia="en-US"/>
              </w:rPr>
            </w:pPr>
            <w:r>
              <w:rPr>
                <w:sz w:val="22"/>
                <w:szCs w:val="22"/>
              </w:rPr>
              <w:t xml:space="preserve">Gespräch mit Imam, Priester, Pfarrer bzw. Pfarrerin; Besuch einer jüdischen, christlichen oder muslimischen Gemeinde  </w:t>
            </w:r>
            <w:r>
              <w:rPr>
                <w:rFonts w:eastAsia="SimSun"/>
                <w:i/>
                <w:sz w:val="22"/>
                <w:szCs w:val="22"/>
                <w:lang w:eastAsia="en-US"/>
              </w:rPr>
              <w:t xml:space="preserve"> </w:t>
            </w:r>
          </w:p>
        </w:tc>
      </w:tr>
      <w:tr w:rsidR="00B934D8" w14:paraId="40A43DC7" w14:textId="77777777" w:rsidTr="0024265A">
        <w:tc>
          <w:tcPr>
            <w:tcW w:w="14930" w:type="dxa"/>
            <w:gridSpan w:val="3"/>
            <w:tcBorders>
              <w:top w:val="single" w:sz="4" w:space="0" w:color="000000"/>
              <w:left w:val="single" w:sz="4" w:space="0" w:color="000000"/>
              <w:bottom w:val="single" w:sz="4" w:space="0" w:color="000000"/>
              <w:right w:val="single" w:sz="4" w:space="0" w:color="000000"/>
            </w:tcBorders>
          </w:tcPr>
          <w:p w14:paraId="2F127CA7" w14:textId="77777777" w:rsidR="00B934D8" w:rsidRDefault="00B934D8" w:rsidP="0024265A">
            <w:pPr>
              <w:spacing w:line="276" w:lineRule="auto"/>
              <w:rPr>
                <w:szCs w:val="22"/>
                <w:lang w:eastAsia="en-US"/>
              </w:rPr>
            </w:pPr>
            <w:r>
              <w:rPr>
                <w:sz w:val="22"/>
                <w:szCs w:val="22"/>
                <w:u w:val="single"/>
                <w:lang w:eastAsia="en-US"/>
              </w:rPr>
              <w:t>Material zur Diagnose von Schülerkonzepten und zur Leistungsmessung:</w:t>
            </w:r>
          </w:p>
          <w:p w14:paraId="7344E3D0" w14:textId="77777777" w:rsidR="00B934D8" w:rsidRPr="005A3857" w:rsidRDefault="00B934D8" w:rsidP="00B934D8">
            <w:pPr>
              <w:numPr>
                <w:ilvl w:val="0"/>
                <w:numId w:val="15"/>
              </w:numPr>
              <w:spacing w:line="276" w:lineRule="auto"/>
              <w:rPr>
                <w:sz w:val="20"/>
                <w:lang w:eastAsia="en-US"/>
              </w:rPr>
            </w:pPr>
            <w:r w:rsidRPr="005A3857">
              <w:rPr>
                <w:sz w:val="20"/>
                <w:lang w:eastAsia="en-US"/>
              </w:rPr>
              <w:t>Schülermaterial M1</w:t>
            </w:r>
            <w:r w:rsidRPr="005A3857">
              <w:rPr>
                <w:b/>
                <w:sz w:val="20"/>
                <w:lang w:eastAsia="en-US"/>
              </w:rPr>
              <w:t>:</w:t>
            </w:r>
            <w:r w:rsidRPr="005A3857">
              <w:rPr>
                <w:sz w:val="20"/>
                <w:lang w:eastAsia="en-US"/>
              </w:rPr>
              <w:t xml:space="preserve"> Fragekatalog zur Diagnose meiner eigenen Vorstellungen über Gottes Existenz  </w:t>
            </w:r>
          </w:p>
          <w:p w14:paraId="34E497E7" w14:textId="77777777" w:rsidR="00B934D8" w:rsidRDefault="00B934D8" w:rsidP="00B934D8">
            <w:pPr>
              <w:numPr>
                <w:ilvl w:val="0"/>
                <w:numId w:val="15"/>
              </w:numPr>
              <w:spacing w:line="276" w:lineRule="auto"/>
            </w:pPr>
            <w:r w:rsidRPr="005A3857">
              <w:rPr>
                <w:sz w:val="20"/>
                <w:lang w:eastAsia="en-US"/>
              </w:rPr>
              <w:t>Überprüfungsform C, B:</w:t>
            </w:r>
            <w:r>
              <w:rPr>
                <w:sz w:val="20"/>
                <w:lang w:eastAsia="en-US"/>
              </w:rPr>
              <w:t xml:space="preserve"> </w:t>
            </w:r>
            <w:r w:rsidRPr="005A3857">
              <w:rPr>
                <w:sz w:val="20"/>
                <w:lang w:eastAsia="en-US"/>
              </w:rPr>
              <w:t>Darstellung der zentralen Argumente für und gegen Gottes Existenz und Erörterung der Frage, ob der Glaube an Gottes Existenz mit überzeugenden Argumenten begründet werden kann.</w:t>
            </w:r>
            <w:r>
              <w:rPr>
                <w:sz w:val="22"/>
                <w:szCs w:val="22"/>
                <w:lang w:eastAsia="en-US"/>
              </w:rPr>
              <w:t xml:space="preserve"> </w:t>
            </w:r>
          </w:p>
        </w:tc>
      </w:tr>
    </w:tbl>
    <w:p w14:paraId="77E2D25B" w14:textId="77777777" w:rsidR="00B934D8" w:rsidRDefault="00B934D8" w:rsidP="00B934D8">
      <w:pPr>
        <w:sectPr w:rsidR="00B934D8">
          <w:headerReference w:type="even" r:id="rId28"/>
          <w:headerReference w:type="default" r:id="rId29"/>
          <w:footerReference w:type="even" r:id="rId30"/>
          <w:footerReference w:type="default" r:id="rId31"/>
          <w:headerReference w:type="first" r:id="rId32"/>
          <w:footerReference w:type="first" r:id="rId33"/>
          <w:pgSz w:w="16838" w:h="11906" w:orient="landscape"/>
          <w:pgMar w:top="1418" w:right="1418" w:bottom="1418" w:left="1134" w:header="720" w:footer="709" w:gutter="0"/>
          <w:cols w:space="720"/>
          <w:docGrid w:linePitch="360"/>
        </w:sectPr>
      </w:pPr>
    </w:p>
    <w:p w14:paraId="53ACEFCF" w14:textId="77777777" w:rsidR="00B934D8" w:rsidRDefault="00B934D8" w:rsidP="00B934D8">
      <w:pPr>
        <w:spacing w:after="120"/>
        <w:rPr>
          <w:b/>
          <w:szCs w:val="24"/>
        </w:rPr>
      </w:pPr>
    </w:p>
    <w:p w14:paraId="2C78B0B1" w14:textId="77777777" w:rsidR="00B934D8" w:rsidRDefault="00B934D8" w:rsidP="00B934D8">
      <w:pPr>
        <w:spacing w:after="120"/>
        <w:rPr>
          <w:b/>
          <w:szCs w:val="24"/>
        </w:rPr>
      </w:pPr>
      <w:r>
        <w:rPr>
          <w:b/>
          <w:szCs w:val="24"/>
        </w:rPr>
        <w:t>Qualifikationsphase, Unterrichtsvorhaben XII:</w:t>
      </w:r>
    </w:p>
    <w:p w14:paraId="2D1F3DA2" w14:textId="77777777" w:rsidR="00B934D8" w:rsidRDefault="00B934D8" w:rsidP="00B934D8">
      <w:pPr>
        <w:spacing w:after="120"/>
        <w:rPr>
          <w:b/>
        </w:rPr>
      </w:pPr>
      <w:r>
        <w:rPr>
          <w:b/>
          <w:szCs w:val="24"/>
        </w:rPr>
        <w:t>Thema</w:t>
      </w:r>
      <w:r>
        <w:rPr>
          <w:szCs w:val="24"/>
        </w:rPr>
        <w:t>: Soll ich mich im Handeln am Kriterium der Nützlichkeit oder der Pflicht orientieren? Utilitaristische und deontologische Positionen im Vergleich</w:t>
      </w:r>
    </w:p>
    <w:p w14:paraId="228C46B2" w14:textId="77777777" w:rsidR="00B934D8" w:rsidRDefault="00B934D8" w:rsidP="00B934D8">
      <w:pPr>
        <w:spacing w:after="120"/>
        <w:rPr>
          <w:b/>
          <w:sz w:val="22"/>
          <w:szCs w:val="22"/>
        </w:rPr>
      </w:pPr>
      <w:r>
        <w:rPr>
          <w:b/>
        </w:rPr>
        <w:t>Kompetenzen:</w:t>
      </w:r>
    </w:p>
    <w:p w14:paraId="7A80E224" w14:textId="77777777" w:rsidR="00B934D8" w:rsidRDefault="00B934D8" w:rsidP="00B934D8">
      <w:pPr>
        <w:spacing w:after="120"/>
        <w:rPr>
          <w:sz w:val="22"/>
          <w:szCs w:val="22"/>
        </w:rPr>
      </w:pPr>
      <w:r>
        <w:rPr>
          <w:b/>
          <w:sz w:val="22"/>
          <w:szCs w:val="22"/>
        </w:rPr>
        <w:t>Sachkompetenz</w:t>
      </w:r>
    </w:p>
    <w:p w14:paraId="3D708A38" w14:textId="77777777" w:rsidR="00B934D8" w:rsidRDefault="00B934D8" w:rsidP="00B934D8">
      <w:pPr>
        <w:spacing w:after="120"/>
        <w:rPr>
          <w:sz w:val="22"/>
          <w:szCs w:val="22"/>
        </w:rPr>
      </w:pPr>
      <w:r>
        <w:rPr>
          <w:sz w:val="22"/>
          <w:szCs w:val="22"/>
        </w:rPr>
        <w:t>Die Schülerinnen und Schüler</w:t>
      </w:r>
    </w:p>
    <w:p w14:paraId="21736C06" w14:textId="77777777" w:rsidR="00B934D8" w:rsidRDefault="00B934D8" w:rsidP="00B934D8">
      <w:pPr>
        <w:numPr>
          <w:ilvl w:val="0"/>
          <w:numId w:val="12"/>
        </w:numPr>
        <w:autoSpaceDE w:val="0"/>
        <w:spacing w:after="60"/>
        <w:ind w:left="357" w:hanging="357"/>
        <w:rPr>
          <w:sz w:val="22"/>
          <w:szCs w:val="22"/>
        </w:rPr>
      </w:pPr>
      <w:r>
        <w:rPr>
          <w:sz w:val="22"/>
          <w:szCs w:val="22"/>
        </w:rPr>
        <w:t xml:space="preserve">analysieren und rekonstruieren ethische Positionen, die auf dem Prinzip der Nützlichkeit und auf dem Prinzip der Pflicht basieren, in ihren wesentlichen gedanklichen Schritten, </w:t>
      </w:r>
    </w:p>
    <w:p w14:paraId="6403E850" w14:textId="77777777" w:rsidR="00B934D8" w:rsidRDefault="00B934D8" w:rsidP="00B934D8">
      <w:pPr>
        <w:numPr>
          <w:ilvl w:val="0"/>
          <w:numId w:val="12"/>
        </w:numPr>
        <w:autoSpaceDE w:val="0"/>
        <w:spacing w:after="60"/>
        <w:ind w:left="357" w:hanging="357"/>
        <w:rPr>
          <w:b/>
          <w:sz w:val="18"/>
          <w:szCs w:val="22"/>
        </w:rPr>
      </w:pPr>
      <w:r>
        <w:rPr>
          <w:sz w:val="22"/>
          <w:szCs w:val="22"/>
        </w:rPr>
        <w:t>erläutern die behandelten ethischen Positionen an Beispielen und ordnen sie in die Tradition des ethischen Denkens ein.</w:t>
      </w:r>
    </w:p>
    <w:p w14:paraId="04F41F81" w14:textId="77777777" w:rsidR="00B934D8" w:rsidRDefault="00B934D8" w:rsidP="00B934D8">
      <w:pPr>
        <w:rPr>
          <w:b/>
          <w:sz w:val="18"/>
          <w:szCs w:val="22"/>
        </w:rPr>
      </w:pPr>
    </w:p>
    <w:p w14:paraId="2469548F" w14:textId="77777777" w:rsidR="00B934D8" w:rsidRDefault="00B934D8" w:rsidP="00B934D8">
      <w:pPr>
        <w:rPr>
          <w:b/>
          <w:sz w:val="12"/>
          <w:szCs w:val="22"/>
        </w:rPr>
      </w:pPr>
      <w:r>
        <w:rPr>
          <w:b/>
          <w:sz w:val="22"/>
          <w:szCs w:val="22"/>
        </w:rPr>
        <w:t>Methodenkompetenz</w:t>
      </w:r>
    </w:p>
    <w:p w14:paraId="77DDAA5E" w14:textId="77777777" w:rsidR="00B934D8" w:rsidRDefault="00B934D8" w:rsidP="00B934D8">
      <w:pPr>
        <w:rPr>
          <w:b/>
          <w:sz w:val="12"/>
          <w:szCs w:val="22"/>
        </w:rPr>
      </w:pPr>
    </w:p>
    <w:p w14:paraId="0DDDCFBD" w14:textId="77777777" w:rsidR="00B934D8" w:rsidRPr="00C856C7" w:rsidRDefault="00B934D8" w:rsidP="00B934D8">
      <w:pPr>
        <w:rPr>
          <w:b/>
          <w:sz w:val="12"/>
          <w:szCs w:val="22"/>
          <w:u w:val="single"/>
        </w:rPr>
      </w:pPr>
      <w:r w:rsidRPr="00C856C7">
        <w:rPr>
          <w:i/>
          <w:sz w:val="22"/>
          <w:szCs w:val="22"/>
          <w:u w:val="single"/>
        </w:rPr>
        <w:t>Verfahren der Problemreflexion</w:t>
      </w:r>
    </w:p>
    <w:p w14:paraId="1177353E" w14:textId="77777777" w:rsidR="00B934D8" w:rsidRPr="00C856C7" w:rsidRDefault="00B934D8" w:rsidP="00B934D8">
      <w:pPr>
        <w:rPr>
          <w:b/>
          <w:sz w:val="12"/>
          <w:szCs w:val="22"/>
          <w:u w:val="single"/>
        </w:rPr>
      </w:pPr>
    </w:p>
    <w:p w14:paraId="25424C1D" w14:textId="77777777" w:rsidR="00B934D8" w:rsidRDefault="00B934D8" w:rsidP="00B934D8">
      <w:pPr>
        <w:rPr>
          <w:color w:val="365F91"/>
          <w:sz w:val="12"/>
          <w:szCs w:val="22"/>
        </w:rPr>
      </w:pPr>
      <w:r>
        <w:rPr>
          <w:sz w:val="22"/>
          <w:szCs w:val="22"/>
        </w:rPr>
        <w:t>Die Schülerinnen und Schüler</w:t>
      </w:r>
    </w:p>
    <w:p w14:paraId="7B6EBE09" w14:textId="77777777" w:rsidR="00B934D8" w:rsidRDefault="00B934D8" w:rsidP="00B934D8">
      <w:pPr>
        <w:rPr>
          <w:color w:val="365F91"/>
          <w:sz w:val="12"/>
          <w:szCs w:val="22"/>
        </w:rPr>
      </w:pPr>
    </w:p>
    <w:p w14:paraId="627D66BD" w14:textId="77777777" w:rsidR="00B934D8" w:rsidRDefault="00B934D8" w:rsidP="00B934D8">
      <w:pPr>
        <w:numPr>
          <w:ilvl w:val="0"/>
          <w:numId w:val="12"/>
        </w:numPr>
        <w:autoSpaceDE w:val="0"/>
        <w:spacing w:after="60"/>
        <w:ind w:left="357" w:hanging="357"/>
        <w:rPr>
          <w:sz w:val="22"/>
          <w:szCs w:val="22"/>
        </w:rPr>
      </w:pPr>
      <w:r>
        <w:rPr>
          <w:sz w:val="22"/>
          <w:szCs w:val="22"/>
        </w:rPr>
        <w:t>ermitteln in philosophischen Texten das diesen jeweils zugrundeliegende Problem bzw. ihr Anliegen sowie die zentrale These (MK3),</w:t>
      </w:r>
    </w:p>
    <w:p w14:paraId="7FDB4A15" w14:textId="77777777" w:rsidR="00B934D8" w:rsidRDefault="00B934D8" w:rsidP="00B934D8">
      <w:pPr>
        <w:numPr>
          <w:ilvl w:val="0"/>
          <w:numId w:val="12"/>
        </w:numPr>
        <w:autoSpaceDE w:val="0"/>
        <w:spacing w:after="60"/>
        <w:ind w:left="357" w:hanging="357"/>
        <w:rPr>
          <w:sz w:val="22"/>
          <w:szCs w:val="22"/>
        </w:rPr>
      </w:pPr>
      <w:r>
        <w:rPr>
          <w:sz w:val="22"/>
          <w:szCs w:val="22"/>
        </w:rPr>
        <w:t>analysieren den gedanklichen Aufbau und die zentralen Argumentationsstrukturen in philosophischen Texten und interpretieren wesentliche Aussagen (MK5),</w:t>
      </w:r>
    </w:p>
    <w:p w14:paraId="1AB5F746" w14:textId="77777777" w:rsidR="00B934D8" w:rsidRDefault="00B934D8" w:rsidP="00B934D8">
      <w:pPr>
        <w:numPr>
          <w:ilvl w:val="0"/>
          <w:numId w:val="12"/>
        </w:numPr>
        <w:autoSpaceDE w:val="0"/>
        <w:spacing w:after="60"/>
        <w:ind w:left="357" w:hanging="357"/>
        <w:rPr>
          <w:i/>
          <w:sz w:val="22"/>
          <w:szCs w:val="22"/>
          <w:u w:val="single"/>
        </w:rPr>
      </w:pPr>
      <w:r>
        <w:rPr>
          <w:sz w:val="22"/>
          <w:szCs w:val="22"/>
        </w:rPr>
        <w:t>entwickeln mit Hilfe heuristischer Verfahren (u.a. Gedankenexperimenten, fiktiven Dilemmata) eigene philosophische Gedanken und erläutern diese (MK6).</w:t>
      </w:r>
    </w:p>
    <w:p w14:paraId="51DC04C8" w14:textId="77777777" w:rsidR="00B934D8" w:rsidRDefault="00B934D8" w:rsidP="00B934D8">
      <w:pPr>
        <w:spacing w:before="240" w:after="120"/>
        <w:ind w:left="425" w:hanging="425"/>
        <w:rPr>
          <w:i/>
          <w:sz w:val="22"/>
          <w:szCs w:val="22"/>
          <w:u w:val="single"/>
        </w:rPr>
      </w:pPr>
      <w:r w:rsidRPr="00C856C7">
        <w:rPr>
          <w:i/>
          <w:sz w:val="22"/>
          <w:szCs w:val="22"/>
          <w:u w:val="single"/>
        </w:rPr>
        <w:t>Verfahren der Präsentation und Darstellung</w:t>
      </w:r>
    </w:p>
    <w:p w14:paraId="00B04A05" w14:textId="77777777" w:rsidR="00B934D8" w:rsidRDefault="00B934D8" w:rsidP="00B934D8">
      <w:pPr>
        <w:rPr>
          <w:color w:val="365F91"/>
          <w:sz w:val="12"/>
          <w:szCs w:val="22"/>
        </w:rPr>
      </w:pPr>
      <w:r>
        <w:rPr>
          <w:sz w:val="22"/>
          <w:szCs w:val="22"/>
        </w:rPr>
        <w:t>Die Schülerinnen und Schüler</w:t>
      </w:r>
    </w:p>
    <w:p w14:paraId="061461BC" w14:textId="77777777" w:rsidR="00B934D8" w:rsidRPr="003C3F08" w:rsidRDefault="00B934D8" w:rsidP="00B934D8">
      <w:pPr>
        <w:rPr>
          <w:color w:val="365F91"/>
          <w:sz w:val="12"/>
          <w:szCs w:val="22"/>
        </w:rPr>
      </w:pPr>
    </w:p>
    <w:p w14:paraId="56F61A73" w14:textId="77777777" w:rsidR="00B934D8" w:rsidRDefault="00B934D8" w:rsidP="00B934D8">
      <w:pPr>
        <w:numPr>
          <w:ilvl w:val="0"/>
          <w:numId w:val="12"/>
        </w:numPr>
        <w:autoSpaceDE w:val="0"/>
        <w:spacing w:after="60"/>
        <w:ind w:left="357" w:hanging="357"/>
        <w:rPr>
          <w:color w:val="365F91"/>
          <w:sz w:val="18"/>
          <w:szCs w:val="22"/>
        </w:rPr>
      </w:pPr>
      <w:r>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p w14:paraId="3A61991C" w14:textId="77777777" w:rsidR="00B934D8" w:rsidRDefault="00B934D8" w:rsidP="00B934D8">
      <w:pPr>
        <w:rPr>
          <w:color w:val="365F91"/>
          <w:sz w:val="18"/>
          <w:szCs w:val="22"/>
        </w:rPr>
      </w:pPr>
    </w:p>
    <w:p w14:paraId="4D3B8DE7" w14:textId="77777777" w:rsidR="00B934D8" w:rsidRDefault="00B934D8" w:rsidP="00B934D8">
      <w:pPr>
        <w:rPr>
          <w:sz w:val="22"/>
          <w:szCs w:val="22"/>
        </w:rPr>
      </w:pPr>
      <w:r>
        <w:rPr>
          <w:b/>
          <w:sz w:val="22"/>
          <w:szCs w:val="22"/>
        </w:rPr>
        <w:t>Urteilskompetenz</w:t>
      </w:r>
    </w:p>
    <w:p w14:paraId="00BFC2BE" w14:textId="77777777" w:rsidR="00B934D8" w:rsidRDefault="00B934D8" w:rsidP="00B934D8">
      <w:pPr>
        <w:spacing w:before="120" w:after="60"/>
        <w:ind w:left="425" w:hanging="425"/>
        <w:rPr>
          <w:sz w:val="22"/>
          <w:szCs w:val="22"/>
        </w:rPr>
      </w:pPr>
      <w:r>
        <w:rPr>
          <w:sz w:val="22"/>
          <w:szCs w:val="22"/>
        </w:rPr>
        <w:t>Die Schülerinnen und Schüler</w:t>
      </w:r>
    </w:p>
    <w:p w14:paraId="579EB51C" w14:textId="77777777" w:rsidR="00B934D8" w:rsidRDefault="00B934D8" w:rsidP="00B934D8">
      <w:pPr>
        <w:pStyle w:val="Listenabsatz"/>
        <w:numPr>
          <w:ilvl w:val="0"/>
          <w:numId w:val="12"/>
        </w:numPr>
        <w:rPr>
          <w:b/>
          <w:sz w:val="22"/>
          <w:szCs w:val="22"/>
        </w:rPr>
      </w:pPr>
      <w:r>
        <w:rPr>
          <w:sz w:val="22"/>
          <w:szCs w:val="22"/>
        </w:rPr>
        <w:t>bewerten kriteriengeleitet und argumentierend die Tragfähigkeit utilitaristischer und deontologischer Grundsätze zur Orientierung in Fragen moralischen Handelns.</w:t>
      </w:r>
    </w:p>
    <w:p w14:paraId="7E96D4F3" w14:textId="77777777" w:rsidR="00B934D8" w:rsidRDefault="00B934D8" w:rsidP="00B934D8">
      <w:pPr>
        <w:rPr>
          <w:b/>
          <w:sz w:val="22"/>
          <w:szCs w:val="22"/>
        </w:rPr>
      </w:pPr>
    </w:p>
    <w:p w14:paraId="7B747B84" w14:textId="77777777" w:rsidR="00B934D8" w:rsidRDefault="00B934D8" w:rsidP="00B934D8">
      <w:pPr>
        <w:rPr>
          <w:sz w:val="22"/>
          <w:szCs w:val="22"/>
        </w:rPr>
      </w:pPr>
      <w:r>
        <w:rPr>
          <w:b/>
          <w:sz w:val="22"/>
          <w:szCs w:val="22"/>
        </w:rPr>
        <w:t>Handlungskompetenz</w:t>
      </w:r>
    </w:p>
    <w:p w14:paraId="3EB35FEE" w14:textId="77777777" w:rsidR="00B934D8" w:rsidRDefault="00B934D8" w:rsidP="00B934D8">
      <w:pPr>
        <w:spacing w:before="120" w:after="120"/>
        <w:rPr>
          <w:sz w:val="22"/>
        </w:rPr>
      </w:pPr>
      <w:r>
        <w:rPr>
          <w:sz w:val="22"/>
          <w:szCs w:val="22"/>
        </w:rPr>
        <w:t>Die Schülerinnen und Schüler</w:t>
      </w:r>
    </w:p>
    <w:p w14:paraId="0273F360" w14:textId="77777777" w:rsidR="00B934D8" w:rsidRDefault="00B934D8" w:rsidP="00B934D8">
      <w:pPr>
        <w:numPr>
          <w:ilvl w:val="0"/>
          <w:numId w:val="11"/>
        </w:numPr>
        <w:spacing w:before="60" w:after="60" w:line="276" w:lineRule="auto"/>
        <w:ind w:left="426" w:hanging="426"/>
        <w:jc w:val="left"/>
        <w:rPr>
          <w:sz w:val="8"/>
          <w:szCs w:val="22"/>
        </w:rPr>
      </w:pPr>
      <w:r>
        <w:rPr>
          <w:sz w:val="22"/>
        </w:rPr>
        <w:t>rechtfertigen eigene Entscheidungen und Handlungen durch plausible Gründe und Argumente und nutzen dabei das Orientierungspotential philosophischer Positionen und Denkmodelle (HK2).</w:t>
      </w:r>
    </w:p>
    <w:p w14:paraId="354C490C" w14:textId="77777777" w:rsidR="00B934D8" w:rsidRDefault="00B934D8" w:rsidP="00B934D8">
      <w:pPr>
        <w:rPr>
          <w:sz w:val="8"/>
          <w:szCs w:val="22"/>
        </w:rPr>
      </w:pPr>
    </w:p>
    <w:p w14:paraId="4A9B1A6B" w14:textId="77777777" w:rsidR="00B934D8" w:rsidRDefault="00B934D8" w:rsidP="00B934D8">
      <w:pPr>
        <w:rPr>
          <w:sz w:val="16"/>
          <w:szCs w:val="22"/>
        </w:rPr>
      </w:pPr>
      <w:r>
        <w:rPr>
          <w:b/>
          <w:sz w:val="22"/>
          <w:szCs w:val="22"/>
        </w:rPr>
        <w:t>Inhaltsfelder</w:t>
      </w:r>
      <w:r>
        <w:rPr>
          <w:sz w:val="22"/>
          <w:szCs w:val="22"/>
        </w:rPr>
        <w:t>: Werte und Normen des Handelns, Das Selbstverständnis des Menschen</w:t>
      </w:r>
    </w:p>
    <w:p w14:paraId="3B51492C" w14:textId="77777777" w:rsidR="00B934D8" w:rsidRDefault="00B934D8" w:rsidP="00B934D8">
      <w:pPr>
        <w:rPr>
          <w:sz w:val="16"/>
          <w:szCs w:val="22"/>
        </w:rPr>
      </w:pPr>
    </w:p>
    <w:p w14:paraId="3870EFB5" w14:textId="77777777" w:rsidR="00B934D8" w:rsidRDefault="00B934D8" w:rsidP="00B934D8">
      <w:pPr>
        <w:rPr>
          <w:rFonts w:ascii="Wingdings" w:hAnsi="Wingdings"/>
          <w:sz w:val="22"/>
          <w:szCs w:val="22"/>
        </w:rPr>
      </w:pPr>
      <w:r>
        <w:rPr>
          <w:b/>
          <w:sz w:val="22"/>
          <w:szCs w:val="22"/>
        </w:rPr>
        <w:t>Inhaltliche Schwerpunkte</w:t>
      </w:r>
      <w:r>
        <w:rPr>
          <w:sz w:val="22"/>
          <w:szCs w:val="22"/>
        </w:rPr>
        <w:t>:</w:t>
      </w:r>
    </w:p>
    <w:p w14:paraId="5FA8BA9C" w14:textId="77777777" w:rsidR="00B934D8" w:rsidRDefault="00B934D8" w:rsidP="00B934D8">
      <w:pPr>
        <w:rPr>
          <w:rFonts w:ascii="Wingdings" w:hAnsi="Wingdings"/>
          <w:sz w:val="22"/>
          <w:szCs w:val="22"/>
        </w:rPr>
      </w:pPr>
      <w:r>
        <w:rPr>
          <w:rFonts w:ascii="Wingdings" w:hAnsi="Wingdings"/>
          <w:sz w:val="22"/>
          <w:szCs w:val="22"/>
        </w:rPr>
        <w:t></w:t>
      </w:r>
      <w:r>
        <w:rPr>
          <w:sz w:val="22"/>
          <w:szCs w:val="22"/>
        </w:rPr>
        <w:t xml:space="preserve">  Nützlichkeit und Pflicht als ethische Prinzipien</w:t>
      </w:r>
    </w:p>
    <w:p w14:paraId="670BD3ED" w14:textId="77777777" w:rsidR="00B934D8" w:rsidRDefault="00B934D8" w:rsidP="00B934D8">
      <w:pPr>
        <w:rPr>
          <w:b/>
          <w:sz w:val="22"/>
          <w:szCs w:val="22"/>
        </w:rPr>
      </w:pPr>
      <w:r>
        <w:rPr>
          <w:rFonts w:ascii="Wingdings" w:hAnsi="Wingdings"/>
          <w:sz w:val="22"/>
          <w:szCs w:val="22"/>
        </w:rPr>
        <w:t></w:t>
      </w:r>
      <w:r>
        <w:rPr>
          <w:sz w:val="22"/>
          <w:szCs w:val="22"/>
        </w:rPr>
        <w:t xml:space="preserve">  Der Mensch als freies und selbstbestimmtes Wesen</w:t>
      </w:r>
    </w:p>
    <w:p w14:paraId="4BCE2275" w14:textId="77777777" w:rsidR="00B934D8" w:rsidRDefault="00B934D8" w:rsidP="00B934D8">
      <w:pPr>
        <w:rPr>
          <w:b/>
          <w:sz w:val="22"/>
          <w:szCs w:val="22"/>
        </w:rPr>
      </w:pPr>
    </w:p>
    <w:p w14:paraId="3E0CC9E8" w14:textId="77777777" w:rsidR="00B934D8" w:rsidRDefault="00B934D8" w:rsidP="00B934D8">
      <w:pPr>
        <w:jc w:val="left"/>
        <w:rPr>
          <w:b/>
          <w:sz w:val="22"/>
        </w:rPr>
        <w:sectPr w:rsidR="00B934D8">
          <w:headerReference w:type="even" r:id="rId34"/>
          <w:headerReference w:type="default" r:id="rId35"/>
          <w:footerReference w:type="even" r:id="rId36"/>
          <w:footerReference w:type="default" r:id="rId37"/>
          <w:headerReference w:type="first" r:id="rId38"/>
          <w:footerReference w:type="first" r:id="rId39"/>
          <w:pgSz w:w="11906" w:h="16838"/>
          <w:pgMar w:top="851" w:right="1418" w:bottom="851" w:left="1418" w:header="720" w:footer="709" w:gutter="0"/>
          <w:cols w:space="720"/>
          <w:docGrid w:linePitch="360"/>
        </w:sectPr>
      </w:pPr>
      <w:r>
        <w:rPr>
          <w:b/>
          <w:sz w:val="22"/>
          <w:szCs w:val="22"/>
        </w:rPr>
        <w:t>Zeitbedarf</w:t>
      </w:r>
      <w:r>
        <w:rPr>
          <w:sz w:val="22"/>
          <w:szCs w:val="22"/>
        </w:rPr>
        <w:t>: 20 Std.</w:t>
      </w:r>
    </w:p>
    <w:p w14:paraId="0BAA963C" w14:textId="77777777" w:rsidR="00B934D8" w:rsidRDefault="00B934D8" w:rsidP="00B934D8">
      <w:pPr>
        <w:spacing w:after="120"/>
        <w:rPr>
          <w:b/>
          <w:sz w:val="22"/>
        </w:rPr>
      </w:pPr>
      <w:r>
        <w:rPr>
          <w:b/>
          <w:sz w:val="22"/>
        </w:rPr>
        <w:t xml:space="preserve">Vorhabenbezogene Konkretisierung: </w:t>
      </w:r>
    </w:p>
    <w:tbl>
      <w:tblPr>
        <w:tblW w:w="14884" w:type="dxa"/>
        <w:tblInd w:w="-1347" w:type="dxa"/>
        <w:tblLayout w:type="fixed"/>
        <w:tblCellMar>
          <w:left w:w="70" w:type="dxa"/>
          <w:right w:w="70" w:type="dxa"/>
        </w:tblCellMar>
        <w:tblLook w:val="0000" w:firstRow="0" w:lastRow="0" w:firstColumn="0" w:lastColumn="0" w:noHBand="0" w:noVBand="0"/>
      </w:tblPr>
      <w:tblGrid>
        <w:gridCol w:w="4536"/>
        <w:gridCol w:w="5387"/>
        <w:gridCol w:w="4961"/>
      </w:tblGrid>
      <w:tr w:rsidR="00B934D8" w14:paraId="0F39C055" w14:textId="77777777" w:rsidTr="0024265A">
        <w:trPr>
          <w:gridAfter w:val="1"/>
          <w:wAfter w:w="4961" w:type="dxa"/>
        </w:trPr>
        <w:tc>
          <w:tcPr>
            <w:tcW w:w="4536" w:type="dxa"/>
            <w:tcBorders>
              <w:top w:val="single" w:sz="4" w:space="0" w:color="000000"/>
              <w:left w:val="single" w:sz="4" w:space="0" w:color="000000"/>
              <w:bottom w:val="single" w:sz="4" w:space="0" w:color="000000"/>
            </w:tcBorders>
          </w:tcPr>
          <w:p w14:paraId="2A52442E" w14:textId="77777777" w:rsidR="00B934D8" w:rsidRDefault="00B934D8" w:rsidP="0024265A">
            <w:pPr>
              <w:spacing w:before="60" w:after="60" w:line="276" w:lineRule="auto"/>
              <w:rPr>
                <w:b/>
                <w:szCs w:val="22"/>
                <w:lang w:eastAsia="en-US"/>
              </w:rPr>
            </w:pPr>
            <w:r>
              <w:rPr>
                <w:b/>
                <w:sz w:val="22"/>
                <w:szCs w:val="22"/>
                <w:lang w:eastAsia="en-US"/>
              </w:rPr>
              <w:t>Unterrichtssequenzen</w:t>
            </w:r>
          </w:p>
        </w:tc>
        <w:tc>
          <w:tcPr>
            <w:tcW w:w="5387" w:type="dxa"/>
            <w:tcBorders>
              <w:top w:val="single" w:sz="4" w:space="0" w:color="000000"/>
              <w:left w:val="single" w:sz="4" w:space="0" w:color="000000"/>
              <w:bottom w:val="single" w:sz="4" w:space="0" w:color="000000"/>
            </w:tcBorders>
          </w:tcPr>
          <w:p w14:paraId="310E5E05" w14:textId="77777777" w:rsidR="00B934D8" w:rsidRDefault="00B934D8" w:rsidP="0024265A">
            <w:pPr>
              <w:spacing w:before="60" w:after="60" w:line="276" w:lineRule="auto"/>
              <w:rPr>
                <w:b/>
                <w:szCs w:val="22"/>
                <w:lang w:eastAsia="en-US"/>
              </w:rPr>
            </w:pPr>
            <w:r>
              <w:rPr>
                <w:b/>
                <w:sz w:val="22"/>
                <w:szCs w:val="22"/>
                <w:lang w:eastAsia="en-US"/>
              </w:rPr>
              <w:t>Zu entwickelnde Kompetenzen</w:t>
            </w:r>
          </w:p>
        </w:tc>
      </w:tr>
      <w:tr w:rsidR="00B934D8" w14:paraId="565A1DB1" w14:textId="77777777" w:rsidTr="0024265A">
        <w:trPr>
          <w:trHeight w:val="1182"/>
        </w:trPr>
        <w:tc>
          <w:tcPr>
            <w:tcW w:w="4536" w:type="dxa"/>
            <w:tcBorders>
              <w:top w:val="single" w:sz="4" w:space="0" w:color="000000"/>
              <w:left w:val="single" w:sz="4" w:space="0" w:color="000000"/>
              <w:bottom w:val="single" w:sz="4" w:space="0" w:color="000000"/>
            </w:tcBorders>
          </w:tcPr>
          <w:p w14:paraId="3594408A" w14:textId="77777777" w:rsidR="00B934D8" w:rsidRPr="00A00311" w:rsidRDefault="00B934D8" w:rsidP="00B934D8">
            <w:pPr>
              <w:pStyle w:val="Listenabsatz"/>
              <w:numPr>
                <w:ilvl w:val="0"/>
                <w:numId w:val="24"/>
              </w:numPr>
              <w:spacing w:before="120" w:after="60" w:line="276" w:lineRule="auto"/>
              <w:ind w:left="340"/>
              <w:rPr>
                <w:b/>
                <w:szCs w:val="24"/>
                <w:lang w:eastAsia="en-US"/>
              </w:rPr>
            </w:pPr>
            <w:r w:rsidRPr="00A00311">
              <w:rPr>
                <w:b/>
                <w:szCs w:val="24"/>
                <w:lang w:eastAsia="en-US"/>
              </w:rPr>
              <w:t xml:space="preserve">Sequenz: </w:t>
            </w:r>
          </w:p>
          <w:p w14:paraId="137CC8CD" w14:textId="77777777" w:rsidR="00B934D8" w:rsidRDefault="00B934D8" w:rsidP="0024265A">
            <w:pPr>
              <w:spacing w:after="120" w:line="240" w:lineRule="atLeast"/>
              <w:ind w:left="357"/>
              <w:rPr>
                <w:i/>
                <w:iCs/>
                <w:szCs w:val="24"/>
                <w:lang w:eastAsia="en-US"/>
              </w:rPr>
            </w:pPr>
            <w:r w:rsidRPr="007D24F0">
              <w:rPr>
                <w:b/>
                <w:sz w:val="22"/>
                <w:szCs w:val="22"/>
                <w:lang w:eastAsia="en-US"/>
              </w:rPr>
              <w:t>Nützlichkeit als moralisches Prinzip –Grundzüge utilitaristischer Ethik</w:t>
            </w:r>
          </w:p>
        </w:tc>
        <w:tc>
          <w:tcPr>
            <w:tcW w:w="5387" w:type="dxa"/>
            <w:tcBorders>
              <w:top w:val="single" w:sz="4" w:space="0" w:color="000000"/>
              <w:left w:val="single" w:sz="4" w:space="0" w:color="000000"/>
              <w:bottom w:val="single" w:sz="4" w:space="0" w:color="000000"/>
            </w:tcBorders>
          </w:tcPr>
          <w:p w14:paraId="35300BB5" w14:textId="77777777" w:rsidR="00B934D8" w:rsidRPr="00B3437D" w:rsidRDefault="00B934D8" w:rsidP="0024265A">
            <w:pPr>
              <w:pStyle w:val="Listenabsatz"/>
              <w:autoSpaceDE w:val="0"/>
              <w:spacing w:after="60"/>
              <w:ind w:left="360"/>
              <w:rPr>
                <w:szCs w:val="22"/>
              </w:rPr>
            </w:pPr>
          </w:p>
        </w:tc>
        <w:tc>
          <w:tcPr>
            <w:tcW w:w="4961" w:type="dxa"/>
            <w:tcBorders>
              <w:top w:val="single" w:sz="4" w:space="0" w:color="000000"/>
              <w:left w:val="single" w:sz="4" w:space="0" w:color="000000"/>
              <w:bottom w:val="single" w:sz="4" w:space="0" w:color="000000"/>
              <w:right w:val="single" w:sz="4" w:space="0" w:color="000000"/>
            </w:tcBorders>
          </w:tcPr>
          <w:p w14:paraId="0F3DF12E" w14:textId="77777777" w:rsidR="00B934D8" w:rsidRDefault="00B934D8" w:rsidP="0024265A">
            <w:pPr>
              <w:pStyle w:val="Listenabsatz"/>
              <w:autoSpaceDE w:val="0"/>
              <w:ind w:left="360"/>
              <w:rPr>
                <w:szCs w:val="22"/>
              </w:rPr>
            </w:pPr>
          </w:p>
        </w:tc>
      </w:tr>
      <w:tr w:rsidR="00B934D8" w14:paraId="0582E3D5" w14:textId="77777777" w:rsidTr="0024265A">
        <w:trPr>
          <w:trHeight w:val="2242"/>
        </w:trPr>
        <w:tc>
          <w:tcPr>
            <w:tcW w:w="4536" w:type="dxa"/>
            <w:tcBorders>
              <w:top w:val="single" w:sz="4" w:space="0" w:color="000000"/>
              <w:left w:val="single" w:sz="4" w:space="0" w:color="000000"/>
              <w:bottom w:val="single" w:sz="4" w:space="0" w:color="000000"/>
            </w:tcBorders>
          </w:tcPr>
          <w:p w14:paraId="5A32010A" w14:textId="77777777" w:rsidR="00B934D8" w:rsidRPr="00B3437D" w:rsidRDefault="00B934D8" w:rsidP="0024265A">
            <w:pPr>
              <w:pStyle w:val="Listenabsatz"/>
              <w:spacing w:before="120" w:after="60" w:line="276" w:lineRule="auto"/>
              <w:ind w:left="0"/>
              <w:rPr>
                <w:b/>
                <w:szCs w:val="24"/>
                <w:lang w:eastAsia="en-US"/>
              </w:rPr>
            </w:pPr>
            <w:r>
              <w:rPr>
                <w:i/>
                <w:iCs/>
                <w:sz w:val="22"/>
                <w:szCs w:val="24"/>
                <w:lang w:eastAsia="en-US"/>
              </w:rPr>
              <w:t xml:space="preserve">1.1 Kann Nützlichkeit ein Kriterium für Moralität sein? </w:t>
            </w:r>
            <w:r w:rsidRPr="00B3437D">
              <w:rPr>
                <w:i/>
                <w:iCs/>
                <w:sz w:val="22"/>
                <w:szCs w:val="24"/>
                <w:lang w:eastAsia="en-US"/>
              </w:rPr>
              <w:t>– Das Trolley-Problem</w:t>
            </w:r>
          </w:p>
        </w:tc>
        <w:tc>
          <w:tcPr>
            <w:tcW w:w="5387" w:type="dxa"/>
            <w:tcBorders>
              <w:top w:val="single" w:sz="4" w:space="0" w:color="000000"/>
              <w:left w:val="single" w:sz="4" w:space="0" w:color="000000"/>
              <w:bottom w:val="single" w:sz="4" w:space="0" w:color="000000"/>
            </w:tcBorders>
          </w:tcPr>
          <w:p w14:paraId="4B5ED27F" w14:textId="77777777" w:rsidR="00B934D8" w:rsidRDefault="00B934D8" w:rsidP="0024265A">
            <w:pPr>
              <w:autoSpaceDE w:val="0"/>
              <w:spacing w:before="120" w:after="120"/>
              <w:rPr>
                <w:i/>
                <w:szCs w:val="22"/>
              </w:rPr>
            </w:pPr>
            <w:r>
              <w:rPr>
                <w:b/>
                <w:sz w:val="22"/>
                <w:szCs w:val="22"/>
              </w:rPr>
              <w:t>Methodenkompetenz</w:t>
            </w:r>
          </w:p>
          <w:p w14:paraId="0FBE2144" w14:textId="77777777" w:rsidR="00B934D8" w:rsidRPr="00C856C7" w:rsidRDefault="00B934D8" w:rsidP="0024265A">
            <w:pPr>
              <w:autoSpaceDE w:val="0"/>
              <w:spacing w:after="120"/>
              <w:rPr>
                <w:szCs w:val="22"/>
                <w:u w:val="single"/>
              </w:rPr>
            </w:pPr>
            <w:r w:rsidRPr="00C856C7">
              <w:rPr>
                <w:i/>
                <w:sz w:val="22"/>
                <w:szCs w:val="22"/>
                <w:u w:val="single"/>
              </w:rPr>
              <w:t>Verfahren der Problemreflexion</w:t>
            </w:r>
          </w:p>
          <w:p w14:paraId="0C0ED9FD" w14:textId="77777777" w:rsidR="00B934D8" w:rsidRDefault="00B934D8" w:rsidP="0024265A">
            <w:pPr>
              <w:autoSpaceDE w:val="0"/>
              <w:rPr>
                <w:szCs w:val="22"/>
              </w:rPr>
            </w:pPr>
            <w:r>
              <w:rPr>
                <w:sz w:val="22"/>
                <w:szCs w:val="22"/>
              </w:rPr>
              <w:t>Die Schülerinnen und Schüler</w:t>
            </w:r>
          </w:p>
          <w:p w14:paraId="30CD7FCD" w14:textId="77777777" w:rsidR="00B934D8" w:rsidRPr="00B3437D" w:rsidRDefault="00B934D8" w:rsidP="00B934D8">
            <w:pPr>
              <w:pStyle w:val="Listenabsatz"/>
              <w:numPr>
                <w:ilvl w:val="0"/>
                <w:numId w:val="43"/>
              </w:numPr>
              <w:autoSpaceDE w:val="0"/>
              <w:spacing w:after="120"/>
              <w:ind w:left="357" w:hanging="357"/>
              <w:rPr>
                <w:b/>
                <w:sz w:val="22"/>
                <w:szCs w:val="22"/>
              </w:rPr>
            </w:pPr>
            <w:r w:rsidRPr="00B3437D">
              <w:rPr>
                <w:sz w:val="22"/>
                <w:szCs w:val="22"/>
              </w:rPr>
              <w:t xml:space="preserve">entwickeln mit Hilfe heuristischer Verfahren (u.a. Gedankenexperimenten, </w:t>
            </w:r>
            <w:r w:rsidRPr="00B3437D">
              <w:rPr>
                <w:sz w:val="22"/>
                <w:szCs w:val="22"/>
                <w:u w:val="single"/>
              </w:rPr>
              <w:t>fiktiven Dilemmata</w:t>
            </w:r>
            <w:r w:rsidRPr="00B3437D">
              <w:rPr>
                <w:sz w:val="22"/>
                <w:szCs w:val="22"/>
              </w:rPr>
              <w:t>) eigene philosophische Gedanken und erläutern diese (MK6).</w:t>
            </w:r>
            <w:r w:rsidRPr="00B3437D">
              <w:rPr>
                <w:b/>
                <w:szCs w:val="22"/>
              </w:rPr>
              <w:t xml:space="preserve"> </w:t>
            </w:r>
          </w:p>
        </w:tc>
        <w:tc>
          <w:tcPr>
            <w:tcW w:w="4961" w:type="dxa"/>
            <w:tcBorders>
              <w:top w:val="single" w:sz="4" w:space="0" w:color="000000"/>
              <w:left w:val="single" w:sz="4" w:space="0" w:color="000000"/>
              <w:bottom w:val="single" w:sz="4" w:space="0" w:color="000000"/>
              <w:right w:val="single" w:sz="4" w:space="0" w:color="000000"/>
            </w:tcBorders>
          </w:tcPr>
          <w:p w14:paraId="56AC9A7C" w14:textId="77777777" w:rsidR="00B934D8" w:rsidRPr="004351C0" w:rsidRDefault="00B934D8" w:rsidP="0024265A">
            <w:pPr>
              <w:autoSpaceDE w:val="0"/>
              <w:spacing w:before="120" w:after="120"/>
              <w:rPr>
                <w:b/>
                <w:szCs w:val="22"/>
              </w:rPr>
            </w:pPr>
            <w:r w:rsidRPr="004351C0">
              <w:rPr>
                <w:b/>
                <w:sz w:val="22"/>
                <w:szCs w:val="22"/>
              </w:rPr>
              <w:t>Material für den Einstieg:</w:t>
            </w:r>
          </w:p>
          <w:p w14:paraId="36AF7E09" w14:textId="77777777" w:rsidR="00B934D8" w:rsidRPr="00B3437D" w:rsidRDefault="00B934D8" w:rsidP="00B934D8">
            <w:pPr>
              <w:pStyle w:val="Listenabsatz"/>
              <w:numPr>
                <w:ilvl w:val="0"/>
                <w:numId w:val="43"/>
              </w:numPr>
              <w:autoSpaceDE w:val="0"/>
              <w:spacing w:before="120" w:after="120"/>
              <w:rPr>
                <w:b/>
                <w:sz w:val="22"/>
                <w:szCs w:val="22"/>
              </w:rPr>
            </w:pPr>
            <w:r w:rsidRPr="00B3437D">
              <w:rPr>
                <w:sz w:val="22"/>
                <w:szCs w:val="22"/>
              </w:rPr>
              <w:t xml:space="preserve">Donovan, Patrick: The Trolley-Problem (filmische Darstellung des Trolley-Problems) </w:t>
            </w:r>
            <w:hyperlink r:id="rId40" w:history="1">
              <w:r w:rsidRPr="00F10D12">
                <w:rPr>
                  <w:rStyle w:val="Link"/>
                  <w:rFonts w:cs="Arial"/>
                  <w:sz w:val="22"/>
                  <w:szCs w:val="22"/>
                </w:rPr>
                <w:t>http://www.youtube.com/watch?v=Fs0E69krO_Q</w:t>
              </w:r>
            </w:hyperlink>
            <w:r w:rsidRPr="00B3437D">
              <w:rPr>
                <w:sz w:val="22"/>
                <w:szCs w:val="22"/>
              </w:rPr>
              <w:t xml:space="preserve"> (</w:t>
            </w:r>
            <w:r>
              <w:rPr>
                <w:sz w:val="22"/>
                <w:szCs w:val="22"/>
              </w:rPr>
              <w:t>23.09.</w:t>
            </w:r>
            <w:r w:rsidRPr="00B3437D">
              <w:rPr>
                <w:sz w:val="22"/>
                <w:szCs w:val="22"/>
              </w:rPr>
              <w:t>2013) (1. Teil des Films)</w:t>
            </w:r>
          </w:p>
        </w:tc>
      </w:tr>
      <w:tr w:rsidR="00B934D8" w14:paraId="0273A3F8" w14:textId="77777777" w:rsidTr="0024265A">
        <w:trPr>
          <w:trHeight w:val="1550"/>
        </w:trPr>
        <w:tc>
          <w:tcPr>
            <w:tcW w:w="4536" w:type="dxa"/>
            <w:tcBorders>
              <w:top w:val="single" w:sz="4" w:space="0" w:color="000000"/>
              <w:left w:val="single" w:sz="4" w:space="0" w:color="000000"/>
              <w:bottom w:val="single" w:sz="4" w:space="0" w:color="000000"/>
            </w:tcBorders>
          </w:tcPr>
          <w:p w14:paraId="096B1D93" w14:textId="77777777" w:rsidR="00B934D8" w:rsidRDefault="00B934D8" w:rsidP="0024265A">
            <w:pPr>
              <w:pStyle w:val="Listenabsatz"/>
              <w:spacing w:before="120" w:after="60" w:line="276" w:lineRule="auto"/>
              <w:ind w:left="0"/>
              <w:jc w:val="left"/>
              <w:rPr>
                <w:i/>
                <w:iCs/>
                <w:sz w:val="22"/>
                <w:szCs w:val="24"/>
                <w:lang w:eastAsia="en-US"/>
              </w:rPr>
            </w:pPr>
            <w:r>
              <w:rPr>
                <w:i/>
                <w:iCs/>
                <w:sz w:val="22"/>
                <w:szCs w:val="24"/>
                <w:lang w:eastAsia="en-US"/>
              </w:rPr>
              <w:t xml:space="preserve">1.2 Was heißt Utilitarismus? – Grundzüge der utilitaristischen Ethik </w:t>
            </w:r>
          </w:p>
          <w:p w14:paraId="6D5A56E8" w14:textId="77777777" w:rsidR="00B934D8" w:rsidRDefault="00B934D8" w:rsidP="0024265A">
            <w:pPr>
              <w:pStyle w:val="Listenabsatz"/>
              <w:spacing w:before="120" w:after="60" w:line="276" w:lineRule="auto"/>
              <w:ind w:left="0"/>
              <w:jc w:val="left"/>
              <w:rPr>
                <w:sz w:val="20"/>
                <w:szCs w:val="24"/>
                <w:lang w:eastAsia="en-US"/>
              </w:rPr>
            </w:pPr>
          </w:p>
          <w:p w14:paraId="3DC4FF90" w14:textId="77777777" w:rsidR="00B934D8" w:rsidRPr="005D06D5" w:rsidRDefault="00B934D8" w:rsidP="00B934D8">
            <w:pPr>
              <w:pStyle w:val="Listenabsatz"/>
              <w:numPr>
                <w:ilvl w:val="0"/>
                <w:numId w:val="48"/>
              </w:numPr>
              <w:spacing w:before="120" w:after="60" w:line="276" w:lineRule="auto"/>
              <w:rPr>
                <w:sz w:val="22"/>
                <w:szCs w:val="22"/>
                <w:lang w:eastAsia="en-US"/>
              </w:rPr>
            </w:pPr>
            <w:r w:rsidRPr="005D06D5">
              <w:rPr>
                <w:sz w:val="22"/>
                <w:szCs w:val="22"/>
                <w:lang w:eastAsia="en-US"/>
              </w:rPr>
              <w:t>Das Prinzip der Nützlichkeit</w:t>
            </w:r>
          </w:p>
          <w:p w14:paraId="498D05C3" w14:textId="77777777" w:rsidR="00B934D8" w:rsidRPr="005D06D5" w:rsidRDefault="00B934D8" w:rsidP="00B934D8">
            <w:pPr>
              <w:pStyle w:val="Listenabsatz"/>
              <w:numPr>
                <w:ilvl w:val="0"/>
                <w:numId w:val="48"/>
              </w:numPr>
              <w:spacing w:before="120" w:after="60" w:line="276" w:lineRule="auto"/>
              <w:rPr>
                <w:sz w:val="22"/>
                <w:szCs w:val="22"/>
                <w:lang w:eastAsia="en-US"/>
              </w:rPr>
            </w:pPr>
            <w:r w:rsidRPr="005D06D5">
              <w:rPr>
                <w:sz w:val="22"/>
                <w:szCs w:val="22"/>
                <w:lang w:eastAsia="en-US"/>
              </w:rPr>
              <w:t>Der hedonistische Kalkül</w:t>
            </w:r>
          </w:p>
          <w:p w14:paraId="4222EA7F" w14:textId="77777777" w:rsidR="00B934D8" w:rsidRPr="005D06D5" w:rsidRDefault="00B934D8" w:rsidP="00B934D8">
            <w:pPr>
              <w:pStyle w:val="Listenabsatz"/>
              <w:numPr>
                <w:ilvl w:val="0"/>
                <w:numId w:val="48"/>
              </w:numPr>
              <w:spacing w:before="120" w:after="60" w:line="276" w:lineRule="auto"/>
              <w:rPr>
                <w:sz w:val="22"/>
                <w:szCs w:val="22"/>
                <w:lang w:eastAsia="en-US"/>
              </w:rPr>
            </w:pPr>
            <w:r w:rsidRPr="005D06D5">
              <w:rPr>
                <w:sz w:val="22"/>
                <w:szCs w:val="22"/>
                <w:lang w:eastAsia="en-US"/>
              </w:rPr>
              <w:t>Quantität und Qualität der Freuden</w:t>
            </w:r>
          </w:p>
          <w:p w14:paraId="508AF01D" w14:textId="77777777" w:rsidR="00B934D8" w:rsidRPr="00E231B2" w:rsidRDefault="00B934D8" w:rsidP="00B934D8">
            <w:pPr>
              <w:pStyle w:val="Listenabsatz"/>
              <w:numPr>
                <w:ilvl w:val="0"/>
                <w:numId w:val="48"/>
              </w:numPr>
              <w:spacing w:before="120" w:after="60" w:line="276" w:lineRule="auto"/>
              <w:rPr>
                <w:sz w:val="20"/>
                <w:szCs w:val="24"/>
                <w:lang w:eastAsia="en-US"/>
              </w:rPr>
            </w:pPr>
            <w:r w:rsidRPr="005D06D5">
              <w:rPr>
                <w:sz w:val="22"/>
                <w:szCs w:val="22"/>
                <w:lang w:eastAsia="en-US"/>
              </w:rPr>
              <w:t>Prinzipien des Utilitarismus</w:t>
            </w:r>
          </w:p>
        </w:tc>
        <w:tc>
          <w:tcPr>
            <w:tcW w:w="5387" w:type="dxa"/>
            <w:tcBorders>
              <w:top w:val="single" w:sz="4" w:space="0" w:color="000000"/>
              <w:left w:val="single" w:sz="4" w:space="0" w:color="000000"/>
              <w:bottom w:val="single" w:sz="4" w:space="0" w:color="000000"/>
            </w:tcBorders>
          </w:tcPr>
          <w:p w14:paraId="7D2A6A8A" w14:textId="77777777" w:rsidR="00B934D8" w:rsidRDefault="00B934D8" w:rsidP="0024265A">
            <w:pPr>
              <w:spacing w:before="120" w:after="120"/>
              <w:rPr>
                <w:szCs w:val="22"/>
              </w:rPr>
            </w:pPr>
            <w:r>
              <w:rPr>
                <w:b/>
                <w:bCs/>
                <w:color w:val="000000"/>
                <w:sz w:val="22"/>
                <w:szCs w:val="22"/>
              </w:rPr>
              <w:t>Sachkompetenz</w:t>
            </w:r>
            <w:r>
              <w:rPr>
                <w:sz w:val="22"/>
                <w:szCs w:val="22"/>
              </w:rPr>
              <w:t xml:space="preserve"> </w:t>
            </w:r>
          </w:p>
          <w:p w14:paraId="5F462073" w14:textId="77777777" w:rsidR="00B934D8" w:rsidRDefault="00B934D8" w:rsidP="0024265A">
            <w:pPr>
              <w:rPr>
                <w:szCs w:val="22"/>
              </w:rPr>
            </w:pPr>
            <w:r>
              <w:rPr>
                <w:sz w:val="22"/>
                <w:szCs w:val="22"/>
              </w:rPr>
              <w:t>Die Schülerinnen und Schüler</w:t>
            </w:r>
          </w:p>
          <w:p w14:paraId="2057C069" w14:textId="77777777" w:rsidR="00B934D8" w:rsidRDefault="00B934D8" w:rsidP="00B934D8">
            <w:pPr>
              <w:numPr>
                <w:ilvl w:val="0"/>
                <w:numId w:val="41"/>
              </w:numPr>
              <w:autoSpaceDE w:val="0"/>
              <w:ind w:left="357" w:hanging="357"/>
              <w:rPr>
                <w:szCs w:val="22"/>
              </w:rPr>
            </w:pPr>
            <w:r>
              <w:rPr>
                <w:sz w:val="22"/>
                <w:szCs w:val="22"/>
              </w:rPr>
              <w:t xml:space="preserve">analysieren und rekonstruieren ethische Positionen, die auf dem </w:t>
            </w:r>
            <w:r>
              <w:rPr>
                <w:sz w:val="22"/>
                <w:szCs w:val="22"/>
                <w:u w:val="single"/>
              </w:rPr>
              <w:t>Prinzip der Nützlichkeit</w:t>
            </w:r>
            <w:r>
              <w:rPr>
                <w:sz w:val="22"/>
                <w:szCs w:val="22"/>
              </w:rPr>
              <w:t xml:space="preserve"> und auf dem Prinzip der Pflicht basieren, in ihren wesentlichen gedanklichen Schritten,</w:t>
            </w:r>
            <w:r>
              <w:rPr>
                <w:b/>
                <w:sz w:val="22"/>
                <w:szCs w:val="22"/>
              </w:rPr>
              <w:t xml:space="preserve"> </w:t>
            </w:r>
          </w:p>
          <w:p w14:paraId="617D2D72" w14:textId="77777777" w:rsidR="00B934D8" w:rsidRPr="00B3437D" w:rsidRDefault="00B934D8" w:rsidP="00B934D8">
            <w:pPr>
              <w:numPr>
                <w:ilvl w:val="0"/>
                <w:numId w:val="41"/>
              </w:numPr>
              <w:autoSpaceDE w:val="0"/>
              <w:rPr>
                <w:b/>
                <w:sz w:val="22"/>
                <w:szCs w:val="22"/>
              </w:rPr>
            </w:pPr>
            <w:r>
              <w:rPr>
                <w:sz w:val="22"/>
                <w:szCs w:val="22"/>
              </w:rPr>
              <w:t>erläutern die behandelten ethischen Positionen an Beispielen und ordnen sie in das ethische Denken ein.</w:t>
            </w:r>
          </w:p>
          <w:p w14:paraId="1A455C30" w14:textId="77777777" w:rsidR="00B934D8" w:rsidRPr="00B3437D" w:rsidRDefault="00B934D8" w:rsidP="0024265A">
            <w:pPr>
              <w:autoSpaceDE w:val="0"/>
              <w:spacing w:after="60"/>
              <w:rPr>
                <w:b/>
                <w:sz w:val="22"/>
                <w:szCs w:val="22"/>
              </w:rPr>
            </w:pPr>
          </w:p>
          <w:p w14:paraId="71EE54E2" w14:textId="77777777" w:rsidR="00B934D8" w:rsidRDefault="00B934D8" w:rsidP="0024265A">
            <w:pPr>
              <w:autoSpaceDE w:val="0"/>
              <w:spacing w:after="120"/>
              <w:rPr>
                <w:i/>
                <w:szCs w:val="22"/>
              </w:rPr>
            </w:pPr>
            <w:r>
              <w:rPr>
                <w:b/>
                <w:sz w:val="22"/>
                <w:szCs w:val="22"/>
              </w:rPr>
              <w:t>Methodenkompetenz</w:t>
            </w:r>
          </w:p>
          <w:p w14:paraId="5F3B4BD3" w14:textId="77777777" w:rsidR="00B934D8" w:rsidRPr="00C856C7" w:rsidRDefault="00B934D8" w:rsidP="0024265A">
            <w:pPr>
              <w:spacing w:after="120"/>
              <w:rPr>
                <w:szCs w:val="22"/>
                <w:u w:val="single"/>
              </w:rPr>
            </w:pPr>
            <w:r w:rsidRPr="00C856C7">
              <w:rPr>
                <w:i/>
                <w:sz w:val="22"/>
                <w:szCs w:val="22"/>
                <w:u w:val="single"/>
              </w:rPr>
              <w:t>Verfahren der Problemreflexion</w:t>
            </w:r>
          </w:p>
          <w:p w14:paraId="00D8C2E2" w14:textId="77777777" w:rsidR="00B934D8" w:rsidRDefault="00B934D8" w:rsidP="0024265A">
            <w:pPr>
              <w:rPr>
                <w:szCs w:val="22"/>
              </w:rPr>
            </w:pPr>
            <w:r>
              <w:rPr>
                <w:sz w:val="22"/>
                <w:szCs w:val="22"/>
              </w:rPr>
              <w:t>Die Schülerinnen und Schüler</w:t>
            </w:r>
          </w:p>
          <w:p w14:paraId="16B91ACA" w14:textId="77777777" w:rsidR="00B934D8" w:rsidRDefault="00B934D8" w:rsidP="00B934D8">
            <w:pPr>
              <w:numPr>
                <w:ilvl w:val="0"/>
                <w:numId w:val="42"/>
              </w:numPr>
              <w:autoSpaceDE w:val="0"/>
              <w:ind w:left="357" w:hanging="357"/>
              <w:rPr>
                <w:szCs w:val="22"/>
              </w:rPr>
            </w:pPr>
            <w:r>
              <w:rPr>
                <w:sz w:val="22"/>
                <w:szCs w:val="22"/>
              </w:rPr>
              <w:t>ermitteln in philosophischen Texten das diesen jeweils zugrundeliegende Problem bzw. ihr Anliegen sowie die zentrale These (MK3),</w:t>
            </w:r>
          </w:p>
          <w:p w14:paraId="5645842F" w14:textId="77777777" w:rsidR="00B934D8" w:rsidRPr="00B3437D" w:rsidRDefault="00B934D8" w:rsidP="00B934D8">
            <w:pPr>
              <w:numPr>
                <w:ilvl w:val="0"/>
                <w:numId w:val="42"/>
              </w:numPr>
              <w:autoSpaceDE w:val="0"/>
              <w:spacing w:after="120"/>
              <w:ind w:left="357" w:hanging="357"/>
              <w:rPr>
                <w:i/>
                <w:szCs w:val="22"/>
                <w:u w:val="single"/>
              </w:rPr>
            </w:pPr>
            <w:r>
              <w:rPr>
                <w:sz w:val="22"/>
                <w:szCs w:val="22"/>
              </w:rPr>
              <w:t>analysieren den gedanklichen Aufbau und die zentralen Argumentationsstrukturen in philosophischen Texten und interpretieren wesentliche Aussagen (MK5).</w:t>
            </w:r>
          </w:p>
          <w:p w14:paraId="43ECEB62" w14:textId="77777777" w:rsidR="00B934D8" w:rsidRPr="00F10D12" w:rsidRDefault="00B934D8" w:rsidP="0024265A">
            <w:pPr>
              <w:spacing w:after="120"/>
              <w:rPr>
                <w:i/>
                <w:sz w:val="22"/>
                <w:szCs w:val="22"/>
                <w:u w:val="single"/>
              </w:rPr>
            </w:pPr>
            <w:r w:rsidRPr="00B3437D">
              <w:rPr>
                <w:i/>
                <w:sz w:val="22"/>
                <w:szCs w:val="22"/>
                <w:u w:val="single"/>
              </w:rPr>
              <w:t>Verfahren der Präsentation und Darstellung</w:t>
            </w:r>
          </w:p>
          <w:p w14:paraId="730EEAC3" w14:textId="77777777" w:rsidR="00B934D8" w:rsidRDefault="00B934D8" w:rsidP="0024265A">
            <w:pPr>
              <w:rPr>
                <w:szCs w:val="22"/>
              </w:rPr>
            </w:pPr>
            <w:r>
              <w:rPr>
                <w:sz w:val="22"/>
                <w:szCs w:val="22"/>
              </w:rPr>
              <w:t>Die Schülerinnen und Schüler</w:t>
            </w:r>
          </w:p>
          <w:p w14:paraId="1E5124B7" w14:textId="77777777" w:rsidR="00B934D8" w:rsidRPr="00B3437D" w:rsidRDefault="00B934D8" w:rsidP="00B934D8">
            <w:pPr>
              <w:pStyle w:val="Listenabsatz"/>
              <w:numPr>
                <w:ilvl w:val="0"/>
                <w:numId w:val="42"/>
              </w:numPr>
              <w:autoSpaceDE w:val="0"/>
              <w:spacing w:after="120"/>
              <w:contextualSpacing w:val="0"/>
              <w:rPr>
                <w:sz w:val="22"/>
                <w:szCs w:val="22"/>
              </w:rPr>
            </w:pPr>
            <w:r w:rsidRPr="00E231B2">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tc>
        <w:tc>
          <w:tcPr>
            <w:tcW w:w="4961" w:type="dxa"/>
            <w:tcBorders>
              <w:top w:val="single" w:sz="4" w:space="0" w:color="000000"/>
              <w:left w:val="single" w:sz="4" w:space="0" w:color="000000"/>
              <w:bottom w:val="single" w:sz="4" w:space="0" w:color="000000"/>
              <w:right w:val="single" w:sz="4" w:space="0" w:color="000000"/>
            </w:tcBorders>
          </w:tcPr>
          <w:p w14:paraId="29FA4D49" w14:textId="77777777" w:rsidR="00B934D8" w:rsidRPr="00B01461" w:rsidRDefault="00B934D8" w:rsidP="0024265A">
            <w:pPr>
              <w:pStyle w:val="Listenabsatz"/>
              <w:spacing w:after="120"/>
              <w:ind w:left="397"/>
              <w:rPr>
                <w:iCs/>
                <w:szCs w:val="24"/>
                <w:lang w:eastAsia="en-US"/>
              </w:rPr>
            </w:pPr>
          </w:p>
        </w:tc>
      </w:tr>
      <w:tr w:rsidR="00B934D8" w14:paraId="5DF07164" w14:textId="77777777" w:rsidTr="0024265A">
        <w:trPr>
          <w:trHeight w:val="558"/>
        </w:trPr>
        <w:tc>
          <w:tcPr>
            <w:tcW w:w="4536" w:type="dxa"/>
            <w:tcBorders>
              <w:top w:val="single" w:sz="4" w:space="0" w:color="000000"/>
              <w:left w:val="single" w:sz="4" w:space="0" w:color="000000"/>
              <w:bottom w:val="single" w:sz="4" w:space="0" w:color="000000"/>
            </w:tcBorders>
          </w:tcPr>
          <w:p w14:paraId="29660848" w14:textId="77777777" w:rsidR="00B934D8" w:rsidRDefault="00B934D8" w:rsidP="0024265A">
            <w:pPr>
              <w:spacing w:before="120"/>
              <w:ind w:left="57"/>
              <w:rPr>
                <w:b/>
                <w:bCs/>
                <w:color w:val="000000"/>
                <w:szCs w:val="22"/>
              </w:rPr>
            </w:pPr>
            <w:r>
              <w:rPr>
                <w:i/>
                <w:iCs/>
                <w:sz w:val="22"/>
                <w:szCs w:val="24"/>
                <w:lang w:eastAsia="en-US"/>
              </w:rPr>
              <w:t xml:space="preserve">1.3 Gedankenexperimente zur Überprüfung       der Tragfähigkeit des Utilitarismus </w:t>
            </w:r>
          </w:p>
        </w:tc>
        <w:tc>
          <w:tcPr>
            <w:tcW w:w="5387" w:type="dxa"/>
            <w:tcBorders>
              <w:top w:val="single" w:sz="4" w:space="0" w:color="000000"/>
              <w:left w:val="single" w:sz="4" w:space="0" w:color="000000"/>
              <w:bottom w:val="single" w:sz="4" w:space="0" w:color="000000"/>
            </w:tcBorders>
          </w:tcPr>
          <w:p w14:paraId="4A588BEC" w14:textId="77777777" w:rsidR="00B934D8" w:rsidRDefault="00B934D8" w:rsidP="0024265A">
            <w:pPr>
              <w:spacing w:before="120" w:after="120"/>
              <w:rPr>
                <w:i/>
                <w:szCs w:val="22"/>
              </w:rPr>
            </w:pPr>
            <w:r>
              <w:rPr>
                <w:b/>
                <w:bCs/>
                <w:color w:val="000000"/>
                <w:sz w:val="22"/>
                <w:szCs w:val="22"/>
              </w:rPr>
              <w:t>Methodenkompetenz</w:t>
            </w:r>
          </w:p>
          <w:p w14:paraId="41FCBE71" w14:textId="77777777" w:rsidR="00B934D8" w:rsidRPr="00C856C7" w:rsidRDefault="00B934D8" w:rsidP="0024265A">
            <w:pPr>
              <w:autoSpaceDE w:val="0"/>
              <w:spacing w:after="60"/>
              <w:rPr>
                <w:szCs w:val="22"/>
                <w:u w:val="single"/>
              </w:rPr>
            </w:pPr>
            <w:r w:rsidRPr="00C856C7">
              <w:rPr>
                <w:i/>
                <w:sz w:val="22"/>
                <w:szCs w:val="22"/>
                <w:u w:val="single"/>
              </w:rPr>
              <w:t>Verfahren der Problemreflexion</w:t>
            </w:r>
          </w:p>
          <w:p w14:paraId="1822C97F" w14:textId="77777777" w:rsidR="00B934D8" w:rsidRDefault="00B934D8" w:rsidP="0024265A">
            <w:pPr>
              <w:autoSpaceDE w:val="0"/>
              <w:rPr>
                <w:szCs w:val="22"/>
              </w:rPr>
            </w:pPr>
            <w:r>
              <w:rPr>
                <w:sz w:val="22"/>
                <w:szCs w:val="22"/>
              </w:rPr>
              <w:t>Die Schülerinnen und Schüler</w:t>
            </w:r>
          </w:p>
          <w:p w14:paraId="0998DBD1" w14:textId="77777777" w:rsidR="00B934D8" w:rsidRPr="008614DF" w:rsidRDefault="00B934D8" w:rsidP="00B934D8">
            <w:pPr>
              <w:pStyle w:val="Listenabsatz"/>
              <w:numPr>
                <w:ilvl w:val="0"/>
                <w:numId w:val="42"/>
              </w:numPr>
              <w:autoSpaceDE w:val="0"/>
              <w:spacing w:after="120"/>
              <w:contextualSpacing w:val="0"/>
              <w:rPr>
                <w:sz w:val="22"/>
                <w:szCs w:val="22"/>
              </w:rPr>
            </w:pPr>
            <w:r>
              <w:rPr>
                <w:sz w:val="22"/>
                <w:szCs w:val="22"/>
              </w:rPr>
              <w:t xml:space="preserve">entwickeln mit Hilfe heuristischer Verfahren (u.a. Gedankenexperimenten, </w:t>
            </w:r>
            <w:r w:rsidRPr="008614DF">
              <w:rPr>
                <w:sz w:val="22"/>
                <w:szCs w:val="22"/>
              </w:rPr>
              <w:t>fiktiven Dilemmata</w:t>
            </w:r>
            <w:r>
              <w:rPr>
                <w:sz w:val="22"/>
                <w:szCs w:val="22"/>
              </w:rPr>
              <w:t xml:space="preserve">) eigene philosophische Gedanken und erläutern diese (MK6). </w:t>
            </w:r>
          </w:p>
          <w:p w14:paraId="483589C3" w14:textId="77777777" w:rsidR="00B934D8" w:rsidRDefault="00B934D8" w:rsidP="0024265A">
            <w:pPr>
              <w:autoSpaceDE w:val="0"/>
              <w:spacing w:before="120" w:after="120"/>
              <w:rPr>
                <w:szCs w:val="22"/>
              </w:rPr>
            </w:pPr>
            <w:r>
              <w:rPr>
                <w:b/>
                <w:bCs/>
                <w:color w:val="000000"/>
                <w:sz w:val="22"/>
                <w:szCs w:val="22"/>
              </w:rPr>
              <w:t>Urteilskompetenz</w:t>
            </w:r>
          </w:p>
          <w:p w14:paraId="48F2D774" w14:textId="77777777" w:rsidR="00B934D8" w:rsidRDefault="00B934D8" w:rsidP="0024265A">
            <w:pPr>
              <w:autoSpaceDE w:val="0"/>
              <w:spacing w:before="120"/>
              <w:rPr>
                <w:szCs w:val="22"/>
              </w:rPr>
            </w:pPr>
            <w:r>
              <w:rPr>
                <w:sz w:val="22"/>
                <w:szCs w:val="22"/>
              </w:rPr>
              <w:t>Die Schülerinnen und Schüler</w:t>
            </w:r>
          </w:p>
          <w:p w14:paraId="27406046" w14:textId="77777777" w:rsidR="00B934D8" w:rsidRPr="00E231B2" w:rsidRDefault="00B934D8" w:rsidP="00B934D8">
            <w:pPr>
              <w:pStyle w:val="Listenabsatz"/>
              <w:numPr>
                <w:ilvl w:val="0"/>
                <w:numId w:val="42"/>
              </w:numPr>
              <w:autoSpaceDE w:val="0"/>
              <w:spacing w:after="120"/>
              <w:contextualSpacing w:val="0"/>
              <w:rPr>
                <w:b/>
                <w:bCs/>
                <w:color w:val="000000"/>
                <w:szCs w:val="22"/>
              </w:rPr>
            </w:pPr>
            <w:r>
              <w:rPr>
                <w:sz w:val="22"/>
                <w:szCs w:val="22"/>
              </w:rPr>
              <w:t xml:space="preserve">bewerten kriteriengeleitet und argumentierend die </w:t>
            </w:r>
            <w:r w:rsidRPr="008614DF">
              <w:rPr>
                <w:sz w:val="22"/>
                <w:szCs w:val="22"/>
              </w:rPr>
              <w:t>Tragfähigkeit</w:t>
            </w:r>
            <w:r>
              <w:rPr>
                <w:sz w:val="22"/>
                <w:szCs w:val="22"/>
              </w:rPr>
              <w:t xml:space="preserve"> </w:t>
            </w:r>
            <w:r w:rsidRPr="008614DF">
              <w:rPr>
                <w:sz w:val="22"/>
                <w:szCs w:val="22"/>
              </w:rPr>
              <w:t>utilitaristischer</w:t>
            </w:r>
            <w:r>
              <w:rPr>
                <w:sz w:val="22"/>
                <w:szCs w:val="22"/>
              </w:rPr>
              <w:t xml:space="preserve"> und deontologischer </w:t>
            </w:r>
            <w:r w:rsidRPr="008614DF">
              <w:rPr>
                <w:sz w:val="22"/>
                <w:szCs w:val="22"/>
              </w:rPr>
              <w:t>Grundsätze</w:t>
            </w:r>
            <w:r>
              <w:rPr>
                <w:sz w:val="22"/>
                <w:szCs w:val="22"/>
              </w:rPr>
              <w:t xml:space="preserve"> zur Orientierung in Fragen moralischen Handelns. </w:t>
            </w:r>
          </w:p>
        </w:tc>
        <w:tc>
          <w:tcPr>
            <w:tcW w:w="4961" w:type="dxa"/>
            <w:tcBorders>
              <w:top w:val="single" w:sz="4" w:space="0" w:color="000000"/>
              <w:left w:val="single" w:sz="4" w:space="0" w:color="000000"/>
              <w:bottom w:val="single" w:sz="4" w:space="0" w:color="000000"/>
              <w:right w:val="single" w:sz="4" w:space="0" w:color="000000"/>
            </w:tcBorders>
          </w:tcPr>
          <w:p w14:paraId="6BBA1CD1" w14:textId="77777777" w:rsidR="00B934D8" w:rsidRPr="009E767B" w:rsidRDefault="00B934D8" w:rsidP="00B934D8">
            <w:pPr>
              <w:pStyle w:val="Listenabsatz"/>
              <w:numPr>
                <w:ilvl w:val="0"/>
                <w:numId w:val="31"/>
              </w:numPr>
              <w:spacing w:before="120" w:after="60"/>
              <w:ind w:left="340"/>
              <w:rPr>
                <w:color w:val="000000"/>
                <w:szCs w:val="22"/>
              </w:rPr>
            </w:pPr>
          </w:p>
        </w:tc>
      </w:tr>
      <w:tr w:rsidR="00B934D8" w14:paraId="7FC75ED3" w14:textId="77777777" w:rsidTr="0024265A">
        <w:trPr>
          <w:trHeight w:val="558"/>
        </w:trPr>
        <w:tc>
          <w:tcPr>
            <w:tcW w:w="4536" w:type="dxa"/>
            <w:tcBorders>
              <w:top w:val="single" w:sz="4" w:space="0" w:color="000000"/>
              <w:left w:val="single" w:sz="4" w:space="0" w:color="000000"/>
              <w:bottom w:val="single" w:sz="4" w:space="0" w:color="000000"/>
            </w:tcBorders>
          </w:tcPr>
          <w:p w14:paraId="6C3ADFB8" w14:textId="77777777" w:rsidR="00B934D8" w:rsidRPr="008E5DA9" w:rsidRDefault="00B934D8" w:rsidP="0024265A">
            <w:pPr>
              <w:pStyle w:val="Listenabsatz"/>
              <w:autoSpaceDE w:val="0"/>
              <w:spacing w:before="120" w:after="60" w:line="276" w:lineRule="auto"/>
              <w:ind w:left="0"/>
              <w:jc w:val="left"/>
              <w:rPr>
                <w:rFonts w:eastAsia="SimSun"/>
                <w:b/>
                <w:szCs w:val="24"/>
                <w:lang w:eastAsia="en-US"/>
              </w:rPr>
            </w:pPr>
            <w:r w:rsidRPr="008E5DA9">
              <w:rPr>
                <w:rFonts w:eastAsia="SimSun"/>
                <w:b/>
                <w:szCs w:val="24"/>
                <w:lang w:eastAsia="en-US"/>
              </w:rPr>
              <w:t>2</w:t>
            </w:r>
            <w:r w:rsidRPr="00CB5837">
              <w:rPr>
                <w:b/>
                <w:szCs w:val="24"/>
                <w:lang w:eastAsia="en-US"/>
              </w:rPr>
              <w:t>. Sequenz:</w:t>
            </w:r>
            <w:r w:rsidRPr="008E5DA9">
              <w:rPr>
                <w:rFonts w:eastAsia="SimSun"/>
                <w:b/>
                <w:szCs w:val="24"/>
                <w:lang w:eastAsia="en-US"/>
              </w:rPr>
              <w:t xml:space="preserve"> </w:t>
            </w:r>
          </w:p>
          <w:p w14:paraId="29A5803E" w14:textId="77777777" w:rsidR="00B934D8" w:rsidRPr="008614DF" w:rsidRDefault="00B934D8" w:rsidP="0024265A">
            <w:pPr>
              <w:spacing w:after="120" w:line="240" w:lineRule="atLeast"/>
              <w:ind w:left="357"/>
              <w:rPr>
                <w:b/>
                <w:sz w:val="22"/>
                <w:szCs w:val="22"/>
                <w:lang w:eastAsia="en-US"/>
              </w:rPr>
            </w:pPr>
            <w:r w:rsidRPr="007D24F0">
              <w:rPr>
                <w:b/>
                <w:sz w:val="22"/>
                <w:szCs w:val="22"/>
                <w:lang w:eastAsia="en-US"/>
              </w:rPr>
              <w:t>Pflicht als moralisches Prinzip – Grundzüge der deontologischen Ethik Kants</w:t>
            </w:r>
          </w:p>
        </w:tc>
        <w:tc>
          <w:tcPr>
            <w:tcW w:w="5387" w:type="dxa"/>
            <w:tcBorders>
              <w:top w:val="single" w:sz="4" w:space="0" w:color="000000"/>
              <w:left w:val="single" w:sz="4" w:space="0" w:color="000000"/>
              <w:bottom w:val="single" w:sz="4" w:space="0" w:color="000000"/>
            </w:tcBorders>
          </w:tcPr>
          <w:p w14:paraId="4D35A1AA" w14:textId="77777777" w:rsidR="00B934D8" w:rsidRDefault="00B934D8" w:rsidP="0024265A">
            <w:pPr>
              <w:spacing w:before="120" w:after="120"/>
              <w:rPr>
                <w:b/>
                <w:bCs/>
                <w:color w:val="000000"/>
                <w:sz w:val="22"/>
                <w:szCs w:val="22"/>
              </w:rPr>
            </w:pPr>
          </w:p>
        </w:tc>
        <w:tc>
          <w:tcPr>
            <w:tcW w:w="4961" w:type="dxa"/>
            <w:tcBorders>
              <w:top w:val="single" w:sz="4" w:space="0" w:color="000000"/>
              <w:left w:val="single" w:sz="4" w:space="0" w:color="000000"/>
              <w:bottom w:val="single" w:sz="4" w:space="0" w:color="000000"/>
              <w:right w:val="single" w:sz="4" w:space="0" w:color="000000"/>
            </w:tcBorders>
          </w:tcPr>
          <w:p w14:paraId="1D87DA1D" w14:textId="77777777" w:rsidR="00B934D8" w:rsidRPr="00B01461" w:rsidRDefault="00B934D8" w:rsidP="0024265A">
            <w:pPr>
              <w:spacing w:before="120"/>
              <w:rPr>
                <w:b/>
                <w:sz w:val="22"/>
                <w:szCs w:val="22"/>
              </w:rPr>
            </w:pPr>
          </w:p>
        </w:tc>
      </w:tr>
      <w:tr w:rsidR="00B934D8" w14:paraId="7D71D2E9" w14:textId="77777777" w:rsidTr="0024265A">
        <w:tc>
          <w:tcPr>
            <w:tcW w:w="4536" w:type="dxa"/>
            <w:tcBorders>
              <w:top w:val="single" w:sz="4" w:space="0" w:color="000000"/>
              <w:left w:val="single" w:sz="4" w:space="0" w:color="000000"/>
              <w:bottom w:val="single" w:sz="4" w:space="0" w:color="000000"/>
            </w:tcBorders>
          </w:tcPr>
          <w:p w14:paraId="1E8DD21F" w14:textId="77777777" w:rsidR="00B934D8" w:rsidRDefault="00B934D8" w:rsidP="0024265A">
            <w:pPr>
              <w:pStyle w:val="Listenabsatz"/>
              <w:autoSpaceDE w:val="0"/>
              <w:spacing w:before="120" w:after="60" w:line="276" w:lineRule="auto"/>
              <w:ind w:left="0"/>
              <w:jc w:val="left"/>
              <w:rPr>
                <w:rFonts w:eastAsia="SimSun"/>
                <w:i/>
                <w:sz w:val="22"/>
                <w:szCs w:val="22"/>
                <w:lang w:eastAsia="en-US"/>
              </w:rPr>
            </w:pPr>
            <w:r>
              <w:rPr>
                <w:rFonts w:eastAsia="SimSun"/>
                <w:i/>
                <w:sz w:val="22"/>
                <w:szCs w:val="22"/>
                <w:lang w:eastAsia="en-US"/>
              </w:rPr>
              <w:t xml:space="preserve">2.1 </w:t>
            </w:r>
            <w:r w:rsidRPr="008614DF">
              <w:rPr>
                <w:rFonts w:eastAsia="SimSun"/>
                <w:i/>
                <w:sz w:val="22"/>
                <w:szCs w:val="22"/>
                <w:lang w:eastAsia="en-US"/>
              </w:rPr>
              <w:t>Herleitung und Erläuterung des kategorischen Imperativs</w:t>
            </w:r>
          </w:p>
          <w:p w14:paraId="41C2A057" w14:textId="77777777" w:rsidR="00B934D8" w:rsidRPr="008614DF" w:rsidRDefault="00B934D8" w:rsidP="0024265A">
            <w:pPr>
              <w:pStyle w:val="Listenabsatz"/>
              <w:autoSpaceDE w:val="0"/>
              <w:spacing w:before="120" w:after="60" w:line="276" w:lineRule="auto"/>
              <w:ind w:left="0"/>
              <w:jc w:val="left"/>
              <w:rPr>
                <w:rFonts w:eastAsia="SimSun"/>
                <w:szCs w:val="22"/>
                <w:lang w:eastAsia="en-US"/>
              </w:rPr>
            </w:pPr>
          </w:p>
          <w:p w14:paraId="628E0278" w14:textId="77777777" w:rsidR="00B934D8" w:rsidRDefault="00B934D8" w:rsidP="00B934D8">
            <w:pPr>
              <w:pStyle w:val="Listenabsatz"/>
              <w:numPr>
                <w:ilvl w:val="0"/>
                <w:numId w:val="44"/>
              </w:numPr>
              <w:autoSpaceDE w:val="0"/>
              <w:spacing w:line="276" w:lineRule="auto"/>
              <w:jc w:val="left"/>
              <w:rPr>
                <w:rFonts w:eastAsia="SimSun"/>
                <w:szCs w:val="22"/>
                <w:lang w:eastAsia="en-US"/>
              </w:rPr>
            </w:pPr>
            <w:r>
              <w:rPr>
                <w:rFonts w:eastAsia="SimSun"/>
                <w:sz w:val="22"/>
                <w:szCs w:val="22"/>
                <w:lang w:eastAsia="en-US"/>
              </w:rPr>
              <w:t>Der gute Wille</w:t>
            </w:r>
          </w:p>
          <w:p w14:paraId="7D019FC4" w14:textId="77777777" w:rsidR="00B934D8" w:rsidRDefault="00B934D8" w:rsidP="00B934D8">
            <w:pPr>
              <w:pStyle w:val="Listenabsatz"/>
              <w:numPr>
                <w:ilvl w:val="0"/>
                <w:numId w:val="44"/>
              </w:numPr>
              <w:autoSpaceDE w:val="0"/>
              <w:spacing w:line="276" w:lineRule="auto"/>
              <w:jc w:val="left"/>
              <w:rPr>
                <w:rFonts w:eastAsia="SimSun"/>
                <w:szCs w:val="22"/>
                <w:lang w:eastAsia="en-US"/>
              </w:rPr>
            </w:pPr>
            <w:r>
              <w:rPr>
                <w:rFonts w:eastAsia="SimSun"/>
                <w:sz w:val="22"/>
                <w:szCs w:val="22"/>
                <w:lang w:eastAsia="en-US"/>
              </w:rPr>
              <w:t>Pflicht und Achtung für das moralische Gesetz</w:t>
            </w:r>
          </w:p>
          <w:p w14:paraId="425B0ACE" w14:textId="77777777" w:rsidR="00B934D8" w:rsidRDefault="00B934D8" w:rsidP="00B934D8">
            <w:pPr>
              <w:pStyle w:val="Listenabsatz"/>
              <w:numPr>
                <w:ilvl w:val="0"/>
                <w:numId w:val="44"/>
              </w:numPr>
              <w:autoSpaceDE w:val="0"/>
              <w:spacing w:line="276" w:lineRule="auto"/>
              <w:jc w:val="left"/>
              <w:rPr>
                <w:rFonts w:eastAsia="SimSun"/>
                <w:szCs w:val="22"/>
                <w:lang w:eastAsia="en-US"/>
              </w:rPr>
            </w:pPr>
            <w:r>
              <w:rPr>
                <w:rFonts w:eastAsia="SimSun"/>
                <w:sz w:val="22"/>
                <w:szCs w:val="22"/>
                <w:lang w:eastAsia="en-US"/>
              </w:rPr>
              <w:t>Die allgemeine Gesetzmäßigkeit als Prinzip des guten Willens</w:t>
            </w:r>
          </w:p>
          <w:p w14:paraId="39BA4A31" w14:textId="77777777" w:rsidR="00B934D8" w:rsidRDefault="00B934D8" w:rsidP="00B934D8">
            <w:pPr>
              <w:pStyle w:val="Listenabsatz"/>
              <w:numPr>
                <w:ilvl w:val="0"/>
                <w:numId w:val="44"/>
              </w:numPr>
              <w:autoSpaceDE w:val="0"/>
              <w:spacing w:line="276" w:lineRule="auto"/>
              <w:jc w:val="left"/>
              <w:rPr>
                <w:rFonts w:eastAsia="SimSun"/>
                <w:szCs w:val="22"/>
                <w:lang w:eastAsia="en-US"/>
              </w:rPr>
            </w:pPr>
            <w:r>
              <w:rPr>
                <w:rFonts w:eastAsia="SimSun"/>
                <w:sz w:val="22"/>
                <w:szCs w:val="22"/>
                <w:lang w:eastAsia="en-US"/>
              </w:rPr>
              <w:t>Das Sittengesetz als kategorischer Imperativ</w:t>
            </w:r>
          </w:p>
          <w:p w14:paraId="3ABD0CF9" w14:textId="77777777" w:rsidR="00B934D8" w:rsidRDefault="00B934D8" w:rsidP="00B934D8">
            <w:pPr>
              <w:pStyle w:val="Listenabsatz"/>
              <w:numPr>
                <w:ilvl w:val="0"/>
                <w:numId w:val="44"/>
              </w:numPr>
              <w:autoSpaceDE w:val="0"/>
              <w:spacing w:line="276" w:lineRule="auto"/>
              <w:jc w:val="left"/>
              <w:rPr>
                <w:rFonts w:eastAsia="SimSun"/>
                <w:szCs w:val="22"/>
                <w:lang w:eastAsia="en-US"/>
              </w:rPr>
            </w:pPr>
            <w:r>
              <w:rPr>
                <w:rFonts w:eastAsia="SimSun"/>
                <w:sz w:val="22"/>
                <w:szCs w:val="22"/>
                <w:lang w:eastAsia="en-US"/>
              </w:rPr>
              <w:t>Die Menschheits-Zweck-Formel des kategorischen Imperativs</w:t>
            </w:r>
          </w:p>
          <w:p w14:paraId="01A777C4" w14:textId="77777777" w:rsidR="00B934D8" w:rsidRDefault="00B934D8" w:rsidP="00B934D8">
            <w:pPr>
              <w:pStyle w:val="Listenabsatz"/>
              <w:numPr>
                <w:ilvl w:val="0"/>
                <w:numId w:val="44"/>
              </w:numPr>
              <w:autoSpaceDE w:val="0"/>
              <w:spacing w:line="276" w:lineRule="auto"/>
              <w:jc w:val="left"/>
              <w:rPr>
                <w:b/>
                <w:bCs/>
                <w:color w:val="000000"/>
                <w:szCs w:val="22"/>
              </w:rPr>
            </w:pPr>
            <w:r>
              <w:rPr>
                <w:rFonts w:eastAsia="SimSun"/>
                <w:sz w:val="22"/>
                <w:szCs w:val="22"/>
                <w:lang w:eastAsia="en-US"/>
              </w:rPr>
              <w:t>Die Autonomieformel des kategorischen Imperativs</w:t>
            </w:r>
          </w:p>
        </w:tc>
        <w:tc>
          <w:tcPr>
            <w:tcW w:w="5387" w:type="dxa"/>
            <w:tcBorders>
              <w:top w:val="single" w:sz="4" w:space="0" w:color="000000"/>
              <w:left w:val="single" w:sz="4" w:space="0" w:color="000000"/>
              <w:bottom w:val="single" w:sz="4" w:space="0" w:color="000000"/>
            </w:tcBorders>
          </w:tcPr>
          <w:p w14:paraId="10AA3C60" w14:textId="77777777" w:rsidR="00B934D8" w:rsidRDefault="00B934D8" w:rsidP="0024265A">
            <w:pPr>
              <w:spacing w:before="120" w:after="120"/>
              <w:rPr>
                <w:szCs w:val="22"/>
              </w:rPr>
            </w:pPr>
            <w:r>
              <w:rPr>
                <w:b/>
                <w:bCs/>
                <w:color w:val="000000"/>
                <w:sz w:val="22"/>
                <w:szCs w:val="22"/>
              </w:rPr>
              <w:t>Sachkompetenz</w:t>
            </w:r>
            <w:r>
              <w:rPr>
                <w:sz w:val="22"/>
                <w:szCs w:val="22"/>
              </w:rPr>
              <w:t xml:space="preserve"> </w:t>
            </w:r>
          </w:p>
          <w:p w14:paraId="6DDADBC1" w14:textId="77777777" w:rsidR="00B934D8" w:rsidRDefault="00B934D8" w:rsidP="0024265A">
            <w:pPr>
              <w:rPr>
                <w:szCs w:val="22"/>
              </w:rPr>
            </w:pPr>
            <w:r>
              <w:rPr>
                <w:sz w:val="22"/>
                <w:szCs w:val="22"/>
              </w:rPr>
              <w:t>Die Schülerinnen und Schüler</w:t>
            </w:r>
          </w:p>
          <w:p w14:paraId="002D7F41" w14:textId="77777777" w:rsidR="00B934D8" w:rsidRPr="008614DF" w:rsidRDefault="00B934D8" w:rsidP="00B934D8">
            <w:pPr>
              <w:pStyle w:val="Listenabsatz"/>
              <w:numPr>
                <w:ilvl w:val="0"/>
                <w:numId w:val="42"/>
              </w:numPr>
              <w:autoSpaceDE w:val="0"/>
              <w:ind w:left="357" w:hanging="357"/>
              <w:contextualSpacing w:val="0"/>
              <w:rPr>
                <w:sz w:val="22"/>
                <w:szCs w:val="22"/>
              </w:rPr>
            </w:pPr>
            <w:r>
              <w:rPr>
                <w:sz w:val="22"/>
                <w:szCs w:val="22"/>
              </w:rPr>
              <w:t xml:space="preserve">analysieren und rekonstruieren  ethische Positionen, die auf dem Prinzip der Nützlichkeit und auf dem </w:t>
            </w:r>
            <w:r w:rsidRPr="008614DF">
              <w:rPr>
                <w:sz w:val="22"/>
                <w:szCs w:val="22"/>
              </w:rPr>
              <w:t>Prinzip der Pflicht</w:t>
            </w:r>
            <w:r>
              <w:rPr>
                <w:sz w:val="22"/>
                <w:szCs w:val="22"/>
              </w:rPr>
              <w:t xml:space="preserve"> basieren, in ihren wesentlichen gedanklichen Schritten,</w:t>
            </w:r>
            <w:r w:rsidRPr="008614DF">
              <w:rPr>
                <w:sz w:val="22"/>
                <w:szCs w:val="22"/>
              </w:rPr>
              <w:t xml:space="preserve"> </w:t>
            </w:r>
          </w:p>
          <w:p w14:paraId="6C778D58" w14:textId="77777777" w:rsidR="00B934D8" w:rsidRPr="008614DF" w:rsidRDefault="00B934D8" w:rsidP="00B934D8">
            <w:pPr>
              <w:pStyle w:val="Listenabsatz"/>
              <w:numPr>
                <w:ilvl w:val="0"/>
                <w:numId w:val="42"/>
              </w:numPr>
              <w:autoSpaceDE w:val="0"/>
              <w:spacing w:after="120"/>
              <w:contextualSpacing w:val="0"/>
              <w:rPr>
                <w:sz w:val="22"/>
                <w:szCs w:val="22"/>
              </w:rPr>
            </w:pPr>
            <w:r>
              <w:rPr>
                <w:sz w:val="22"/>
                <w:szCs w:val="22"/>
              </w:rPr>
              <w:t>erläutern die behandelten ethischen Positionen an Beispielen und ordnen sie in das ethische Denken ein.</w:t>
            </w:r>
          </w:p>
          <w:p w14:paraId="417653AB" w14:textId="77777777" w:rsidR="00B934D8" w:rsidRDefault="00B934D8" w:rsidP="0024265A">
            <w:pPr>
              <w:autoSpaceDE w:val="0"/>
              <w:spacing w:after="60"/>
              <w:rPr>
                <w:i/>
                <w:szCs w:val="22"/>
              </w:rPr>
            </w:pPr>
            <w:r>
              <w:rPr>
                <w:b/>
                <w:sz w:val="22"/>
                <w:szCs w:val="22"/>
              </w:rPr>
              <w:t>Methodenkompetenz</w:t>
            </w:r>
          </w:p>
          <w:p w14:paraId="7374A228" w14:textId="77777777" w:rsidR="00B934D8" w:rsidRDefault="00B934D8" w:rsidP="0024265A">
            <w:pPr>
              <w:autoSpaceDE w:val="0"/>
              <w:spacing w:after="60"/>
              <w:rPr>
                <w:i/>
                <w:sz w:val="22"/>
                <w:szCs w:val="22"/>
                <w:u w:val="single"/>
              </w:rPr>
            </w:pPr>
            <w:r w:rsidRPr="00C856C7">
              <w:rPr>
                <w:i/>
                <w:sz w:val="22"/>
                <w:szCs w:val="22"/>
                <w:u w:val="single"/>
              </w:rPr>
              <w:t>Verfahren der Problemreflexion</w:t>
            </w:r>
          </w:p>
          <w:p w14:paraId="5C7DCCF8" w14:textId="77777777" w:rsidR="00B934D8" w:rsidRPr="00C856C7" w:rsidRDefault="00B934D8" w:rsidP="0024265A">
            <w:pPr>
              <w:spacing w:before="120"/>
              <w:ind w:left="425" w:hanging="425"/>
              <w:rPr>
                <w:szCs w:val="22"/>
              </w:rPr>
            </w:pPr>
            <w:r>
              <w:rPr>
                <w:sz w:val="22"/>
                <w:szCs w:val="22"/>
              </w:rPr>
              <w:t>Die Schülerinnen und Schüler</w:t>
            </w:r>
          </w:p>
          <w:p w14:paraId="612D2A6C" w14:textId="77777777" w:rsidR="00B934D8" w:rsidRPr="008614DF" w:rsidRDefault="00B934D8" w:rsidP="00B934D8">
            <w:pPr>
              <w:pStyle w:val="Listenabsatz"/>
              <w:numPr>
                <w:ilvl w:val="0"/>
                <w:numId w:val="42"/>
              </w:numPr>
              <w:autoSpaceDE w:val="0"/>
              <w:ind w:left="357" w:hanging="357"/>
              <w:contextualSpacing w:val="0"/>
              <w:rPr>
                <w:sz w:val="22"/>
                <w:szCs w:val="22"/>
              </w:rPr>
            </w:pPr>
            <w:r>
              <w:rPr>
                <w:sz w:val="22"/>
                <w:szCs w:val="22"/>
              </w:rPr>
              <w:t>ermitteln in philosophischen Texten das diesen jeweils zugrundeliegende Problem bzw. ihr Anliegen  sowie die zentrale These (MK3),</w:t>
            </w:r>
          </w:p>
          <w:p w14:paraId="1CC15365" w14:textId="77777777" w:rsidR="00B934D8" w:rsidRPr="008614DF" w:rsidRDefault="00B934D8" w:rsidP="00B934D8">
            <w:pPr>
              <w:pStyle w:val="Listenabsatz"/>
              <w:numPr>
                <w:ilvl w:val="0"/>
                <w:numId w:val="42"/>
              </w:numPr>
              <w:autoSpaceDE w:val="0"/>
              <w:spacing w:after="120"/>
              <w:contextualSpacing w:val="0"/>
              <w:rPr>
                <w:sz w:val="22"/>
                <w:szCs w:val="22"/>
              </w:rPr>
            </w:pPr>
            <w:r>
              <w:rPr>
                <w:sz w:val="22"/>
                <w:szCs w:val="22"/>
              </w:rPr>
              <w:t>analysieren den gedanklichen Aufbau und die zentralen Argumentationsstrukturen in philosophischen Texten und interpretieren wesentliche Aussagen (MK5).</w:t>
            </w:r>
          </w:p>
          <w:p w14:paraId="3FA8FB38" w14:textId="77777777" w:rsidR="00B934D8" w:rsidRPr="00C856C7" w:rsidRDefault="00B934D8" w:rsidP="0024265A">
            <w:pPr>
              <w:spacing w:before="120" w:after="120"/>
              <w:rPr>
                <w:szCs w:val="22"/>
                <w:u w:val="single"/>
              </w:rPr>
            </w:pPr>
            <w:r w:rsidRPr="00C856C7">
              <w:rPr>
                <w:i/>
                <w:sz w:val="22"/>
                <w:szCs w:val="22"/>
                <w:u w:val="single"/>
              </w:rPr>
              <w:t>Verfahren der Präsentation und Darstellung</w:t>
            </w:r>
          </w:p>
          <w:p w14:paraId="50BA6FA8" w14:textId="77777777" w:rsidR="00B934D8" w:rsidRPr="00C856C7" w:rsidRDefault="00B934D8" w:rsidP="0024265A">
            <w:pPr>
              <w:spacing w:before="120"/>
              <w:ind w:left="425" w:hanging="425"/>
              <w:rPr>
                <w:szCs w:val="22"/>
              </w:rPr>
            </w:pPr>
            <w:r>
              <w:rPr>
                <w:sz w:val="22"/>
                <w:szCs w:val="22"/>
              </w:rPr>
              <w:t>Die Schülerinnen und Schüler</w:t>
            </w:r>
          </w:p>
          <w:p w14:paraId="1B5A517B" w14:textId="77777777" w:rsidR="00B934D8" w:rsidRDefault="00B934D8" w:rsidP="00B934D8">
            <w:pPr>
              <w:pStyle w:val="Listenabsatz"/>
              <w:numPr>
                <w:ilvl w:val="0"/>
                <w:numId w:val="42"/>
              </w:numPr>
              <w:autoSpaceDE w:val="0"/>
              <w:spacing w:after="120"/>
              <w:contextualSpacing w:val="0"/>
              <w:rPr>
                <w:szCs w:val="22"/>
              </w:rPr>
            </w:pPr>
            <w:r>
              <w:rPr>
                <w:sz w:val="22"/>
                <w:szCs w:val="22"/>
              </w:rPr>
              <w:t>geben Kernaussagen und Gedanken- bzw. Argumentationsgang philosophischer Texte in eigenen Worten und distanziert, unter Zuhilfenahme eines angemessenen Textbeschreibungsvokabulars, wieder  und belegen Interpretationen durch korrekte Nachweise (MK12).</w:t>
            </w:r>
          </w:p>
        </w:tc>
        <w:tc>
          <w:tcPr>
            <w:tcW w:w="4961" w:type="dxa"/>
            <w:tcBorders>
              <w:top w:val="single" w:sz="4" w:space="0" w:color="000000"/>
              <w:left w:val="single" w:sz="4" w:space="0" w:color="000000"/>
              <w:bottom w:val="single" w:sz="4" w:space="0" w:color="000000"/>
              <w:right w:val="single" w:sz="4" w:space="0" w:color="000000"/>
            </w:tcBorders>
          </w:tcPr>
          <w:p w14:paraId="72F4A02A" w14:textId="77777777" w:rsidR="00B934D8" w:rsidRPr="00445EDC" w:rsidRDefault="00B934D8" w:rsidP="0024265A">
            <w:pPr>
              <w:autoSpaceDE w:val="0"/>
              <w:spacing w:before="60" w:after="80"/>
              <w:rPr>
                <w:b/>
                <w:color w:val="000000"/>
                <w:szCs w:val="22"/>
              </w:rPr>
            </w:pPr>
            <w:r w:rsidRPr="00445EDC">
              <w:rPr>
                <w:b/>
                <w:sz w:val="22"/>
                <w:szCs w:val="22"/>
              </w:rPr>
              <w:t>Hinführung zu Kant:</w:t>
            </w:r>
          </w:p>
          <w:p w14:paraId="2DB16C36" w14:textId="77777777" w:rsidR="00B934D8" w:rsidRDefault="00B934D8" w:rsidP="00B934D8">
            <w:pPr>
              <w:numPr>
                <w:ilvl w:val="0"/>
                <w:numId w:val="45"/>
              </w:numPr>
              <w:autoSpaceDE w:val="0"/>
              <w:spacing w:before="60" w:after="120"/>
              <w:jc w:val="left"/>
              <w:rPr>
                <w:color w:val="000000"/>
                <w:szCs w:val="22"/>
              </w:rPr>
            </w:pPr>
            <w:r>
              <w:rPr>
                <w:sz w:val="22"/>
                <w:szCs w:val="22"/>
              </w:rPr>
              <w:t>Dokumente zu Kants Leben, Werk und Wirkung:</w:t>
            </w:r>
            <w:r>
              <w:rPr>
                <w:szCs w:val="22"/>
              </w:rPr>
              <w:t xml:space="preserve"> </w:t>
            </w:r>
            <w:r>
              <w:rPr>
                <w:sz w:val="22"/>
                <w:shd w:val="clear" w:color="auto" w:fill="FFFFFF"/>
              </w:rPr>
              <w:t>Museum Stadt Königsberg</w:t>
            </w:r>
            <w:r>
              <w:rPr>
                <w:rStyle w:val="apple-converted-space"/>
                <w:sz w:val="22"/>
                <w:shd w:val="clear" w:color="auto" w:fill="FFFFFF"/>
              </w:rPr>
              <w:t> </w:t>
            </w:r>
            <w:r>
              <w:rPr>
                <w:sz w:val="22"/>
                <w:shd w:val="clear" w:color="auto" w:fill="FFFFFF"/>
              </w:rPr>
              <w:t>im Kultur- und Stadthistorischen Museum Duisburg,</w:t>
            </w:r>
            <w:r>
              <w:rPr>
                <w:rStyle w:val="apple-converted-space"/>
                <w:sz w:val="22"/>
                <w:shd w:val="clear" w:color="auto" w:fill="FFFFFF"/>
              </w:rPr>
              <w:t> </w:t>
            </w:r>
            <w:r>
              <w:rPr>
                <w:sz w:val="22"/>
                <w:shd w:val="clear" w:color="auto" w:fill="FFFFFF"/>
              </w:rPr>
              <w:t>Johannes-Corputius-Platz 1</w:t>
            </w:r>
            <w:r>
              <w:rPr>
                <w:szCs w:val="22"/>
              </w:rPr>
              <w:t>,</w:t>
            </w:r>
            <w:r>
              <w:rPr>
                <w:color w:val="FF0000"/>
                <w:sz w:val="22"/>
                <w:szCs w:val="22"/>
              </w:rPr>
              <w:t xml:space="preserve"> </w:t>
            </w:r>
            <w:hyperlink r:id="rId41" w:history="1">
              <w:r w:rsidRPr="00F10D12">
                <w:rPr>
                  <w:rStyle w:val="Link"/>
                  <w:rFonts w:cs="Arial"/>
                  <w:sz w:val="22"/>
                  <w:szCs w:val="22"/>
                </w:rPr>
                <w:t>www.museumkoenigsberg.de</w:t>
              </w:r>
            </w:hyperlink>
          </w:p>
          <w:p w14:paraId="0A911E53" w14:textId="77777777" w:rsidR="00B934D8" w:rsidRPr="004351C0" w:rsidRDefault="00B934D8" w:rsidP="0024265A">
            <w:pPr>
              <w:autoSpaceDE w:val="0"/>
              <w:spacing w:after="80"/>
              <w:rPr>
                <w:b/>
                <w:color w:val="000000"/>
                <w:sz w:val="20"/>
                <w:szCs w:val="22"/>
              </w:rPr>
            </w:pPr>
            <w:r w:rsidRPr="004351C0">
              <w:rPr>
                <w:b/>
                <w:color w:val="000000"/>
                <w:sz w:val="22"/>
                <w:szCs w:val="22"/>
              </w:rPr>
              <w:t>Filmmaterial zur kantischen Ethik:</w:t>
            </w:r>
          </w:p>
          <w:p w14:paraId="7C450D4C" w14:textId="77777777" w:rsidR="00B934D8" w:rsidRDefault="00B934D8" w:rsidP="0024265A">
            <w:pPr>
              <w:pStyle w:val="NurText"/>
            </w:pPr>
            <w:r w:rsidRPr="003C3F08">
              <w:rPr>
                <w:rFonts w:ascii="Arial" w:hAnsi="Arial" w:cs="Arial"/>
                <w:color w:val="000000"/>
                <w:szCs w:val="22"/>
              </w:rPr>
              <w:t>Kant für Anfänger. Eine TV-Serie des Bayerischen Rundfunks, Teil 2: Kant, Sophie und der kategorische Imperativ, DVD, Müllheim: Auditorium Netzwerk, 2008</w:t>
            </w:r>
            <w:r>
              <w:rPr>
                <w:rFonts w:ascii="Arial" w:hAnsi="Arial" w:cs="Arial"/>
                <w:color w:val="000000"/>
                <w:szCs w:val="22"/>
              </w:rPr>
              <w:t>:</w:t>
            </w:r>
            <w:r w:rsidRPr="003C3F08">
              <w:rPr>
                <w:rFonts w:ascii="Arial" w:hAnsi="Arial" w:cs="Arial"/>
                <w:szCs w:val="22"/>
                <w:lang w:eastAsia="de-DE"/>
              </w:rPr>
              <w:t xml:space="preserve"> </w:t>
            </w:r>
            <w:hyperlink r:id="rId42" w:history="1">
              <w:r w:rsidRPr="003C3F08">
                <w:rPr>
                  <w:rStyle w:val="Link"/>
                  <w:rFonts w:ascii="Arial" w:hAnsi="Arial" w:cs="Arial"/>
                  <w:szCs w:val="22"/>
                </w:rPr>
                <w:t>http://www.br.de/fernsehen/br-alpha/sendungen/kant-fuer-anfaenger/index.html</w:t>
              </w:r>
            </w:hyperlink>
          </w:p>
          <w:p w14:paraId="001C10D4" w14:textId="77777777" w:rsidR="00B934D8" w:rsidRPr="003C3F08" w:rsidRDefault="00B934D8" w:rsidP="0024265A">
            <w:pPr>
              <w:pStyle w:val="Listenabsatz"/>
              <w:autoSpaceDE w:val="0"/>
              <w:autoSpaceDN w:val="0"/>
              <w:adjustRightInd w:val="0"/>
              <w:spacing w:after="80"/>
              <w:ind w:left="71"/>
              <w:jc w:val="left"/>
              <w:rPr>
                <w:rFonts w:cs="Times New Roman"/>
                <w:sz w:val="20"/>
                <w:u w:val="single"/>
                <w:lang w:eastAsia="de-DE"/>
              </w:rPr>
            </w:pPr>
          </w:p>
          <w:p w14:paraId="4FBE3E00" w14:textId="77777777" w:rsidR="00B934D8" w:rsidRPr="003C3F08" w:rsidRDefault="00B934D8" w:rsidP="0024265A">
            <w:pPr>
              <w:pStyle w:val="Listenabsatz"/>
              <w:autoSpaceDE w:val="0"/>
              <w:autoSpaceDN w:val="0"/>
              <w:adjustRightInd w:val="0"/>
              <w:spacing w:after="80"/>
              <w:ind w:left="71"/>
              <w:jc w:val="left"/>
              <w:rPr>
                <w:rFonts w:cs="Times New Roman"/>
                <w:sz w:val="20"/>
                <w:u w:val="single"/>
                <w:lang w:eastAsia="de-DE"/>
              </w:rPr>
            </w:pPr>
          </w:p>
          <w:p w14:paraId="505D6D8D" w14:textId="77777777" w:rsidR="00B934D8" w:rsidRPr="008B5086" w:rsidRDefault="00B934D8" w:rsidP="0024265A">
            <w:pPr>
              <w:pStyle w:val="Listenabsatz"/>
              <w:autoSpaceDE w:val="0"/>
              <w:autoSpaceDN w:val="0"/>
              <w:adjustRightInd w:val="0"/>
              <w:spacing w:after="80"/>
              <w:ind w:left="71"/>
              <w:jc w:val="left"/>
              <w:rPr>
                <w:b/>
                <w:sz w:val="22"/>
                <w:szCs w:val="22"/>
              </w:rPr>
            </w:pPr>
            <w:r w:rsidRPr="008B5086">
              <w:rPr>
                <w:b/>
                <w:sz w:val="22"/>
                <w:szCs w:val="22"/>
              </w:rPr>
              <w:t>Zusatzmaterial für den Unterricht, u.a.:</w:t>
            </w:r>
          </w:p>
          <w:p w14:paraId="2B40A380" w14:textId="77777777" w:rsidR="00B934D8" w:rsidRPr="005D06D5" w:rsidRDefault="00B934D8" w:rsidP="00B934D8">
            <w:pPr>
              <w:pStyle w:val="Listenabsatz"/>
              <w:numPr>
                <w:ilvl w:val="0"/>
                <w:numId w:val="49"/>
              </w:numPr>
              <w:autoSpaceDE w:val="0"/>
              <w:spacing w:after="60"/>
              <w:rPr>
                <w:color w:val="000000"/>
                <w:szCs w:val="22"/>
              </w:rPr>
            </w:pPr>
            <w:r w:rsidRPr="005D06D5">
              <w:rPr>
                <w:color w:val="000000"/>
                <w:sz w:val="22"/>
                <w:szCs w:val="22"/>
              </w:rPr>
              <w:t xml:space="preserve">Pflicht zum Gehorsam? Der Fall Eichmann </w:t>
            </w:r>
          </w:p>
          <w:p w14:paraId="69CD20D7" w14:textId="77777777" w:rsidR="00B934D8" w:rsidRPr="00445EDC" w:rsidRDefault="00B934D8" w:rsidP="00B934D8">
            <w:pPr>
              <w:pStyle w:val="Listenabsatz"/>
              <w:numPr>
                <w:ilvl w:val="0"/>
                <w:numId w:val="31"/>
              </w:numPr>
              <w:autoSpaceDE w:val="0"/>
              <w:spacing w:after="120"/>
              <w:ind w:left="397" w:hanging="357"/>
              <w:contextualSpacing w:val="0"/>
              <w:rPr>
                <w:color w:val="000000"/>
                <w:szCs w:val="22"/>
              </w:rPr>
            </w:pPr>
            <w:r>
              <w:rPr>
                <w:color w:val="000000"/>
                <w:sz w:val="22"/>
                <w:szCs w:val="22"/>
              </w:rPr>
              <w:t>Filmmaterial</w:t>
            </w:r>
            <w:r w:rsidRPr="004351C0">
              <w:rPr>
                <w:color w:val="000000"/>
                <w:sz w:val="22"/>
                <w:szCs w:val="22"/>
              </w:rPr>
              <w:t>: Hannah Arendt. Ihr Denken veränderte die Welt. Margarethe von Trotta, D 2012</w:t>
            </w:r>
          </w:p>
        </w:tc>
      </w:tr>
      <w:tr w:rsidR="00B934D8" w14:paraId="2BD23FFF" w14:textId="77777777" w:rsidTr="0024265A">
        <w:tc>
          <w:tcPr>
            <w:tcW w:w="4536" w:type="dxa"/>
            <w:tcBorders>
              <w:top w:val="single" w:sz="4" w:space="0" w:color="000000"/>
              <w:left w:val="single" w:sz="4" w:space="0" w:color="000000"/>
              <w:bottom w:val="single" w:sz="4" w:space="0" w:color="000000"/>
            </w:tcBorders>
          </w:tcPr>
          <w:p w14:paraId="12B529B0" w14:textId="77777777" w:rsidR="00B934D8" w:rsidRDefault="00B934D8" w:rsidP="0024265A">
            <w:pPr>
              <w:autoSpaceDE w:val="0"/>
              <w:spacing w:before="120"/>
              <w:jc w:val="left"/>
              <w:rPr>
                <w:rFonts w:eastAsia="SimSun"/>
                <w:i/>
                <w:sz w:val="22"/>
                <w:szCs w:val="22"/>
                <w:lang w:eastAsia="en-US"/>
              </w:rPr>
            </w:pPr>
            <w:r>
              <w:rPr>
                <w:rFonts w:eastAsia="SimSun"/>
                <w:i/>
                <w:sz w:val="22"/>
                <w:szCs w:val="22"/>
                <w:lang w:eastAsia="en-US"/>
              </w:rPr>
              <w:t xml:space="preserve">2.2 </w:t>
            </w:r>
            <w:r w:rsidRPr="008614DF">
              <w:rPr>
                <w:rFonts w:eastAsia="SimSun"/>
                <w:i/>
                <w:sz w:val="22"/>
                <w:szCs w:val="22"/>
                <w:lang w:eastAsia="en-US"/>
              </w:rPr>
              <w:t>Überprüfung der Tragfähigkeit der kanti</w:t>
            </w:r>
            <w:r>
              <w:rPr>
                <w:rFonts w:eastAsia="SimSun"/>
                <w:i/>
                <w:sz w:val="22"/>
                <w:szCs w:val="22"/>
                <w:lang w:eastAsia="en-US"/>
              </w:rPr>
              <w:t>schen Ethik / des kategorischen Imperativs</w:t>
            </w:r>
          </w:p>
          <w:p w14:paraId="4B0CEDEC" w14:textId="77777777" w:rsidR="00B934D8" w:rsidRDefault="00B934D8" w:rsidP="0024265A">
            <w:pPr>
              <w:autoSpaceDE w:val="0"/>
              <w:spacing w:before="120"/>
              <w:jc w:val="left"/>
              <w:rPr>
                <w:rFonts w:eastAsia="SimSun"/>
                <w:szCs w:val="22"/>
                <w:lang w:eastAsia="en-US"/>
              </w:rPr>
            </w:pPr>
          </w:p>
          <w:p w14:paraId="4A105E49" w14:textId="77777777" w:rsidR="00B934D8" w:rsidRPr="00F2261D" w:rsidRDefault="00B934D8" w:rsidP="00B934D8">
            <w:pPr>
              <w:pStyle w:val="Listenabsatz"/>
              <w:numPr>
                <w:ilvl w:val="0"/>
                <w:numId w:val="46"/>
              </w:numPr>
              <w:autoSpaceDE w:val="0"/>
              <w:spacing w:after="120"/>
              <w:contextualSpacing w:val="0"/>
              <w:jc w:val="left"/>
              <w:rPr>
                <w:rFonts w:eastAsia="SimSun"/>
                <w:szCs w:val="22"/>
                <w:lang w:eastAsia="en-US"/>
              </w:rPr>
            </w:pPr>
            <w:r>
              <w:rPr>
                <w:rFonts w:eastAsia="SimSun"/>
                <w:sz w:val="22"/>
                <w:szCs w:val="22"/>
                <w:lang w:eastAsia="en-US"/>
              </w:rPr>
              <w:t xml:space="preserve">Ein Recht auf Wahrheit? </w:t>
            </w:r>
            <w:r w:rsidRPr="00F2261D">
              <w:rPr>
                <w:rFonts w:eastAsia="SimSun"/>
                <w:sz w:val="22"/>
                <w:szCs w:val="22"/>
                <w:lang w:eastAsia="en-US"/>
              </w:rPr>
              <w:t>Benjamin Constants Kritik an Kant</w:t>
            </w:r>
          </w:p>
          <w:p w14:paraId="70FDF168" w14:textId="77777777" w:rsidR="00B934D8" w:rsidRDefault="00B934D8" w:rsidP="00B934D8">
            <w:pPr>
              <w:pStyle w:val="Listenabsatz"/>
              <w:numPr>
                <w:ilvl w:val="0"/>
                <w:numId w:val="46"/>
              </w:numPr>
              <w:autoSpaceDE w:val="0"/>
              <w:spacing w:after="120"/>
              <w:jc w:val="left"/>
              <w:rPr>
                <w:b/>
                <w:szCs w:val="22"/>
              </w:rPr>
            </w:pPr>
            <w:r>
              <w:rPr>
                <w:rFonts w:eastAsia="SimSun"/>
                <w:sz w:val="22"/>
                <w:szCs w:val="22"/>
                <w:lang w:eastAsia="en-US"/>
              </w:rPr>
              <w:t>Das Problem der Pflichtenkollisionen</w:t>
            </w:r>
          </w:p>
        </w:tc>
        <w:tc>
          <w:tcPr>
            <w:tcW w:w="5387" w:type="dxa"/>
            <w:tcBorders>
              <w:top w:val="single" w:sz="4" w:space="0" w:color="000000"/>
              <w:left w:val="single" w:sz="4" w:space="0" w:color="000000"/>
              <w:bottom w:val="single" w:sz="4" w:space="0" w:color="000000"/>
            </w:tcBorders>
          </w:tcPr>
          <w:p w14:paraId="59230948" w14:textId="77777777" w:rsidR="00B934D8" w:rsidRDefault="00B934D8" w:rsidP="0024265A">
            <w:pPr>
              <w:autoSpaceDE w:val="0"/>
              <w:spacing w:before="120" w:after="60"/>
              <w:rPr>
                <w:i/>
                <w:szCs w:val="22"/>
              </w:rPr>
            </w:pPr>
            <w:r>
              <w:rPr>
                <w:b/>
                <w:sz w:val="22"/>
                <w:szCs w:val="22"/>
              </w:rPr>
              <w:t>Methodenkompetenz</w:t>
            </w:r>
          </w:p>
          <w:p w14:paraId="3027FB94" w14:textId="77777777" w:rsidR="00B934D8" w:rsidRPr="00C856C7" w:rsidRDefault="00B934D8" w:rsidP="0024265A">
            <w:pPr>
              <w:autoSpaceDE w:val="0"/>
              <w:spacing w:after="120"/>
              <w:rPr>
                <w:szCs w:val="22"/>
                <w:u w:val="single"/>
              </w:rPr>
            </w:pPr>
            <w:r w:rsidRPr="00C856C7">
              <w:rPr>
                <w:i/>
                <w:sz w:val="22"/>
                <w:szCs w:val="22"/>
                <w:u w:val="single"/>
              </w:rPr>
              <w:t>Verfahren der Problemreflexion</w:t>
            </w:r>
          </w:p>
          <w:p w14:paraId="08EB303D" w14:textId="77777777" w:rsidR="00B934D8" w:rsidRDefault="00B934D8" w:rsidP="0024265A">
            <w:pPr>
              <w:autoSpaceDE w:val="0"/>
              <w:rPr>
                <w:szCs w:val="22"/>
              </w:rPr>
            </w:pPr>
            <w:r>
              <w:rPr>
                <w:sz w:val="22"/>
                <w:szCs w:val="22"/>
              </w:rPr>
              <w:t>Die Schülerinnen und Schüler</w:t>
            </w:r>
          </w:p>
          <w:p w14:paraId="41A654F9" w14:textId="77777777" w:rsidR="00B934D8" w:rsidRPr="008614DF" w:rsidRDefault="00B934D8" w:rsidP="00B934D8">
            <w:pPr>
              <w:pStyle w:val="Listenabsatz"/>
              <w:numPr>
                <w:ilvl w:val="0"/>
                <w:numId w:val="42"/>
              </w:numPr>
              <w:autoSpaceDE w:val="0"/>
              <w:spacing w:after="120"/>
              <w:contextualSpacing w:val="0"/>
              <w:rPr>
                <w:sz w:val="22"/>
                <w:szCs w:val="22"/>
              </w:rPr>
            </w:pPr>
            <w:r>
              <w:rPr>
                <w:sz w:val="22"/>
                <w:szCs w:val="22"/>
              </w:rPr>
              <w:t xml:space="preserve">entwickeln mit Hilfe heuristischer Verfahren (u.a. Gedankenexperimenten, </w:t>
            </w:r>
            <w:r w:rsidRPr="008614DF">
              <w:rPr>
                <w:sz w:val="22"/>
                <w:szCs w:val="22"/>
              </w:rPr>
              <w:t>fiktiven Dilemmata</w:t>
            </w:r>
            <w:r>
              <w:rPr>
                <w:sz w:val="22"/>
                <w:szCs w:val="22"/>
              </w:rPr>
              <w:t>) eigene philosophische Gedanken und erläutern diese (MK6)</w:t>
            </w:r>
            <w:r w:rsidRPr="008614DF">
              <w:rPr>
                <w:sz w:val="22"/>
                <w:szCs w:val="22"/>
              </w:rPr>
              <w:t xml:space="preserve"> </w:t>
            </w:r>
          </w:p>
          <w:p w14:paraId="2516B2DE" w14:textId="77777777" w:rsidR="00B934D8" w:rsidRDefault="00B934D8" w:rsidP="0024265A">
            <w:pPr>
              <w:autoSpaceDE w:val="0"/>
              <w:spacing w:before="120" w:after="60"/>
              <w:rPr>
                <w:szCs w:val="22"/>
              </w:rPr>
            </w:pPr>
            <w:r>
              <w:rPr>
                <w:b/>
                <w:sz w:val="22"/>
                <w:szCs w:val="22"/>
              </w:rPr>
              <w:t>Urteilskompetenz</w:t>
            </w:r>
          </w:p>
          <w:p w14:paraId="72D8C364" w14:textId="77777777" w:rsidR="00B934D8" w:rsidRDefault="00B934D8" w:rsidP="0024265A">
            <w:pPr>
              <w:autoSpaceDE w:val="0"/>
              <w:spacing w:before="120"/>
              <w:rPr>
                <w:szCs w:val="22"/>
              </w:rPr>
            </w:pPr>
            <w:r>
              <w:rPr>
                <w:sz w:val="22"/>
                <w:szCs w:val="22"/>
              </w:rPr>
              <w:t>Die Schülerinnen und Schüler</w:t>
            </w:r>
          </w:p>
          <w:p w14:paraId="00CCBDE1" w14:textId="77777777" w:rsidR="00B934D8" w:rsidRDefault="00B934D8" w:rsidP="00B934D8">
            <w:pPr>
              <w:pStyle w:val="Listenabsatz"/>
              <w:numPr>
                <w:ilvl w:val="0"/>
                <w:numId w:val="42"/>
              </w:numPr>
              <w:autoSpaceDE w:val="0"/>
              <w:spacing w:after="120"/>
              <w:contextualSpacing w:val="0"/>
              <w:rPr>
                <w:szCs w:val="22"/>
              </w:rPr>
            </w:pPr>
            <w:r>
              <w:rPr>
                <w:sz w:val="22"/>
                <w:szCs w:val="22"/>
              </w:rPr>
              <w:t>bewerten kriteriengeleitet und argumentierend die Tragfähigkeit utilitaristischer und deontologischer Grundsätze zur Orientierung in Fragen moralischen Handelns.</w:t>
            </w:r>
          </w:p>
        </w:tc>
        <w:tc>
          <w:tcPr>
            <w:tcW w:w="4961" w:type="dxa"/>
            <w:tcBorders>
              <w:top w:val="single" w:sz="4" w:space="0" w:color="000000"/>
              <w:left w:val="single" w:sz="4" w:space="0" w:color="000000"/>
              <w:bottom w:val="single" w:sz="4" w:space="0" w:color="000000"/>
              <w:right w:val="single" w:sz="4" w:space="0" w:color="000000"/>
            </w:tcBorders>
          </w:tcPr>
          <w:p w14:paraId="499D1F9A" w14:textId="77777777" w:rsidR="00B934D8" w:rsidRDefault="00B934D8" w:rsidP="0024265A">
            <w:pPr>
              <w:pStyle w:val="Listenabsatz"/>
              <w:autoSpaceDE w:val="0"/>
              <w:snapToGrid w:val="0"/>
              <w:spacing w:before="60"/>
              <w:ind w:left="357"/>
              <w:rPr>
                <w:szCs w:val="22"/>
              </w:rPr>
            </w:pPr>
          </w:p>
        </w:tc>
      </w:tr>
      <w:tr w:rsidR="00B934D8" w14:paraId="30250711" w14:textId="77777777" w:rsidTr="0024265A">
        <w:tc>
          <w:tcPr>
            <w:tcW w:w="4536" w:type="dxa"/>
            <w:tcBorders>
              <w:top w:val="single" w:sz="4" w:space="0" w:color="000000"/>
              <w:left w:val="single" w:sz="4" w:space="0" w:color="000000"/>
              <w:bottom w:val="single" w:sz="4" w:space="0" w:color="000000"/>
            </w:tcBorders>
          </w:tcPr>
          <w:p w14:paraId="3BEDF1E7" w14:textId="77777777" w:rsidR="00B934D8" w:rsidRDefault="00B934D8" w:rsidP="0024265A">
            <w:pPr>
              <w:pStyle w:val="Listenabsatz"/>
              <w:autoSpaceDE w:val="0"/>
              <w:spacing w:before="120" w:after="60"/>
              <w:ind w:left="0"/>
              <w:contextualSpacing w:val="0"/>
              <w:jc w:val="left"/>
              <w:rPr>
                <w:rFonts w:eastAsia="SimSun"/>
                <w:b/>
                <w:szCs w:val="22"/>
                <w:lang w:eastAsia="en-US"/>
              </w:rPr>
            </w:pPr>
            <w:r>
              <w:rPr>
                <w:rFonts w:eastAsia="SimSun"/>
                <w:b/>
                <w:sz w:val="22"/>
                <w:szCs w:val="22"/>
                <w:lang w:eastAsia="en-US"/>
              </w:rPr>
              <w:t xml:space="preserve">3. Sequenz: </w:t>
            </w:r>
          </w:p>
          <w:p w14:paraId="326603B6" w14:textId="77777777" w:rsidR="00B934D8" w:rsidRDefault="00B934D8" w:rsidP="0024265A">
            <w:pPr>
              <w:pStyle w:val="Listenabsatz"/>
              <w:autoSpaceDE w:val="0"/>
              <w:spacing w:before="120" w:after="60"/>
              <w:ind w:left="0"/>
              <w:contextualSpacing w:val="0"/>
              <w:jc w:val="left"/>
              <w:rPr>
                <w:rFonts w:eastAsia="SimSun"/>
                <w:szCs w:val="22"/>
                <w:lang w:eastAsia="en-US"/>
              </w:rPr>
            </w:pPr>
            <w:r>
              <w:rPr>
                <w:rFonts w:eastAsia="SimSun"/>
                <w:b/>
                <w:sz w:val="22"/>
                <w:szCs w:val="22"/>
                <w:lang w:eastAsia="en-US"/>
              </w:rPr>
              <w:t>Nützlichkeitsprinzip versus kategorischer Imperativ</w:t>
            </w:r>
          </w:p>
          <w:p w14:paraId="0EA919F6" w14:textId="77777777" w:rsidR="00B934D8" w:rsidRDefault="00B934D8" w:rsidP="00B934D8">
            <w:pPr>
              <w:pStyle w:val="Listenabsatz"/>
              <w:numPr>
                <w:ilvl w:val="0"/>
                <w:numId w:val="47"/>
              </w:numPr>
              <w:autoSpaceDE w:val="0"/>
              <w:spacing w:after="60"/>
              <w:contextualSpacing w:val="0"/>
              <w:jc w:val="left"/>
              <w:rPr>
                <w:rFonts w:eastAsia="SimSun"/>
                <w:szCs w:val="22"/>
                <w:lang w:eastAsia="en-US"/>
              </w:rPr>
            </w:pPr>
            <w:r>
              <w:rPr>
                <w:rFonts w:eastAsia="SimSun"/>
                <w:sz w:val="22"/>
                <w:szCs w:val="22"/>
                <w:lang w:eastAsia="en-US"/>
              </w:rPr>
              <w:t>Vergleich der utilitaristischen und der deontologischen Ethik</w:t>
            </w:r>
          </w:p>
          <w:p w14:paraId="0855B8BB" w14:textId="77777777" w:rsidR="00B934D8" w:rsidRDefault="00B934D8" w:rsidP="00B934D8">
            <w:pPr>
              <w:pStyle w:val="Listenabsatz"/>
              <w:numPr>
                <w:ilvl w:val="0"/>
                <w:numId w:val="47"/>
              </w:numPr>
              <w:autoSpaceDE w:val="0"/>
              <w:spacing w:after="60"/>
              <w:contextualSpacing w:val="0"/>
              <w:jc w:val="left"/>
              <w:rPr>
                <w:rFonts w:eastAsia="SimSun"/>
                <w:szCs w:val="22"/>
                <w:lang w:eastAsia="en-US"/>
              </w:rPr>
            </w:pPr>
            <w:r>
              <w:rPr>
                <w:rFonts w:eastAsia="SimSun"/>
                <w:sz w:val="22"/>
                <w:szCs w:val="22"/>
                <w:lang w:eastAsia="en-US"/>
              </w:rPr>
              <w:t xml:space="preserve">Beurteilung der Tragfähigkeit utilitaristischen und der deontologischen Ethik </w:t>
            </w:r>
          </w:p>
          <w:p w14:paraId="5B9C808D" w14:textId="77777777" w:rsidR="00B934D8" w:rsidRPr="005D06D5" w:rsidRDefault="00B934D8" w:rsidP="00B934D8">
            <w:pPr>
              <w:pStyle w:val="Listenabsatz"/>
              <w:numPr>
                <w:ilvl w:val="0"/>
                <w:numId w:val="47"/>
              </w:numPr>
              <w:autoSpaceDE w:val="0"/>
              <w:spacing w:after="120"/>
              <w:jc w:val="left"/>
              <w:rPr>
                <w:rFonts w:eastAsia="SimSun"/>
                <w:b/>
                <w:i/>
                <w:szCs w:val="22"/>
                <w:lang w:eastAsia="en-US"/>
              </w:rPr>
            </w:pPr>
            <w:r>
              <w:rPr>
                <w:rFonts w:eastAsia="SimSun"/>
                <w:sz w:val="22"/>
                <w:szCs w:val="22"/>
                <w:lang w:eastAsia="en-US"/>
              </w:rPr>
              <w:t xml:space="preserve">Erörterung der Frage der Orientierung am Nutzenprinzip oder am kategorischen Imperativ in moralischen Problem- und Dilemmasituationen </w:t>
            </w:r>
          </w:p>
        </w:tc>
        <w:tc>
          <w:tcPr>
            <w:tcW w:w="5387" w:type="dxa"/>
            <w:tcBorders>
              <w:top w:val="single" w:sz="4" w:space="0" w:color="000000"/>
              <w:left w:val="single" w:sz="4" w:space="0" w:color="000000"/>
              <w:bottom w:val="single" w:sz="4" w:space="0" w:color="000000"/>
            </w:tcBorders>
          </w:tcPr>
          <w:p w14:paraId="1DFC77EB" w14:textId="77777777" w:rsidR="00B934D8" w:rsidRDefault="00B934D8" w:rsidP="0024265A">
            <w:pPr>
              <w:autoSpaceDE w:val="0"/>
              <w:spacing w:before="120" w:after="60"/>
              <w:rPr>
                <w:szCs w:val="22"/>
              </w:rPr>
            </w:pPr>
            <w:r>
              <w:rPr>
                <w:b/>
                <w:sz w:val="22"/>
                <w:szCs w:val="22"/>
              </w:rPr>
              <w:t>Sachkompetenz</w:t>
            </w:r>
          </w:p>
          <w:p w14:paraId="79912BEA" w14:textId="77777777" w:rsidR="00B934D8" w:rsidRDefault="00B934D8" w:rsidP="0024265A">
            <w:pPr>
              <w:autoSpaceDE w:val="0"/>
              <w:spacing w:before="120"/>
              <w:rPr>
                <w:szCs w:val="22"/>
              </w:rPr>
            </w:pPr>
            <w:r>
              <w:rPr>
                <w:sz w:val="22"/>
                <w:szCs w:val="22"/>
              </w:rPr>
              <w:t>Die Schülerinnen und Schüler</w:t>
            </w:r>
          </w:p>
          <w:p w14:paraId="514E9D07" w14:textId="77777777" w:rsidR="00B934D8" w:rsidRPr="008614DF" w:rsidRDefault="00B934D8" w:rsidP="00B934D8">
            <w:pPr>
              <w:pStyle w:val="Listenabsatz"/>
              <w:numPr>
                <w:ilvl w:val="0"/>
                <w:numId w:val="42"/>
              </w:numPr>
              <w:autoSpaceDE w:val="0"/>
              <w:spacing w:after="120"/>
              <w:contextualSpacing w:val="0"/>
              <w:rPr>
                <w:sz w:val="22"/>
                <w:szCs w:val="22"/>
              </w:rPr>
            </w:pPr>
            <w:r>
              <w:rPr>
                <w:sz w:val="22"/>
                <w:szCs w:val="22"/>
              </w:rPr>
              <w:t>stellen gedankliche Bezüge zwischen philosophischen Positionen und Denkmodellen her, grenzen diese voneinander ab und ordnen sie in umfassendere fachliche Kontexte ein (SK6).</w:t>
            </w:r>
            <w:r w:rsidRPr="008614DF">
              <w:rPr>
                <w:sz w:val="22"/>
                <w:szCs w:val="22"/>
              </w:rPr>
              <w:t xml:space="preserve"> </w:t>
            </w:r>
          </w:p>
          <w:p w14:paraId="4FEAFA79" w14:textId="77777777" w:rsidR="00B934D8" w:rsidRDefault="00B934D8" w:rsidP="0024265A">
            <w:pPr>
              <w:autoSpaceDE w:val="0"/>
              <w:spacing w:before="120" w:after="60"/>
              <w:rPr>
                <w:szCs w:val="22"/>
              </w:rPr>
            </w:pPr>
            <w:r>
              <w:rPr>
                <w:b/>
                <w:sz w:val="22"/>
                <w:szCs w:val="22"/>
              </w:rPr>
              <w:t>Urteilskompetenz</w:t>
            </w:r>
          </w:p>
          <w:p w14:paraId="0497C123" w14:textId="77777777" w:rsidR="00B934D8" w:rsidRDefault="00B934D8" w:rsidP="0024265A">
            <w:pPr>
              <w:autoSpaceDE w:val="0"/>
              <w:spacing w:before="120"/>
              <w:rPr>
                <w:szCs w:val="22"/>
              </w:rPr>
            </w:pPr>
            <w:r>
              <w:rPr>
                <w:sz w:val="22"/>
                <w:szCs w:val="22"/>
              </w:rPr>
              <w:t>Die Schülerinnen und Schüler</w:t>
            </w:r>
          </w:p>
          <w:p w14:paraId="4CD912A3" w14:textId="77777777" w:rsidR="00B934D8" w:rsidRPr="005D06D5" w:rsidRDefault="00B934D8" w:rsidP="00B934D8">
            <w:pPr>
              <w:pStyle w:val="Listenabsatz"/>
              <w:numPr>
                <w:ilvl w:val="0"/>
                <w:numId w:val="42"/>
              </w:numPr>
              <w:autoSpaceDE w:val="0"/>
              <w:spacing w:after="120"/>
              <w:contextualSpacing w:val="0"/>
              <w:rPr>
                <w:sz w:val="22"/>
                <w:szCs w:val="22"/>
              </w:rPr>
            </w:pPr>
            <w:r>
              <w:rPr>
                <w:sz w:val="22"/>
                <w:szCs w:val="22"/>
              </w:rPr>
              <w:t xml:space="preserve">bewerten kriteriengeleitet und argumentierend die Tragfähigkeit utilitaristischer und deontologischer Grundsätze zur Orientierung in Fragen moralischen Handelns. </w:t>
            </w:r>
          </w:p>
          <w:p w14:paraId="3EACD686" w14:textId="77777777" w:rsidR="00B934D8" w:rsidRDefault="00B934D8" w:rsidP="0024265A">
            <w:pPr>
              <w:spacing w:after="120"/>
              <w:rPr>
                <w:szCs w:val="22"/>
              </w:rPr>
            </w:pPr>
            <w:r>
              <w:rPr>
                <w:b/>
                <w:sz w:val="22"/>
                <w:szCs w:val="22"/>
              </w:rPr>
              <w:t>Handlungskompetenz</w:t>
            </w:r>
          </w:p>
          <w:p w14:paraId="07AEAE52" w14:textId="77777777" w:rsidR="00B934D8" w:rsidRPr="005D06D5" w:rsidRDefault="00B934D8" w:rsidP="0024265A">
            <w:pPr>
              <w:autoSpaceDE w:val="0"/>
              <w:spacing w:before="120"/>
              <w:rPr>
                <w:sz w:val="22"/>
                <w:szCs w:val="22"/>
              </w:rPr>
            </w:pPr>
            <w:r>
              <w:rPr>
                <w:sz w:val="22"/>
                <w:szCs w:val="22"/>
              </w:rPr>
              <w:t>Die Schülerinnen und Schüler</w:t>
            </w:r>
          </w:p>
          <w:p w14:paraId="536238E2" w14:textId="77777777" w:rsidR="00B934D8" w:rsidRDefault="00B934D8" w:rsidP="00B934D8">
            <w:pPr>
              <w:pStyle w:val="Listenabsatz"/>
              <w:numPr>
                <w:ilvl w:val="0"/>
                <w:numId w:val="42"/>
              </w:numPr>
              <w:autoSpaceDE w:val="0"/>
              <w:spacing w:after="120"/>
              <w:contextualSpacing w:val="0"/>
              <w:rPr>
                <w:szCs w:val="22"/>
                <w:u w:val="single"/>
                <w:lang w:eastAsia="en-US"/>
              </w:rPr>
            </w:pPr>
            <w:r w:rsidRPr="005D06D5">
              <w:rPr>
                <w:sz w:val="22"/>
                <w:szCs w:val="22"/>
              </w:rPr>
              <w:t xml:space="preserve">rechtfertigen eigene Entscheidungen und Handlungen durch plausible Gründe und Argumente und nutzen dabei das Orientierungspotential philosophischer Positionen und Denkmodelle (HK2). </w:t>
            </w:r>
          </w:p>
        </w:tc>
        <w:tc>
          <w:tcPr>
            <w:tcW w:w="4961" w:type="dxa"/>
            <w:tcBorders>
              <w:top w:val="single" w:sz="4" w:space="0" w:color="000000"/>
              <w:left w:val="single" w:sz="4" w:space="0" w:color="000000"/>
              <w:bottom w:val="single" w:sz="4" w:space="0" w:color="000000"/>
              <w:right w:val="single" w:sz="4" w:space="0" w:color="000000"/>
            </w:tcBorders>
          </w:tcPr>
          <w:p w14:paraId="7A2D1FAC" w14:textId="77777777" w:rsidR="00B934D8" w:rsidRDefault="00B934D8" w:rsidP="0024265A">
            <w:pPr>
              <w:pStyle w:val="Listenabsatz"/>
              <w:autoSpaceDE w:val="0"/>
              <w:snapToGrid w:val="0"/>
              <w:ind w:left="360"/>
              <w:rPr>
                <w:szCs w:val="22"/>
                <w:u w:val="single"/>
                <w:lang w:eastAsia="en-US"/>
              </w:rPr>
            </w:pPr>
          </w:p>
        </w:tc>
      </w:tr>
      <w:tr w:rsidR="00B934D8" w14:paraId="7B799578" w14:textId="77777777" w:rsidTr="002426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9"/>
        </w:trPr>
        <w:tc>
          <w:tcPr>
            <w:tcW w:w="14884" w:type="dxa"/>
            <w:gridSpan w:val="3"/>
          </w:tcPr>
          <w:p w14:paraId="178CDB23" w14:textId="77777777" w:rsidR="00B934D8" w:rsidRDefault="00B934D8" w:rsidP="0024265A">
            <w:pPr>
              <w:spacing w:before="60" w:line="276" w:lineRule="auto"/>
              <w:rPr>
                <w:szCs w:val="22"/>
                <w:lang w:eastAsia="en-US"/>
              </w:rPr>
            </w:pPr>
            <w:r>
              <w:rPr>
                <w:sz w:val="22"/>
                <w:szCs w:val="22"/>
                <w:u w:val="single"/>
                <w:lang w:eastAsia="en-US"/>
              </w:rPr>
              <w:t>Material zur Diagnose und individuellen Förderung:</w:t>
            </w:r>
            <w:r>
              <w:rPr>
                <w:color w:val="FF0000"/>
                <w:sz w:val="22"/>
                <w:szCs w:val="22"/>
                <w:lang w:eastAsia="en-US"/>
              </w:rPr>
              <w:t xml:space="preserve"> </w:t>
            </w:r>
          </w:p>
          <w:p w14:paraId="11BF9DE4" w14:textId="77777777" w:rsidR="00B934D8" w:rsidRPr="001C3341" w:rsidRDefault="00B934D8" w:rsidP="00B934D8">
            <w:pPr>
              <w:numPr>
                <w:ilvl w:val="0"/>
                <w:numId w:val="15"/>
              </w:numPr>
              <w:spacing w:line="276" w:lineRule="auto"/>
              <w:ind w:left="397"/>
              <w:rPr>
                <w:szCs w:val="22"/>
                <w:lang w:eastAsia="en-US"/>
              </w:rPr>
            </w:pPr>
            <w:r>
              <w:rPr>
                <w:sz w:val="22"/>
                <w:szCs w:val="22"/>
                <w:lang w:eastAsia="en-US"/>
              </w:rPr>
              <w:t xml:space="preserve">Schülermaterial: Hilfe zur Selbsteinschätzung: Sach-, Methoden und Urteilskompetenz Philosophie </w:t>
            </w:r>
          </w:p>
          <w:p w14:paraId="7F18F4F0" w14:textId="77777777" w:rsidR="00B934D8" w:rsidRPr="001C3341" w:rsidRDefault="00B934D8" w:rsidP="00B934D8">
            <w:pPr>
              <w:numPr>
                <w:ilvl w:val="0"/>
                <w:numId w:val="15"/>
              </w:numPr>
              <w:spacing w:line="276" w:lineRule="auto"/>
              <w:ind w:left="397"/>
              <w:rPr>
                <w:szCs w:val="22"/>
                <w:lang w:eastAsia="en-US"/>
              </w:rPr>
            </w:pPr>
            <w:r w:rsidRPr="001C3341">
              <w:rPr>
                <w:sz w:val="22"/>
                <w:szCs w:val="22"/>
                <w:lang w:eastAsia="en-US"/>
              </w:rPr>
              <w:t xml:space="preserve">Lehrermaterial: Hinweise zur Durchführung eines Diagnose- und Förderzirkels zur Texterschließungskompetenz </w:t>
            </w:r>
          </w:p>
        </w:tc>
      </w:tr>
    </w:tbl>
    <w:p w14:paraId="02680739" w14:textId="77777777" w:rsidR="00B934D8" w:rsidRDefault="00B934D8" w:rsidP="00B934D8">
      <w:pPr>
        <w:jc w:val="left"/>
        <w:rPr>
          <w:color w:val="FF0000"/>
          <w:sz w:val="22"/>
        </w:rPr>
      </w:pPr>
    </w:p>
    <w:p w14:paraId="6BE9B51A" w14:textId="77777777" w:rsidR="00B934D8" w:rsidRDefault="00B934D8" w:rsidP="00B934D8">
      <w:pPr>
        <w:jc w:val="left"/>
        <w:rPr>
          <w:b/>
          <w:sz w:val="28"/>
        </w:rPr>
      </w:pPr>
    </w:p>
    <w:p w14:paraId="7FD58467" w14:textId="77777777" w:rsidR="00B934D8" w:rsidRDefault="00B934D8" w:rsidP="00B934D8">
      <w:pPr>
        <w:jc w:val="left"/>
        <w:rPr>
          <w:b/>
          <w:sz w:val="28"/>
        </w:rPr>
        <w:sectPr w:rsidR="00B934D8" w:rsidSect="0024265A">
          <w:headerReference w:type="even" r:id="rId43"/>
          <w:headerReference w:type="default" r:id="rId44"/>
          <w:footerReference w:type="even" r:id="rId45"/>
          <w:footerReference w:type="default" r:id="rId46"/>
          <w:headerReference w:type="first" r:id="rId47"/>
          <w:footerReference w:type="first" r:id="rId48"/>
          <w:pgSz w:w="16838" w:h="11906" w:orient="landscape"/>
          <w:pgMar w:top="1366" w:right="1701" w:bottom="2041" w:left="2552" w:header="1134" w:footer="1985" w:gutter="0"/>
          <w:cols w:space="720"/>
          <w:docGrid w:linePitch="326"/>
        </w:sectPr>
      </w:pPr>
    </w:p>
    <w:p w14:paraId="3D457228" w14:textId="77777777" w:rsidR="00B934D8" w:rsidRDefault="00B934D8" w:rsidP="00B934D8">
      <w:pPr>
        <w:jc w:val="left"/>
        <w:rPr>
          <w:b/>
          <w:sz w:val="28"/>
        </w:rPr>
      </w:pPr>
    </w:p>
    <w:p w14:paraId="2C39436C" w14:textId="77777777" w:rsidR="00B934D8" w:rsidRDefault="00B934D8" w:rsidP="00B934D8">
      <w:pPr>
        <w:jc w:val="left"/>
        <w:rPr>
          <w:sz w:val="12"/>
        </w:rPr>
      </w:pPr>
      <w:r>
        <w:rPr>
          <w:b/>
          <w:sz w:val="28"/>
        </w:rPr>
        <w:t>Hinweise zur Konkretisierung dieses Vorhabens im Leistungskurs</w:t>
      </w:r>
    </w:p>
    <w:p w14:paraId="2BDC4660" w14:textId="77777777" w:rsidR="00B934D8" w:rsidRDefault="00B934D8" w:rsidP="00B934D8">
      <w:pPr>
        <w:spacing w:line="276" w:lineRule="auto"/>
        <w:jc w:val="left"/>
        <w:rPr>
          <w:sz w:val="12"/>
        </w:rPr>
      </w:pPr>
    </w:p>
    <w:p w14:paraId="3C8496EF" w14:textId="77777777" w:rsidR="00B934D8" w:rsidRDefault="00B934D8" w:rsidP="00B934D8">
      <w:pPr>
        <w:spacing w:after="120" w:line="276" w:lineRule="auto"/>
        <w:jc w:val="left"/>
        <w:rPr>
          <w:sz w:val="22"/>
        </w:rPr>
      </w:pPr>
      <w:r>
        <w:rPr>
          <w:sz w:val="22"/>
        </w:rPr>
        <w:t>Allgemein wird im Leistungskurs eine weiterreichende Vertiefung und ein höherer Differenzierungsgrad sowie eine größere Komplexität in der Auseinandersetzung mit philosophischen Problemstellungen als im Grundkurs gefordert. Zu beachten sind die entsprechenden übergeordneten und konkretisierten Kompetenzerwartungen für den Leistungskurs.</w:t>
      </w:r>
    </w:p>
    <w:p w14:paraId="459F224B" w14:textId="77777777" w:rsidR="00B934D8" w:rsidRDefault="00B934D8" w:rsidP="00B934D8">
      <w:pPr>
        <w:spacing w:after="120" w:line="276" w:lineRule="auto"/>
        <w:jc w:val="left"/>
        <w:rPr>
          <w:b/>
          <w:sz w:val="22"/>
        </w:rPr>
      </w:pPr>
      <w:r>
        <w:rPr>
          <w:sz w:val="22"/>
        </w:rPr>
        <w:t xml:space="preserve">Bezogen auf die </w:t>
      </w:r>
      <w:r>
        <w:rPr>
          <w:i/>
          <w:sz w:val="22"/>
        </w:rPr>
        <w:t>utilitaristische Ethik</w:t>
      </w:r>
      <w:r>
        <w:rPr>
          <w:sz w:val="22"/>
        </w:rPr>
        <w:t xml:space="preserve"> wird im Leistungskurs gefordert:</w:t>
      </w:r>
    </w:p>
    <w:p w14:paraId="04F37E6D" w14:textId="77777777" w:rsidR="00B934D8" w:rsidRDefault="00B934D8" w:rsidP="00B934D8">
      <w:pPr>
        <w:spacing w:line="276" w:lineRule="auto"/>
        <w:jc w:val="left"/>
        <w:rPr>
          <w:sz w:val="22"/>
        </w:rPr>
      </w:pPr>
      <w:r>
        <w:rPr>
          <w:b/>
          <w:sz w:val="22"/>
        </w:rPr>
        <w:t>Sachkompetenz:</w:t>
      </w:r>
    </w:p>
    <w:p w14:paraId="0C45D3A6" w14:textId="77777777" w:rsidR="00B934D8" w:rsidRDefault="00B934D8" w:rsidP="00B934D8">
      <w:pPr>
        <w:spacing w:line="276" w:lineRule="auto"/>
        <w:jc w:val="left"/>
        <w:rPr>
          <w:sz w:val="22"/>
        </w:rPr>
      </w:pPr>
      <w:r>
        <w:rPr>
          <w:sz w:val="22"/>
        </w:rPr>
        <w:t>Die Schülerinnen und Schüler</w:t>
      </w:r>
    </w:p>
    <w:p w14:paraId="6DD535AF" w14:textId="77777777" w:rsidR="00B934D8" w:rsidRPr="005D06D5" w:rsidRDefault="00B934D8" w:rsidP="00B934D8">
      <w:pPr>
        <w:pStyle w:val="Listenabsatz"/>
        <w:numPr>
          <w:ilvl w:val="0"/>
          <w:numId w:val="16"/>
        </w:numPr>
        <w:spacing w:after="120" w:line="276" w:lineRule="auto"/>
        <w:ind w:left="397" w:hanging="357"/>
        <w:contextualSpacing w:val="0"/>
        <w:jc w:val="left"/>
        <w:rPr>
          <w:sz w:val="22"/>
        </w:rPr>
      </w:pPr>
      <w:r w:rsidRPr="003D593B">
        <w:rPr>
          <w:sz w:val="22"/>
        </w:rPr>
        <w:t>analysieren auf quantitativer und qualitativer Nutzenabwägung und Präferenzabwägung basierende ethische Positionen und grenzen sie voneinander ab.</w:t>
      </w:r>
    </w:p>
    <w:p w14:paraId="27796520" w14:textId="77777777" w:rsidR="00B934D8" w:rsidRDefault="00B934D8" w:rsidP="00B934D8">
      <w:pPr>
        <w:spacing w:line="276" w:lineRule="auto"/>
        <w:jc w:val="left"/>
        <w:rPr>
          <w:sz w:val="22"/>
        </w:rPr>
      </w:pPr>
      <w:r>
        <w:rPr>
          <w:sz w:val="22"/>
        </w:rPr>
        <w:t>Diese Kompetenzerwartung wird z. B. erfüllt durch die Auseinandersetzung mit</w:t>
      </w:r>
    </w:p>
    <w:p w14:paraId="77293B7D" w14:textId="77777777" w:rsidR="00B934D8" w:rsidRPr="00886913" w:rsidRDefault="00B934D8" w:rsidP="00B934D8">
      <w:pPr>
        <w:pStyle w:val="Listenabsatz"/>
        <w:numPr>
          <w:ilvl w:val="0"/>
          <w:numId w:val="16"/>
        </w:numPr>
        <w:spacing w:line="276" w:lineRule="auto"/>
        <w:ind w:left="397"/>
        <w:jc w:val="left"/>
        <w:rPr>
          <w:sz w:val="22"/>
          <w:lang w:val="en-US"/>
        </w:rPr>
      </w:pPr>
      <w:r w:rsidRPr="00886913">
        <w:rPr>
          <w:sz w:val="22"/>
        </w:rPr>
        <w:t>dem quantitativen Utilitarismus Jeremy Benthams,</w:t>
      </w:r>
    </w:p>
    <w:p w14:paraId="03DC1377" w14:textId="77777777" w:rsidR="00B934D8" w:rsidRDefault="00B934D8" w:rsidP="00B934D8">
      <w:pPr>
        <w:pStyle w:val="Listenabsatz"/>
        <w:numPr>
          <w:ilvl w:val="0"/>
          <w:numId w:val="16"/>
        </w:numPr>
        <w:spacing w:line="276" w:lineRule="auto"/>
        <w:ind w:left="397"/>
        <w:jc w:val="left"/>
        <w:rPr>
          <w:sz w:val="22"/>
          <w:lang w:val="en-US"/>
        </w:rPr>
      </w:pPr>
      <w:r w:rsidRPr="00886913">
        <w:rPr>
          <w:sz w:val="22"/>
          <w:lang w:val="en-US"/>
        </w:rPr>
        <w:t xml:space="preserve">dem qualitativen Utilitarismus John Stuart Mills, </w:t>
      </w:r>
    </w:p>
    <w:p w14:paraId="2CE362D2" w14:textId="77777777" w:rsidR="00B934D8" w:rsidRPr="00886913" w:rsidRDefault="00B934D8" w:rsidP="00B934D8">
      <w:pPr>
        <w:pStyle w:val="Listenabsatz"/>
        <w:numPr>
          <w:ilvl w:val="0"/>
          <w:numId w:val="16"/>
        </w:numPr>
        <w:spacing w:after="120" w:line="276" w:lineRule="auto"/>
        <w:ind w:left="397" w:hanging="357"/>
        <w:contextualSpacing w:val="0"/>
        <w:jc w:val="left"/>
        <w:rPr>
          <w:sz w:val="22"/>
          <w:lang w:val="en-US"/>
        </w:rPr>
      </w:pPr>
      <w:r w:rsidRPr="00886913">
        <w:rPr>
          <w:sz w:val="22"/>
        </w:rPr>
        <w:t>dem Präferenzutilitarismus Peter Singers.</w:t>
      </w:r>
    </w:p>
    <w:p w14:paraId="2A52DAAC" w14:textId="77777777" w:rsidR="00B934D8" w:rsidRDefault="00B934D8" w:rsidP="00B934D8">
      <w:pPr>
        <w:pStyle w:val="Listenabsatz"/>
        <w:spacing w:after="120" w:line="276" w:lineRule="auto"/>
        <w:ind w:left="0"/>
        <w:contextualSpacing w:val="0"/>
        <w:jc w:val="left"/>
        <w:rPr>
          <w:b/>
          <w:sz w:val="22"/>
        </w:rPr>
      </w:pPr>
      <w:r>
        <w:rPr>
          <w:sz w:val="22"/>
        </w:rPr>
        <w:t xml:space="preserve">Bezogen auf die </w:t>
      </w:r>
      <w:r>
        <w:rPr>
          <w:i/>
          <w:sz w:val="22"/>
        </w:rPr>
        <w:t xml:space="preserve">deontologische Ethik </w:t>
      </w:r>
      <w:r>
        <w:rPr>
          <w:sz w:val="22"/>
        </w:rPr>
        <w:t>gilt im Leistungskurs:</w:t>
      </w:r>
    </w:p>
    <w:p w14:paraId="479BBDCB" w14:textId="77777777" w:rsidR="00B934D8" w:rsidRDefault="00B934D8" w:rsidP="00B934D8">
      <w:pPr>
        <w:pStyle w:val="Listenabsatz"/>
        <w:spacing w:after="60" w:line="276" w:lineRule="auto"/>
        <w:ind w:left="0"/>
        <w:contextualSpacing w:val="0"/>
        <w:jc w:val="left"/>
        <w:rPr>
          <w:sz w:val="22"/>
        </w:rPr>
      </w:pPr>
      <w:r>
        <w:rPr>
          <w:b/>
          <w:sz w:val="22"/>
        </w:rPr>
        <w:t>Sachkompetenz:</w:t>
      </w:r>
    </w:p>
    <w:p w14:paraId="3CCCEF43" w14:textId="77777777" w:rsidR="00B934D8" w:rsidRDefault="00B934D8" w:rsidP="00B934D8">
      <w:pPr>
        <w:pStyle w:val="Listenabsatz"/>
        <w:spacing w:line="276" w:lineRule="auto"/>
        <w:ind w:left="0"/>
        <w:jc w:val="left"/>
        <w:rPr>
          <w:sz w:val="22"/>
        </w:rPr>
      </w:pPr>
      <w:r>
        <w:rPr>
          <w:sz w:val="22"/>
        </w:rPr>
        <w:t>Die Schülerinnen und Schüler</w:t>
      </w:r>
    </w:p>
    <w:p w14:paraId="1D03A101" w14:textId="77777777" w:rsidR="00B934D8" w:rsidRDefault="00B934D8" w:rsidP="00B934D8">
      <w:pPr>
        <w:pStyle w:val="Listenabsatz"/>
        <w:numPr>
          <w:ilvl w:val="0"/>
          <w:numId w:val="3"/>
        </w:numPr>
        <w:spacing w:after="120" w:line="276" w:lineRule="auto"/>
        <w:ind w:left="334" w:hanging="357"/>
        <w:contextualSpacing w:val="0"/>
        <w:jc w:val="left"/>
        <w:rPr>
          <w:sz w:val="22"/>
        </w:rPr>
      </w:pPr>
      <w:r>
        <w:rPr>
          <w:sz w:val="22"/>
        </w:rPr>
        <w:t>analysieren eine auf dem Prinzip der Pflicht basierende ethische Position in ihrem gedanklichen Aufbau und vergleichen sie mit konsequentialistischen bzw. utilitaristischen Positionen.</w:t>
      </w:r>
    </w:p>
    <w:p w14:paraId="2F4457AA" w14:textId="77777777" w:rsidR="00B934D8" w:rsidRDefault="00B934D8" w:rsidP="00B934D8">
      <w:pPr>
        <w:pStyle w:val="Listenabsatz"/>
        <w:spacing w:line="276" w:lineRule="auto"/>
        <w:ind w:left="0"/>
        <w:jc w:val="left"/>
        <w:rPr>
          <w:sz w:val="22"/>
        </w:rPr>
      </w:pPr>
      <w:r>
        <w:rPr>
          <w:sz w:val="22"/>
        </w:rPr>
        <w:t xml:space="preserve">Der erforderliche höhere Differenzierungsgrad wird z.B. eingelöst durch </w:t>
      </w:r>
    </w:p>
    <w:p w14:paraId="6BE3E65A" w14:textId="77777777" w:rsidR="00B934D8" w:rsidRDefault="00B934D8" w:rsidP="00B934D8">
      <w:pPr>
        <w:numPr>
          <w:ilvl w:val="0"/>
          <w:numId w:val="13"/>
        </w:numPr>
        <w:spacing w:line="276" w:lineRule="auto"/>
        <w:ind w:left="397"/>
        <w:jc w:val="left"/>
        <w:rPr>
          <w:sz w:val="22"/>
        </w:rPr>
      </w:pPr>
      <w:r>
        <w:rPr>
          <w:sz w:val="22"/>
        </w:rPr>
        <w:t>den Einbezug des für den Grundkurs angegebenen Zusatzmaterials,</w:t>
      </w:r>
    </w:p>
    <w:p w14:paraId="2109037B" w14:textId="77777777" w:rsidR="00B934D8" w:rsidRDefault="00B934D8" w:rsidP="00B934D8">
      <w:pPr>
        <w:pStyle w:val="Listenabsatz"/>
        <w:numPr>
          <w:ilvl w:val="0"/>
          <w:numId w:val="13"/>
        </w:numPr>
        <w:spacing w:line="276" w:lineRule="auto"/>
        <w:ind w:left="397"/>
        <w:jc w:val="left"/>
        <w:rPr>
          <w:sz w:val="22"/>
        </w:rPr>
      </w:pPr>
      <w:r>
        <w:rPr>
          <w:sz w:val="22"/>
        </w:rPr>
        <w:t>die Behandlung von Kants Auffassung der Freiheit des Menschen,</w:t>
      </w:r>
    </w:p>
    <w:p w14:paraId="71D75807" w14:textId="77777777" w:rsidR="00B934D8" w:rsidRPr="003A4A3A" w:rsidRDefault="00B934D8" w:rsidP="00B934D8">
      <w:pPr>
        <w:pStyle w:val="Listenabsatz"/>
        <w:numPr>
          <w:ilvl w:val="0"/>
          <w:numId w:val="13"/>
        </w:numPr>
        <w:spacing w:line="276" w:lineRule="auto"/>
        <w:ind w:left="397"/>
        <w:jc w:val="left"/>
      </w:pPr>
      <w:r>
        <w:rPr>
          <w:sz w:val="22"/>
        </w:rPr>
        <w:t>die Analyse von Auszügen aus Kants Schrift „Über ein vermeintes Recht, aus Menschenliebe zu lügen“</w:t>
      </w:r>
    </w:p>
    <w:p w14:paraId="6D58F648" w14:textId="77777777" w:rsidR="00B934D8" w:rsidRDefault="00B934D8" w:rsidP="00B934D8">
      <w:pPr>
        <w:pStyle w:val="Listenabsatz"/>
        <w:spacing w:line="276" w:lineRule="auto"/>
        <w:ind w:left="397"/>
        <w:jc w:val="left"/>
        <w:sectPr w:rsidR="00B934D8" w:rsidSect="0024265A">
          <w:pgSz w:w="11906" w:h="16838"/>
          <w:pgMar w:top="1701" w:right="2041" w:bottom="2552" w:left="1366" w:header="1134" w:footer="1985" w:gutter="0"/>
          <w:cols w:space="720"/>
          <w:docGrid w:linePitch="326"/>
        </w:sectPr>
      </w:pPr>
      <w:r>
        <w:rPr>
          <w:sz w:val="22"/>
        </w:rPr>
        <w:t>.</w:t>
      </w:r>
    </w:p>
    <w:p w14:paraId="08ED1E2C" w14:textId="77777777" w:rsidR="00B934D8" w:rsidRDefault="00B934D8" w:rsidP="00B934D8"/>
    <w:p w14:paraId="0BAB34C3" w14:textId="77777777" w:rsidR="00B934D8" w:rsidRDefault="00B934D8" w:rsidP="00B934D8">
      <w:pPr>
        <w:pStyle w:val="berschrift2"/>
        <w:ind w:left="0" w:firstLine="0"/>
        <w:rPr>
          <w:sz w:val="22"/>
        </w:rPr>
      </w:pPr>
      <w:bookmarkStart w:id="22" w:name="_Toc361671946"/>
      <w:bookmarkStart w:id="23" w:name="_Toc361744951"/>
      <w:r>
        <w:rPr>
          <w:bCs/>
          <w:sz w:val="26"/>
        </w:rPr>
        <w:t>2.2 Grundsätze der fachmethodischen und fachdidaktischen Arbeit</w:t>
      </w:r>
      <w:bookmarkEnd w:id="22"/>
      <w:bookmarkEnd w:id="23"/>
    </w:p>
    <w:p w14:paraId="4213C7D9" w14:textId="685D0338" w:rsidR="00B934D8" w:rsidRDefault="002A5A5A" w:rsidP="00B934D8">
      <w:pPr>
        <w:spacing w:after="240"/>
        <w:rPr>
          <w:i/>
          <w:sz w:val="22"/>
          <w:u w:val="single"/>
        </w:rPr>
      </w:pPr>
      <w:r>
        <w:rPr>
          <w:sz w:val="22"/>
        </w:rPr>
        <w:t xml:space="preserve">Die </w:t>
      </w:r>
      <w:r w:rsidR="00B934D8">
        <w:rPr>
          <w:sz w:val="22"/>
        </w:rPr>
        <w:t xml:space="preserve">Fachkonferenz Philosophie </w:t>
      </w:r>
      <w:r>
        <w:rPr>
          <w:sz w:val="22"/>
        </w:rPr>
        <w:t>orientiert sich an</w:t>
      </w:r>
      <w:r w:rsidR="00B934D8">
        <w:rPr>
          <w:sz w:val="22"/>
        </w:rPr>
        <w:t xml:space="preserve"> folgenden fachmethodischen und fachdidaktischen Grundsätze</w:t>
      </w:r>
      <w:r>
        <w:rPr>
          <w:sz w:val="22"/>
        </w:rPr>
        <w:t>n</w:t>
      </w:r>
      <w:r w:rsidR="00B934D8">
        <w:rPr>
          <w:sz w:val="22"/>
        </w:rPr>
        <w:t>. In diesem Zusammenhang beziehen sich die Grundsätze 1 bis 13 auf fächerübergreifende Aspekte, die auch Gegenstand der Qualitätsanalyse sind, die Grundsätze 14 bis 25 sind fachspezifisch angelegt.</w:t>
      </w:r>
    </w:p>
    <w:p w14:paraId="0BE6B3B7" w14:textId="77777777" w:rsidR="00B934D8" w:rsidRDefault="00B934D8" w:rsidP="00B934D8">
      <w:pPr>
        <w:spacing w:after="120"/>
        <w:rPr>
          <w:sz w:val="22"/>
        </w:rPr>
      </w:pPr>
      <w:r>
        <w:rPr>
          <w:i/>
          <w:sz w:val="22"/>
          <w:u w:val="single"/>
        </w:rPr>
        <w:t>Überfachliche Grundsätze:</w:t>
      </w:r>
    </w:p>
    <w:p w14:paraId="2C892BD4" w14:textId="77777777" w:rsidR="00B934D8" w:rsidRPr="002422BA" w:rsidRDefault="00B934D8" w:rsidP="00B934D8">
      <w:pPr>
        <w:numPr>
          <w:ilvl w:val="0"/>
          <w:numId w:val="50"/>
        </w:numPr>
        <w:tabs>
          <w:tab w:val="left" w:pos="540"/>
        </w:tabs>
        <w:autoSpaceDE w:val="0"/>
        <w:spacing w:after="60"/>
        <w:rPr>
          <w:sz w:val="22"/>
        </w:rPr>
      </w:pPr>
      <w:r>
        <w:rPr>
          <w:sz w:val="22"/>
        </w:rPr>
        <w:t>Geeignete Problemstellungen zeichnen die Ziele des Unterrichts vor und bestimmen die Struktur der Lernprozesse.</w:t>
      </w:r>
    </w:p>
    <w:p w14:paraId="25632E46" w14:textId="77777777" w:rsidR="00B934D8" w:rsidRDefault="00B934D8" w:rsidP="00B934D8">
      <w:pPr>
        <w:numPr>
          <w:ilvl w:val="0"/>
          <w:numId w:val="50"/>
        </w:numPr>
        <w:tabs>
          <w:tab w:val="left" w:pos="540"/>
        </w:tabs>
        <w:autoSpaceDE w:val="0"/>
        <w:spacing w:after="60"/>
        <w:rPr>
          <w:sz w:val="22"/>
        </w:rPr>
      </w:pPr>
      <w:r>
        <w:rPr>
          <w:sz w:val="22"/>
        </w:rPr>
        <w:t>Inhalt und Anforderungsniveau des Unterrichts entsprechen dem Leistungsvermögen der Schülerinnen und Schüler.</w:t>
      </w:r>
    </w:p>
    <w:p w14:paraId="68F2E721" w14:textId="77777777" w:rsidR="00B934D8" w:rsidRDefault="00B934D8" w:rsidP="00B934D8">
      <w:pPr>
        <w:numPr>
          <w:ilvl w:val="0"/>
          <w:numId w:val="50"/>
        </w:numPr>
        <w:tabs>
          <w:tab w:val="left" w:pos="540"/>
        </w:tabs>
        <w:autoSpaceDE w:val="0"/>
        <w:spacing w:after="60"/>
        <w:rPr>
          <w:sz w:val="22"/>
        </w:rPr>
      </w:pPr>
      <w:r>
        <w:rPr>
          <w:sz w:val="22"/>
        </w:rPr>
        <w:t>Die Unterrichtsgestaltung ist auf die Ziele und Inhalte abgestimmt.</w:t>
      </w:r>
    </w:p>
    <w:p w14:paraId="4999C391" w14:textId="77777777" w:rsidR="00B934D8" w:rsidRDefault="00B934D8" w:rsidP="00B934D8">
      <w:pPr>
        <w:numPr>
          <w:ilvl w:val="0"/>
          <w:numId w:val="50"/>
        </w:numPr>
        <w:tabs>
          <w:tab w:val="left" w:pos="540"/>
        </w:tabs>
        <w:autoSpaceDE w:val="0"/>
        <w:spacing w:after="60"/>
        <w:rPr>
          <w:sz w:val="22"/>
        </w:rPr>
      </w:pPr>
      <w:r>
        <w:rPr>
          <w:sz w:val="22"/>
        </w:rPr>
        <w:t>Die Schülerinnen und Schüler erreichen einen Lernzuwachs.</w:t>
      </w:r>
    </w:p>
    <w:p w14:paraId="2AF05EB4" w14:textId="77777777" w:rsidR="00B934D8" w:rsidRDefault="00B934D8" w:rsidP="00B934D8">
      <w:pPr>
        <w:numPr>
          <w:ilvl w:val="0"/>
          <w:numId w:val="50"/>
        </w:numPr>
        <w:tabs>
          <w:tab w:val="left" w:pos="540"/>
        </w:tabs>
        <w:autoSpaceDE w:val="0"/>
        <w:spacing w:after="60"/>
        <w:rPr>
          <w:sz w:val="22"/>
        </w:rPr>
      </w:pPr>
      <w:r>
        <w:rPr>
          <w:sz w:val="22"/>
        </w:rPr>
        <w:t>Der Unterricht fördert eine aktive Teilnahme der Schülerinnen und Schüler.</w:t>
      </w:r>
    </w:p>
    <w:p w14:paraId="626DEEBD" w14:textId="77777777" w:rsidR="00B934D8" w:rsidRDefault="00B934D8" w:rsidP="00B934D8">
      <w:pPr>
        <w:numPr>
          <w:ilvl w:val="0"/>
          <w:numId w:val="50"/>
        </w:numPr>
        <w:tabs>
          <w:tab w:val="left" w:pos="540"/>
        </w:tabs>
        <w:autoSpaceDE w:val="0"/>
        <w:spacing w:after="60"/>
        <w:rPr>
          <w:sz w:val="22"/>
        </w:rPr>
      </w:pPr>
      <w:r>
        <w:rPr>
          <w:sz w:val="22"/>
        </w:rPr>
        <w:t>Der Unterricht fördert die Zusammenarbeit zwischen den Schülerinnen und Schülern und bietet ihnen Möglichkeiten zu eigenen Lösungen.</w:t>
      </w:r>
    </w:p>
    <w:p w14:paraId="2E6CB036" w14:textId="77777777" w:rsidR="00B934D8" w:rsidRDefault="00B934D8" w:rsidP="00B934D8">
      <w:pPr>
        <w:numPr>
          <w:ilvl w:val="0"/>
          <w:numId w:val="50"/>
        </w:numPr>
        <w:tabs>
          <w:tab w:val="left" w:pos="540"/>
        </w:tabs>
        <w:autoSpaceDE w:val="0"/>
        <w:spacing w:after="60"/>
        <w:rPr>
          <w:sz w:val="22"/>
        </w:rPr>
      </w:pPr>
      <w:r>
        <w:rPr>
          <w:sz w:val="22"/>
        </w:rPr>
        <w:t>Der Unterricht berücksichtigt die individuellen Lernwege.</w:t>
      </w:r>
    </w:p>
    <w:p w14:paraId="1AB0E282" w14:textId="77777777" w:rsidR="00B934D8" w:rsidRDefault="00B934D8" w:rsidP="00B934D8">
      <w:pPr>
        <w:numPr>
          <w:ilvl w:val="0"/>
          <w:numId w:val="50"/>
        </w:numPr>
        <w:tabs>
          <w:tab w:val="left" w:pos="540"/>
        </w:tabs>
        <w:autoSpaceDE w:val="0"/>
        <w:spacing w:after="60"/>
        <w:rPr>
          <w:sz w:val="22"/>
        </w:rPr>
      </w:pPr>
      <w:r>
        <w:rPr>
          <w:sz w:val="22"/>
        </w:rPr>
        <w:t>Die Schülerinnen und Schüler erhalten Gelegenheit zu selbstständiger Arbeit und werden dabei unterstützt.</w:t>
      </w:r>
    </w:p>
    <w:p w14:paraId="0EEE555E" w14:textId="77777777" w:rsidR="00B934D8" w:rsidRDefault="00B934D8" w:rsidP="00B934D8">
      <w:pPr>
        <w:numPr>
          <w:ilvl w:val="0"/>
          <w:numId w:val="50"/>
        </w:numPr>
        <w:tabs>
          <w:tab w:val="left" w:pos="540"/>
        </w:tabs>
        <w:autoSpaceDE w:val="0"/>
        <w:spacing w:after="60"/>
        <w:rPr>
          <w:sz w:val="22"/>
        </w:rPr>
      </w:pPr>
      <w:r>
        <w:rPr>
          <w:sz w:val="22"/>
        </w:rPr>
        <w:t>Der Unterricht fördert strukturierte und funktionale Partner- bzw. Gruppenarbeit.</w:t>
      </w:r>
    </w:p>
    <w:p w14:paraId="684DBD34" w14:textId="77777777" w:rsidR="00B934D8" w:rsidRDefault="00B934D8" w:rsidP="00B934D8">
      <w:pPr>
        <w:numPr>
          <w:ilvl w:val="0"/>
          <w:numId w:val="50"/>
        </w:numPr>
        <w:tabs>
          <w:tab w:val="left" w:pos="540"/>
        </w:tabs>
        <w:autoSpaceDE w:val="0"/>
        <w:spacing w:after="60"/>
        <w:rPr>
          <w:sz w:val="22"/>
        </w:rPr>
      </w:pPr>
      <w:r>
        <w:rPr>
          <w:sz w:val="22"/>
        </w:rPr>
        <w:t>Der Unterricht fördert strukturierte und funktionale Arbeit im Plenum.</w:t>
      </w:r>
    </w:p>
    <w:p w14:paraId="09606DBA" w14:textId="77777777" w:rsidR="00B934D8" w:rsidRDefault="00B934D8" w:rsidP="00B934D8">
      <w:pPr>
        <w:numPr>
          <w:ilvl w:val="0"/>
          <w:numId w:val="50"/>
        </w:numPr>
        <w:tabs>
          <w:tab w:val="left" w:pos="540"/>
        </w:tabs>
        <w:autoSpaceDE w:val="0"/>
        <w:spacing w:after="60"/>
        <w:rPr>
          <w:sz w:val="22"/>
        </w:rPr>
      </w:pPr>
      <w:r>
        <w:rPr>
          <w:sz w:val="22"/>
        </w:rPr>
        <w:t>Die Lernumgebung ist vorbereitet; der Ordnungsrahmen wird eingehalten.</w:t>
      </w:r>
    </w:p>
    <w:p w14:paraId="535E3962" w14:textId="77777777" w:rsidR="00B934D8" w:rsidRDefault="00B934D8" w:rsidP="00B934D8">
      <w:pPr>
        <w:numPr>
          <w:ilvl w:val="0"/>
          <w:numId w:val="50"/>
        </w:numPr>
        <w:tabs>
          <w:tab w:val="left" w:pos="540"/>
        </w:tabs>
        <w:autoSpaceDE w:val="0"/>
        <w:rPr>
          <w:sz w:val="22"/>
        </w:rPr>
      </w:pPr>
      <w:r>
        <w:rPr>
          <w:sz w:val="22"/>
        </w:rPr>
        <w:t>Die Lehr- und Lernzeit wird intensiv für Unterrichtszwecke genutzt.</w:t>
      </w:r>
    </w:p>
    <w:p w14:paraId="60CC4302" w14:textId="77777777" w:rsidR="00B934D8" w:rsidRDefault="00B934D8" w:rsidP="00B934D8">
      <w:pPr>
        <w:autoSpaceDE w:val="0"/>
        <w:rPr>
          <w:sz w:val="22"/>
        </w:rPr>
      </w:pPr>
    </w:p>
    <w:p w14:paraId="17339ED6" w14:textId="77777777" w:rsidR="00B934D8" w:rsidRDefault="00B934D8" w:rsidP="00B934D8">
      <w:pPr>
        <w:spacing w:after="120"/>
        <w:rPr>
          <w:sz w:val="22"/>
        </w:rPr>
      </w:pPr>
      <w:r>
        <w:rPr>
          <w:i/>
          <w:sz w:val="22"/>
          <w:u w:val="single"/>
        </w:rPr>
        <w:t>Fachliche Grundsätze:</w:t>
      </w:r>
    </w:p>
    <w:p w14:paraId="32613BEE" w14:textId="77777777" w:rsidR="00B934D8" w:rsidRDefault="00B934D8" w:rsidP="00B934D8">
      <w:pPr>
        <w:numPr>
          <w:ilvl w:val="0"/>
          <w:numId w:val="51"/>
        </w:numPr>
        <w:tabs>
          <w:tab w:val="left" w:pos="540"/>
        </w:tabs>
        <w:autoSpaceDE w:val="0"/>
        <w:spacing w:after="60"/>
        <w:rPr>
          <w:sz w:val="22"/>
        </w:rPr>
      </w:pPr>
      <w:r>
        <w:rPr>
          <w:sz w:val="22"/>
        </w:rPr>
        <w:t>Die dem Unterricht zugrunde liegenden Problemstellungen sind transparent und bilden den Ausgangspunkt und roten Faden für die Material- und Medienauswahl.</w:t>
      </w:r>
    </w:p>
    <w:p w14:paraId="5744D82D" w14:textId="77777777" w:rsidR="00B934D8" w:rsidRPr="002422BA" w:rsidRDefault="00B934D8" w:rsidP="00B934D8">
      <w:pPr>
        <w:numPr>
          <w:ilvl w:val="0"/>
          <w:numId w:val="51"/>
        </w:numPr>
        <w:tabs>
          <w:tab w:val="left" w:pos="540"/>
        </w:tabs>
        <w:autoSpaceDE w:val="0"/>
        <w:spacing w:after="60"/>
        <w:rPr>
          <w:sz w:val="22"/>
        </w:rPr>
      </w:pPr>
      <w:r>
        <w:rPr>
          <w:sz w:val="22"/>
        </w:rPr>
        <w:t>Der Zusammenhang zwischen einzelnen Unterrichtsstunden wird in der Regel durch das Prinzip des Problemüberhangs hergestellt.</w:t>
      </w:r>
    </w:p>
    <w:p w14:paraId="07261177" w14:textId="77777777" w:rsidR="00B934D8" w:rsidRDefault="00B934D8" w:rsidP="00B934D8">
      <w:pPr>
        <w:numPr>
          <w:ilvl w:val="0"/>
          <w:numId w:val="51"/>
        </w:numPr>
        <w:tabs>
          <w:tab w:val="left" w:pos="540"/>
        </w:tabs>
        <w:autoSpaceDE w:val="0"/>
        <w:spacing w:after="60"/>
        <w:rPr>
          <w:sz w:val="22"/>
        </w:rPr>
      </w:pPr>
      <w:r>
        <w:rPr>
          <w:sz w:val="22"/>
        </w:rPr>
        <w:t xml:space="preserve">Primäre Unterrichtsmedien bzw. -materialien sind philosophische, d. h. diskursiv-argumentative Texte, sog. präsentative Materialien werden besonders in Hinführungs- und Transferphasen eingesetzt.  </w:t>
      </w:r>
    </w:p>
    <w:p w14:paraId="5A78B0E9" w14:textId="77777777" w:rsidR="00B934D8" w:rsidRDefault="00B934D8" w:rsidP="00B934D8">
      <w:pPr>
        <w:numPr>
          <w:ilvl w:val="0"/>
          <w:numId w:val="51"/>
        </w:numPr>
        <w:tabs>
          <w:tab w:val="left" w:pos="540"/>
        </w:tabs>
        <w:autoSpaceDE w:val="0"/>
        <w:spacing w:after="60"/>
        <w:rPr>
          <w:sz w:val="22"/>
        </w:rPr>
      </w:pPr>
      <w:r>
        <w:rPr>
          <w:sz w:val="22"/>
        </w:rPr>
        <w:t>Im Unterricht ist genügend Raum für die Entwicklung eigener Ideen; diese werden in Bezug zu den Lösungsbeiträgen der philosophischen Tradition gesetzt.</w:t>
      </w:r>
    </w:p>
    <w:p w14:paraId="6327BAB3" w14:textId="77777777" w:rsidR="00B934D8" w:rsidRDefault="00B934D8" w:rsidP="00B934D8">
      <w:pPr>
        <w:numPr>
          <w:ilvl w:val="0"/>
          <w:numId w:val="51"/>
        </w:numPr>
        <w:tabs>
          <w:tab w:val="left" w:pos="540"/>
        </w:tabs>
        <w:autoSpaceDE w:val="0"/>
        <w:spacing w:after="60"/>
        <w:rPr>
          <w:sz w:val="22"/>
        </w:rPr>
      </w:pPr>
      <w:r>
        <w:rPr>
          <w:sz w:val="22"/>
        </w:rPr>
        <w:t xml:space="preserve">Eigene Beurteilungen und Positionierungen werden zugelassen und ggf. aktiv initiiert, u. a. durch die Auswahl konträrer philosophischer Ansätze und Positionen. </w:t>
      </w:r>
    </w:p>
    <w:p w14:paraId="06325FFD" w14:textId="77777777" w:rsidR="00B934D8" w:rsidRDefault="00B934D8" w:rsidP="00B934D8">
      <w:pPr>
        <w:numPr>
          <w:ilvl w:val="0"/>
          <w:numId w:val="51"/>
        </w:numPr>
        <w:tabs>
          <w:tab w:val="left" w:pos="540"/>
        </w:tabs>
        <w:autoSpaceDE w:val="0"/>
        <w:spacing w:after="60"/>
        <w:rPr>
          <w:sz w:val="22"/>
        </w:rPr>
      </w:pPr>
      <w:r>
        <w:rPr>
          <w:sz w:val="22"/>
        </w:rPr>
        <w:t>Erarbeitete philosophische Ansätze und Positionen werden in lebensweltlichen Anwendungskontexten rekonstruiert.</w:t>
      </w:r>
    </w:p>
    <w:p w14:paraId="55992328" w14:textId="77777777" w:rsidR="00B934D8" w:rsidRDefault="00B934D8" w:rsidP="00B934D8">
      <w:pPr>
        <w:numPr>
          <w:ilvl w:val="0"/>
          <w:numId w:val="51"/>
        </w:numPr>
        <w:tabs>
          <w:tab w:val="left" w:pos="540"/>
        </w:tabs>
        <w:autoSpaceDE w:val="0"/>
        <w:spacing w:after="60"/>
        <w:rPr>
          <w:sz w:val="22"/>
        </w:rPr>
      </w:pPr>
      <w:r>
        <w:rPr>
          <w:sz w:val="22"/>
        </w:rPr>
        <w:t>Der Unterricht fördert, besonders in Gesprächsphasen, die sachbestimmte, argumentative Interaktion der Schülerinnen und Schüler.</w:t>
      </w:r>
    </w:p>
    <w:p w14:paraId="6EE6A2D9" w14:textId="77777777" w:rsidR="00B934D8" w:rsidRDefault="00B934D8" w:rsidP="00B934D8">
      <w:pPr>
        <w:numPr>
          <w:ilvl w:val="0"/>
          <w:numId w:val="51"/>
        </w:numPr>
        <w:tabs>
          <w:tab w:val="left" w:pos="540"/>
        </w:tabs>
        <w:autoSpaceDE w:val="0"/>
        <w:spacing w:after="60"/>
        <w:rPr>
          <w:sz w:val="22"/>
        </w:rPr>
      </w:pPr>
      <w:r>
        <w:rPr>
          <w:sz w:val="22"/>
        </w:rPr>
        <w:t>Die für einen philosophischen Diskurs notwendigen begrifflichen Klärungen werden kontinuierlich und zunehmend unter Rückgriff auf fachbezogene Verfahren vorgenommen.</w:t>
      </w:r>
    </w:p>
    <w:p w14:paraId="21025F90" w14:textId="77777777" w:rsidR="00B934D8" w:rsidRDefault="00B934D8" w:rsidP="00B934D8">
      <w:pPr>
        <w:numPr>
          <w:ilvl w:val="0"/>
          <w:numId w:val="51"/>
        </w:numPr>
        <w:tabs>
          <w:tab w:val="left" w:pos="540"/>
        </w:tabs>
        <w:autoSpaceDE w:val="0"/>
        <w:spacing w:after="60"/>
        <w:rPr>
          <w:sz w:val="22"/>
        </w:rPr>
      </w:pPr>
      <w:r>
        <w:rPr>
          <w:sz w:val="22"/>
        </w:rPr>
        <w:t>Die Fähigkeit zum Philosophieren wird auch in Form von kontinuierlichen schriftlichen Beiträgen zum Unterricht (Textwiedergaben, kurze Erörterungen, Stellungnahmen usw.) entwickelt.</w:t>
      </w:r>
    </w:p>
    <w:p w14:paraId="7318CD2F" w14:textId="77777777" w:rsidR="00B934D8" w:rsidRDefault="00B934D8" w:rsidP="00B934D8">
      <w:pPr>
        <w:numPr>
          <w:ilvl w:val="0"/>
          <w:numId w:val="51"/>
        </w:numPr>
        <w:tabs>
          <w:tab w:val="left" w:pos="540"/>
        </w:tabs>
        <w:autoSpaceDE w:val="0"/>
        <w:spacing w:after="60"/>
        <w:rPr>
          <w:sz w:val="22"/>
        </w:rPr>
      </w:pPr>
      <w:r>
        <w:rPr>
          <w:sz w:val="22"/>
        </w:rPr>
        <w:t>Unterrichtsergebnisse werden in unterschiedlichen Formen (Tafelbilder, Lernplakate, Arbeitsblätter) gesichert.</w:t>
      </w:r>
    </w:p>
    <w:p w14:paraId="198474EB" w14:textId="77777777" w:rsidR="00B934D8" w:rsidRDefault="00B934D8" w:rsidP="00B934D8">
      <w:pPr>
        <w:numPr>
          <w:ilvl w:val="0"/>
          <w:numId w:val="51"/>
        </w:numPr>
        <w:tabs>
          <w:tab w:val="left" w:pos="540"/>
        </w:tabs>
        <w:autoSpaceDE w:val="0"/>
        <w:spacing w:after="60"/>
        <w:rPr>
          <w:sz w:val="22"/>
        </w:rPr>
      </w:pPr>
      <w:r>
        <w:rPr>
          <w:sz w:val="22"/>
        </w:rPr>
        <w:t>Zur Förderung der Textanalysefähigkeit wird in der Q1 mindestens einmal ein Diagnose- und Förderzirkel durchgeführt (vgl. Material zur Diagnose und individuellen Förderung zum konkretisierten Unterrichtsvorhaben in Q1).</w:t>
      </w:r>
    </w:p>
    <w:p w14:paraId="09862421" w14:textId="77777777" w:rsidR="00B934D8" w:rsidRDefault="00B934D8" w:rsidP="00B934D8">
      <w:pPr>
        <w:numPr>
          <w:ilvl w:val="0"/>
          <w:numId w:val="51"/>
        </w:numPr>
        <w:tabs>
          <w:tab w:val="left" w:pos="540"/>
        </w:tabs>
        <w:autoSpaceDE w:val="0"/>
        <w:spacing w:after="60"/>
        <w:rPr>
          <w:sz w:val="22"/>
        </w:rPr>
      </w:pPr>
      <w:r>
        <w:rPr>
          <w:sz w:val="22"/>
        </w:rPr>
        <w:t>Die Methodenkompetenz wird durch den übenden Umgang mit verschiedenen fachphilosophischen Methoden und die gemeinsame Reflexion auf ihre Leistung entwi</w:t>
      </w:r>
      <w:r w:rsidRPr="00B00A80">
        <w:rPr>
          <w:sz w:val="22"/>
        </w:rPr>
        <w:t>ckelt.</w:t>
      </w:r>
    </w:p>
    <w:p w14:paraId="7A24C7C6" w14:textId="77777777" w:rsidR="00B934D8" w:rsidRDefault="00B934D8" w:rsidP="00B934D8">
      <w:pPr>
        <w:numPr>
          <w:ilvl w:val="0"/>
          <w:numId w:val="51"/>
        </w:numPr>
        <w:tabs>
          <w:tab w:val="left" w:pos="540"/>
        </w:tabs>
        <w:autoSpaceDE w:val="0"/>
        <w:spacing w:after="60"/>
        <w:rPr>
          <w:sz w:val="22"/>
        </w:rPr>
      </w:pPr>
      <w:r w:rsidRPr="00BC4E60">
        <w:rPr>
          <w:sz w:val="22"/>
        </w:rPr>
        <w:t>Im Unterricht herrscht eine offene, intellektuelle Neugierde vorlebende Atmosphäre, es kommt nicht darauf an, welche Position jemand vertritt, sondern wie er sie begründet.</w:t>
      </w:r>
    </w:p>
    <w:p w14:paraId="7010E333" w14:textId="77777777" w:rsidR="00B934D8" w:rsidRPr="00BC4E60" w:rsidRDefault="00B934D8" w:rsidP="00B934D8">
      <w:pPr>
        <w:tabs>
          <w:tab w:val="left" w:pos="540"/>
        </w:tabs>
        <w:autoSpaceDE w:val="0"/>
        <w:spacing w:after="60"/>
        <w:rPr>
          <w:sz w:val="22"/>
        </w:rPr>
        <w:sectPr w:rsidR="00B934D8" w:rsidRPr="00BC4E60" w:rsidSect="0024265A">
          <w:headerReference w:type="even" r:id="rId49"/>
          <w:headerReference w:type="default" r:id="rId50"/>
          <w:footerReference w:type="even" r:id="rId51"/>
          <w:footerReference w:type="default" r:id="rId52"/>
          <w:headerReference w:type="first" r:id="rId53"/>
          <w:footerReference w:type="first" r:id="rId54"/>
          <w:pgSz w:w="11906" w:h="16838"/>
          <w:pgMar w:top="1701" w:right="2041" w:bottom="2552" w:left="1366" w:header="1701" w:footer="1985" w:gutter="0"/>
          <w:cols w:space="720"/>
          <w:docGrid w:linePitch="326"/>
        </w:sectPr>
      </w:pPr>
    </w:p>
    <w:p w14:paraId="52E90780" w14:textId="77777777" w:rsidR="00B934D8" w:rsidRDefault="00B934D8" w:rsidP="00B934D8">
      <w:pPr>
        <w:pStyle w:val="berschrift2"/>
      </w:pPr>
      <w:bookmarkStart w:id="24" w:name="_Toc361744952"/>
      <w:r>
        <w:t>2.3</w:t>
      </w:r>
      <w:r>
        <w:tab/>
      </w:r>
      <w:r>
        <w:tab/>
        <w:t>Grundsätze der Leistungsbewertung und Leistungsrückmeldung</w:t>
      </w:r>
      <w:bookmarkEnd w:id="24"/>
    </w:p>
    <w:p w14:paraId="50D18999" w14:textId="77777777" w:rsidR="00B934D8" w:rsidRPr="00B4242D" w:rsidRDefault="00B934D8" w:rsidP="00B934D8">
      <w:pPr>
        <w:pStyle w:val="berschrift2"/>
        <w:ind w:left="482" w:hanging="482"/>
        <w:rPr>
          <w:bCs/>
          <w:sz w:val="6"/>
        </w:rPr>
      </w:pPr>
    </w:p>
    <w:p w14:paraId="4E683BC1" w14:textId="40EFABEF" w:rsidR="00B934D8" w:rsidRPr="00687BC4" w:rsidRDefault="00B934D8" w:rsidP="00B934D8">
      <w:pPr>
        <w:spacing w:after="120"/>
      </w:pPr>
      <w:r w:rsidRPr="00687BC4">
        <w:t>Die nachfolgenden Absprachen stellen die Minimalanforderungen an das lerngruppenübergreifende gemeinsame Handeln der Fachgruppenmitglieder dar. Bezogen auf die einzelne Lerngruppe kommen ergänzend weitere der in den Folgeabschnitten genannten Instrumente der Leistungsüberprüfung zum Einsatz.</w:t>
      </w:r>
    </w:p>
    <w:p w14:paraId="7E6F5EB3" w14:textId="77777777" w:rsidR="00B934D8" w:rsidRPr="00A403DA" w:rsidRDefault="00B934D8" w:rsidP="00B934D8">
      <w:pPr>
        <w:rPr>
          <w:sz w:val="16"/>
          <w:szCs w:val="24"/>
        </w:rPr>
      </w:pPr>
    </w:p>
    <w:p w14:paraId="1190F8B5" w14:textId="77777777" w:rsidR="00B934D8" w:rsidRDefault="00B934D8" w:rsidP="00B934D8">
      <w:pPr>
        <w:rPr>
          <w:i/>
          <w:szCs w:val="24"/>
          <w:u w:val="single"/>
        </w:rPr>
      </w:pPr>
      <w:r w:rsidRPr="0037262D">
        <w:rPr>
          <w:i/>
          <w:szCs w:val="24"/>
          <w:u w:val="single"/>
        </w:rPr>
        <w:t>Verbindliche Instrumente:</w:t>
      </w:r>
    </w:p>
    <w:p w14:paraId="01A1FF04" w14:textId="77777777" w:rsidR="00B934D8" w:rsidRPr="00A403DA" w:rsidRDefault="00B934D8" w:rsidP="00B934D8">
      <w:pPr>
        <w:rPr>
          <w:i/>
          <w:sz w:val="12"/>
          <w:szCs w:val="24"/>
          <w:u w:val="single"/>
        </w:rPr>
      </w:pPr>
    </w:p>
    <w:p w14:paraId="3EC0E5F7" w14:textId="77777777" w:rsidR="00B934D8" w:rsidRPr="0037262D" w:rsidRDefault="00B934D8" w:rsidP="00B934D8">
      <w:pPr>
        <w:tabs>
          <w:tab w:val="left" w:pos="2880"/>
        </w:tabs>
        <w:rPr>
          <w:i/>
          <w:szCs w:val="24"/>
        </w:rPr>
      </w:pPr>
      <w:r w:rsidRPr="0037262D">
        <w:rPr>
          <w:i/>
          <w:szCs w:val="24"/>
        </w:rPr>
        <w:t>Überprüfung der schriftlichen Leistung</w:t>
      </w:r>
    </w:p>
    <w:p w14:paraId="09430057" w14:textId="77777777" w:rsidR="00B934D8" w:rsidRPr="0037262D" w:rsidRDefault="00B934D8" w:rsidP="00B934D8">
      <w:pPr>
        <w:numPr>
          <w:ilvl w:val="0"/>
          <w:numId w:val="28"/>
        </w:numPr>
        <w:spacing w:before="120" w:after="45" w:line="297" w:lineRule="atLeast"/>
        <w:ind w:left="397"/>
        <w:jc w:val="left"/>
        <w:rPr>
          <w:color w:val="000000"/>
          <w:szCs w:val="24"/>
        </w:rPr>
      </w:pPr>
      <w:r w:rsidRPr="0037262D">
        <w:rPr>
          <w:color w:val="000000"/>
          <w:szCs w:val="24"/>
        </w:rPr>
        <w:t>Im 1. Halbjahr der Einführungsphase wird lediglich eine Klausur zur Überprüfung der schriftlichen Leistung geschrieben</w:t>
      </w:r>
      <w:r>
        <w:rPr>
          <w:color w:val="000000"/>
          <w:szCs w:val="24"/>
        </w:rPr>
        <w:t xml:space="preserve"> (und zwar im 2. Quartal)</w:t>
      </w:r>
      <w:r w:rsidRPr="0037262D">
        <w:rPr>
          <w:color w:val="000000"/>
          <w:szCs w:val="24"/>
        </w:rPr>
        <w:t xml:space="preserve">. </w:t>
      </w:r>
    </w:p>
    <w:p w14:paraId="6A70ACBF" w14:textId="77777777" w:rsidR="00B934D8" w:rsidRPr="0037262D" w:rsidRDefault="00B934D8" w:rsidP="00B934D8">
      <w:pPr>
        <w:numPr>
          <w:ilvl w:val="0"/>
          <w:numId w:val="28"/>
        </w:numPr>
        <w:spacing w:before="120" w:after="45" w:line="297" w:lineRule="atLeast"/>
        <w:ind w:left="397"/>
        <w:jc w:val="left"/>
        <w:rPr>
          <w:color w:val="000000"/>
          <w:szCs w:val="24"/>
        </w:rPr>
      </w:pPr>
      <w:r w:rsidRPr="0037262D">
        <w:rPr>
          <w:color w:val="000000"/>
          <w:szCs w:val="24"/>
        </w:rPr>
        <w:t xml:space="preserve">Das Format der Aufgaben des </w:t>
      </w:r>
      <w:r>
        <w:rPr>
          <w:color w:val="000000"/>
          <w:szCs w:val="24"/>
        </w:rPr>
        <w:t>schriftlichen A</w:t>
      </w:r>
      <w:r w:rsidRPr="0037262D">
        <w:rPr>
          <w:color w:val="000000"/>
          <w:szCs w:val="24"/>
        </w:rPr>
        <w:t>bitur</w:t>
      </w:r>
      <w:r>
        <w:rPr>
          <w:color w:val="000000"/>
          <w:szCs w:val="24"/>
        </w:rPr>
        <w:t>s</w:t>
      </w:r>
      <w:r w:rsidRPr="0037262D">
        <w:rPr>
          <w:color w:val="000000"/>
          <w:szCs w:val="24"/>
        </w:rPr>
        <w:t xml:space="preserve"> wird schrittweise entwickelt und schwerpunktmäßig eingeübt.</w:t>
      </w:r>
    </w:p>
    <w:p w14:paraId="7F9FFC7D" w14:textId="77777777" w:rsidR="00B934D8" w:rsidRPr="0037262D" w:rsidRDefault="00B934D8" w:rsidP="00B934D8">
      <w:pPr>
        <w:pStyle w:val="Listenabsatz"/>
        <w:numPr>
          <w:ilvl w:val="0"/>
          <w:numId w:val="29"/>
        </w:numPr>
        <w:spacing w:after="60" w:line="297" w:lineRule="atLeast"/>
        <w:ind w:left="794" w:hanging="357"/>
        <w:contextualSpacing w:val="0"/>
        <w:jc w:val="left"/>
        <w:rPr>
          <w:color w:val="000000"/>
          <w:szCs w:val="24"/>
        </w:rPr>
      </w:pPr>
      <w:r w:rsidRPr="0037262D">
        <w:rPr>
          <w:color w:val="000000"/>
          <w:szCs w:val="24"/>
        </w:rPr>
        <w:t>Im 1. Halbjahr der Einführungsphase liegt der Schwerpunkt auf der Analyse und Interpretation eines philosophischen Textes (E),</w:t>
      </w:r>
    </w:p>
    <w:p w14:paraId="37A65733" w14:textId="77777777" w:rsidR="00B934D8" w:rsidRPr="0037262D" w:rsidRDefault="00B934D8" w:rsidP="00B934D8">
      <w:pPr>
        <w:pStyle w:val="Listenabsatz"/>
        <w:numPr>
          <w:ilvl w:val="0"/>
          <w:numId w:val="29"/>
        </w:numPr>
        <w:spacing w:after="60" w:line="297" w:lineRule="atLeast"/>
        <w:ind w:left="794" w:hanging="357"/>
        <w:contextualSpacing w:val="0"/>
        <w:jc w:val="left"/>
        <w:rPr>
          <w:color w:val="000000"/>
          <w:szCs w:val="24"/>
        </w:rPr>
      </w:pPr>
      <w:r w:rsidRPr="0037262D">
        <w:rPr>
          <w:color w:val="000000"/>
          <w:szCs w:val="24"/>
        </w:rPr>
        <w:t>im 2. Halbjahr auf der Erörterung eines philosophischen Problems ohne Materialgrundlage (B)</w:t>
      </w:r>
      <w:r>
        <w:rPr>
          <w:color w:val="000000"/>
          <w:szCs w:val="24"/>
        </w:rPr>
        <w:t>,</w:t>
      </w:r>
    </w:p>
    <w:p w14:paraId="036C08E3" w14:textId="77777777" w:rsidR="00B934D8" w:rsidRPr="0037262D" w:rsidRDefault="00B934D8" w:rsidP="00B934D8">
      <w:pPr>
        <w:pStyle w:val="Listenabsatz"/>
        <w:numPr>
          <w:ilvl w:val="0"/>
          <w:numId w:val="29"/>
        </w:numPr>
        <w:spacing w:after="60" w:line="297" w:lineRule="atLeast"/>
        <w:ind w:left="794" w:hanging="357"/>
        <w:contextualSpacing w:val="0"/>
        <w:jc w:val="left"/>
        <w:rPr>
          <w:color w:val="000000"/>
          <w:szCs w:val="24"/>
        </w:rPr>
      </w:pPr>
      <w:r>
        <w:rPr>
          <w:color w:val="000000"/>
          <w:szCs w:val="24"/>
        </w:rPr>
        <w:t>im 1. J</w:t>
      </w:r>
      <w:r w:rsidRPr="0037262D">
        <w:rPr>
          <w:color w:val="000000"/>
          <w:szCs w:val="24"/>
        </w:rPr>
        <w:t>ahr der Qualifikationsphase auf der Rekonstruktion philosophisch</w:t>
      </w:r>
      <w:r>
        <w:rPr>
          <w:color w:val="000000"/>
          <w:szCs w:val="24"/>
        </w:rPr>
        <w:t>er Positionen und Denkmodelle (F</w:t>
      </w:r>
      <w:r w:rsidRPr="0037262D">
        <w:rPr>
          <w:color w:val="000000"/>
          <w:szCs w:val="24"/>
        </w:rPr>
        <w:t>) und dem Vergleich philoso</w:t>
      </w:r>
      <w:r>
        <w:rPr>
          <w:color w:val="000000"/>
          <w:szCs w:val="24"/>
        </w:rPr>
        <w:t>phischer Texte und Positionen (H</w:t>
      </w:r>
      <w:r w:rsidRPr="0037262D">
        <w:rPr>
          <w:color w:val="000000"/>
          <w:szCs w:val="24"/>
        </w:rPr>
        <w:t>),</w:t>
      </w:r>
    </w:p>
    <w:p w14:paraId="629D9945" w14:textId="77777777" w:rsidR="00B934D8" w:rsidRPr="0037262D" w:rsidRDefault="00B934D8" w:rsidP="00B934D8">
      <w:pPr>
        <w:pStyle w:val="Listenabsatz"/>
        <w:numPr>
          <w:ilvl w:val="0"/>
          <w:numId w:val="29"/>
        </w:numPr>
        <w:spacing w:line="297" w:lineRule="atLeast"/>
        <w:ind w:left="794" w:hanging="357"/>
        <w:contextualSpacing w:val="0"/>
        <w:jc w:val="left"/>
        <w:rPr>
          <w:color w:val="000000"/>
          <w:szCs w:val="24"/>
        </w:rPr>
      </w:pPr>
      <w:r>
        <w:rPr>
          <w:color w:val="000000"/>
          <w:szCs w:val="24"/>
        </w:rPr>
        <w:t>im 2. J</w:t>
      </w:r>
      <w:r w:rsidRPr="0037262D">
        <w:rPr>
          <w:color w:val="000000"/>
          <w:szCs w:val="24"/>
        </w:rPr>
        <w:t>ahr der Qualifikationsphase auf der Beurteilung philoso</w:t>
      </w:r>
      <w:r>
        <w:rPr>
          <w:color w:val="000000"/>
          <w:szCs w:val="24"/>
        </w:rPr>
        <w:t>phischer Texte und Positionen (I</w:t>
      </w:r>
      <w:r w:rsidRPr="0037262D">
        <w:rPr>
          <w:color w:val="000000"/>
          <w:szCs w:val="24"/>
        </w:rPr>
        <w:t>).</w:t>
      </w:r>
    </w:p>
    <w:p w14:paraId="530DDDBB" w14:textId="77777777" w:rsidR="00B934D8" w:rsidRPr="0037262D" w:rsidRDefault="00B934D8" w:rsidP="00B934D8">
      <w:pPr>
        <w:tabs>
          <w:tab w:val="left" w:pos="2160"/>
        </w:tabs>
        <w:jc w:val="left"/>
        <w:rPr>
          <w:szCs w:val="24"/>
        </w:rPr>
      </w:pPr>
    </w:p>
    <w:p w14:paraId="56003DD4" w14:textId="77777777" w:rsidR="00B934D8" w:rsidRPr="0037262D" w:rsidRDefault="00B934D8" w:rsidP="00B934D8">
      <w:pPr>
        <w:tabs>
          <w:tab w:val="left" w:pos="2160"/>
        </w:tabs>
        <w:jc w:val="left"/>
        <w:rPr>
          <w:i/>
          <w:szCs w:val="24"/>
        </w:rPr>
      </w:pPr>
      <w:r w:rsidRPr="0037262D">
        <w:rPr>
          <w:i/>
          <w:szCs w:val="24"/>
        </w:rPr>
        <w:t xml:space="preserve">Überprüfung der sonstigen Leistung </w:t>
      </w:r>
    </w:p>
    <w:p w14:paraId="6250C142" w14:textId="77777777" w:rsidR="00B934D8" w:rsidRPr="0037262D" w:rsidRDefault="00B934D8" w:rsidP="00B934D8">
      <w:pPr>
        <w:spacing w:before="45" w:after="120" w:line="297" w:lineRule="atLeast"/>
        <w:jc w:val="left"/>
        <w:rPr>
          <w:color w:val="000000"/>
          <w:szCs w:val="24"/>
        </w:rPr>
      </w:pPr>
      <w:r w:rsidRPr="0037262D">
        <w:rPr>
          <w:color w:val="000000"/>
          <w:szCs w:val="24"/>
        </w:rPr>
        <w:t>Neben den o.</w:t>
      </w:r>
      <w:r>
        <w:rPr>
          <w:color w:val="000000"/>
          <w:szCs w:val="24"/>
        </w:rPr>
        <w:t xml:space="preserve"> </w:t>
      </w:r>
      <w:r w:rsidRPr="0037262D">
        <w:rPr>
          <w:color w:val="000000"/>
          <w:szCs w:val="24"/>
        </w:rPr>
        <w:t xml:space="preserve">g. obligatorischen Formen der Leistungsüberprüfung </w:t>
      </w:r>
      <w:r>
        <w:rPr>
          <w:color w:val="000000"/>
          <w:szCs w:val="24"/>
        </w:rPr>
        <w:t xml:space="preserve">werden </w:t>
      </w:r>
      <w:r w:rsidRPr="0037262D">
        <w:rPr>
          <w:color w:val="000000"/>
          <w:szCs w:val="24"/>
        </w:rPr>
        <w:t>weitere Instrumente der Leistungsbewertung genutzt</w:t>
      </w:r>
      <w:r>
        <w:rPr>
          <w:color w:val="000000"/>
          <w:szCs w:val="24"/>
        </w:rPr>
        <w:t>, u. a.:</w:t>
      </w:r>
    </w:p>
    <w:p w14:paraId="4F12F99C" w14:textId="77777777" w:rsidR="00B934D8" w:rsidRPr="0037262D" w:rsidRDefault="00B934D8" w:rsidP="00B934D8">
      <w:pPr>
        <w:numPr>
          <w:ilvl w:val="0"/>
          <w:numId w:val="28"/>
        </w:numPr>
        <w:spacing w:before="45" w:after="45" w:line="297" w:lineRule="atLeast"/>
        <w:ind w:left="397"/>
        <w:jc w:val="left"/>
        <w:rPr>
          <w:color w:val="000000"/>
          <w:szCs w:val="24"/>
        </w:rPr>
      </w:pPr>
      <w:r w:rsidRPr="0037262D">
        <w:rPr>
          <w:color w:val="000000"/>
          <w:szCs w:val="24"/>
        </w:rPr>
        <w:t>mündliche Beiträge zum Unterricht (z. B. Beiträge zum Unterrichtsgespräch, Referate</w:t>
      </w:r>
      <w:r>
        <w:rPr>
          <w:color w:val="000000"/>
          <w:szCs w:val="24"/>
        </w:rPr>
        <w:t>, Präsentationen, Kurzvorträge</w:t>
      </w:r>
      <w:r w:rsidRPr="0037262D">
        <w:rPr>
          <w:color w:val="000000"/>
          <w:szCs w:val="24"/>
        </w:rPr>
        <w:t>)</w:t>
      </w:r>
    </w:p>
    <w:p w14:paraId="25FEC072" w14:textId="77777777" w:rsidR="00B934D8" w:rsidRDefault="00B934D8" w:rsidP="00B934D8">
      <w:pPr>
        <w:numPr>
          <w:ilvl w:val="0"/>
          <w:numId w:val="28"/>
        </w:numPr>
        <w:spacing w:before="45" w:after="45" w:line="297" w:lineRule="atLeast"/>
        <w:ind w:left="397"/>
        <w:jc w:val="left"/>
        <w:rPr>
          <w:color w:val="000000"/>
          <w:szCs w:val="24"/>
        </w:rPr>
      </w:pPr>
      <w:r w:rsidRPr="0037262D">
        <w:rPr>
          <w:color w:val="000000"/>
          <w:szCs w:val="24"/>
        </w:rPr>
        <w:t>Mitarbeit in Partner- und Gruppenarbeiten</w:t>
      </w:r>
    </w:p>
    <w:p w14:paraId="3929A909" w14:textId="77777777" w:rsidR="00B934D8" w:rsidRPr="0037262D" w:rsidRDefault="00B934D8" w:rsidP="00B934D8">
      <w:pPr>
        <w:numPr>
          <w:ilvl w:val="0"/>
          <w:numId w:val="28"/>
        </w:numPr>
        <w:spacing w:before="45" w:after="45" w:line="297" w:lineRule="atLeast"/>
        <w:ind w:left="397"/>
        <w:jc w:val="left"/>
        <w:rPr>
          <w:color w:val="000000"/>
          <w:szCs w:val="24"/>
        </w:rPr>
      </w:pPr>
      <w:r>
        <w:rPr>
          <w:color w:val="000000"/>
          <w:szCs w:val="24"/>
        </w:rPr>
        <w:t>schriftliche Übungen bzw. Überprüfungen</w:t>
      </w:r>
    </w:p>
    <w:p w14:paraId="0E468D06" w14:textId="77777777" w:rsidR="00B934D8" w:rsidRPr="0037262D" w:rsidRDefault="00B934D8" w:rsidP="00B934D8">
      <w:pPr>
        <w:numPr>
          <w:ilvl w:val="0"/>
          <w:numId w:val="28"/>
        </w:numPr>
        <w:spacing w:before="45" w:after="45" w:line="297" w:lineRule="atLeast"/>
        <w:ind w:left="397"/>
        <w:jc w:val="left"/>
        <w:rPr>
          <w:color w:val="000000"/>
          <w:szCs w:val="24"/>
        </w:rPr>
      </w:pPr>
      <w:r w:rsidRPr="0037262D">
        <w:rPr>
          <w:color w:val="000000"/>
          <w:szCs w:val="24"/>
        </w:rPr>
        <w:t>weitere schriftliche Beiträge zum Unterricht (z. B. Protokolle, Materialsammlungen, Hefte/Mappen, Portfolios, Lerntagebücher)</w:t>
      </w:r>
    </w:p>
    <w:p w14:paraId="439CCEFC" w14:textId="77777777" w:rsidR="00B934D8" w:rsidRPr="0037262D" w:rsidRDefault="00B934D8" w:rsidP="00B934D8">
      <w:pPr>
        <w:numPr>
          <w:ilvl w:val="0"/>
          <w:numId w:val="28"/>
        </w:numPr>
        <w:spacing w:before="45" w:after="45" w:line="297" w:lineRule="atLeast"/>
        <w:ind w:left="397"/>
        <w:jc w:val="left"/>
        <w:rPr>
          <w:color w:val="000000"/>
          <w:szCs w:val="24"/>
        </w:rPr>
      </w:pPr>
      <w:r w:rsidRPr="0037262D">
        <w:rPr>
          <w:color w:val="000000"/>
          <w:szCs w:val="24"/>
        </w:rPr>
        <w:t xml:space="preserve">Beiträge im Rahmen eigenverantwortlichen, schüleraktiven Handelns (z. B. </w:t>
      </w:r>
      <w:r>
        <w:rPr>
          <w:color w:val="000000"/>
          <w:szCs w:val="24"/>
        </w:rPr>
        <w:t xml:space="preserve">Präsentation, </w:t>
      </w:r>
      <w:r w:rsidRPr="0037262D">
        <w:rPr>
          <w:color w:val="000000"/>
          <w:szCs w:val="24"/>
        </w:rPr>
        <w:t xml:space="preserve">Rollenspiel, Befragung, Erkundung, </w:t>
      </w:r>
      <w:r>
        <w:rPr>
          <w:color w:val="000000"/>
          <w:szCs w:val="24"/>
        </w:rPr>
        <w:t>Projektarbeit</w:t>
      </w:r>
      <w:r w:rsidRPr="0037262D">
        <w:rPr>
          <w:color w:val="000000"/>
          <w:szCs w:val="24"/>
        </w:rPr>
        <w:t>)</w:t>
      </w:r>
    </w:p>
    <w:p w14:paraId="71BD6F0A" w14:textId="77777777" w:rsidR="00B934D8" w:rsidRPr="0037262D" w:rsidRDefault="00B934D8" w:rsidP="00B934D8">
      <w:pPr>
        <w:rPr>
          <w:i/>
          <w:szCs w:val="24"/>
          <w:u w:val="single"/>
        </w:rPr>
      </w:pPr>
    </w:p>
    <w:p w14:paraId="0B59B624" w14:textId="77777777" w:rsidR="00B934D8" w:rsidRPr="00A403DA" w:rsidRDefault="00B934D8" w:rsidP="00B934D8">
      <w:pPr>
        <w:spacing w:after="120"/>
        <w:rPr>
          <w:i/>
          <w:szCs w:val="24"/>
          <w:u w:val="single"/>
        </w:rPr>
      </w:pPr>
      <w:r w:rsidRPr="0037262D">
        <w:rPr>
          <w:i/>
          <w:szCs w:val="24"/>
          <w:u w:val="single"/>
        </w:rPr>
        <w:t>Übergeordnete Kriterien:</w:t>
      </w:r>
    </w:p>
    <w:p w14:paraId="0BAD3EF3" w14:textId="77777777" w:rsidR="00B934D8" w:rsidRPr="0037262D" w:rsidRDefault="00B934D8" w:rsidP="00B934D8">
      <w:pPr>
        <w:spacing w:before="45" w:after="120" w:line="297" w:lineRule="atLeast"/>
        <w:jc w:val="left"/>
        <w:rPr>
          <w:color w:val="000000"/>
          <w:szCs w:val="24"/>
        </w:rPr>
      </w:pPr>
      <w:r w:rsidRPr="0037262D">
        <w:rPr>
          <w:color w:val="000000"/>
          <w:szCs w:val="24"/>
        </w:rPr>
        <w:t xml:space="preserve">Die Bewertungskriterien für eine Leistung </w:t>
      </w:r>
      <w:r>
        <w:rPr>
          <w:color w:val="000000"/>
          <w:szCs w:val="24"/>
        </w:rPr>
        <w:t xml:space="preserve">werden </w:t>
      </w:r>
      <w:r w:rsidRPr="0037262D">
        <w:rPr>
          <w:color w:val="000000"/>
          <w:szCs w:val="24"/>
        </w:rPr>
        <w:t>den Schülerinnen und Schülern</w:t>
      </w:r>
      <w:r>
        <w:rPr>
          <w:color w:val="000000"/>
          <w:szCs w:val="24"/>
        </w:rPr>
        <w:t xml:space="preserve"> zu Beginn der jeweiligen Kurshalbjahre </w:t>
      </w:r>
      <w:r w:rsidRPr="0037262D">
        <w:rPr>
          <w:color w:val="000000"/>
          <w:szCs w:val="24"/>
        </w:rPr>
        <w:t xml:space="preserve"> transparent </w:t>
      </w:r>
      <w:r>
        <w:rPr>
          <w:color w:val="000000"/>
          <w:szCs w:val="24"/>
        </w:rPr>
        <w:t xml:space="preserve">gemacht. </w:t>
      </w:r>
      <w:r w:rsidRPr="0037262D">
        <w:rPr>
          <w:color w:val="000000"/>
          <w:szCs w:val="24"/>
        </w:rPr>
        <w:t>Die folgen</w:t>
      </w:r>
      <w:r>
        <w:rPr>
          <w:color w:val="000000"/>
          <w:szCs w:val="24"/>
        </w:rPr>
        <w:t>d</w:t>
      </w:r>
      <w:r w:rsidRPr="0037262D">
        <w:rPr>
          <w:color w:val="000000"/>
          <w:szCs w:val="24"/>
        </w:rPr>
        <w:t xml:space="preserve">en </w:t>
      </w:r>
      <w:r>
        <w:rPr>
          <w:color w:val="000000"/>
          <w:szCs w:val="24"/>
        </w:rPr>
        <w:t xml:space="preserve">– an die Bewertungskriterien des Kernlehrplans für die Abiturprüfung angelehnten – </w:t>
      </w:r>
      <w:r w:rsidRPr="0037262D">
        <w:rPr>
          <w:color w:val="000000"/>
          <w:szCs w:val="24"/>
        </w:rPr>
        <w:t>allgemeinen Kriterien gelten sowohl für die schriftlichen als auch für die sonstigen Formen der Leistungsüberprüfung:</w:t>
      </w:r>
    </w:p>
    <w:p w14:paraId="1054A8C7" w14:textId="77777777" w:rsidR="00B934D8" w:rsidRPr="0037262D" w:rsidRDefault="00B934D8" w:rsidP="00B934D8">
      <w:pPr>
        <w:numPr>
          <w:ilvl w:val="0"/>
          <w:numId w:val="28"/>
        </w:numPr>
        <w:spacing w:before="45" w:after="45" w:line="297" w:lineRule="atLeast"/>
        <w:ind w:left="397"/>
        <w:jc w:val="left"/>
        <w:rPr>
          <w:color w:val="000000"/>
          <w:szCs w:val="24"/>
        </w:rPr>
      </w:pPr>
      <w:r>
        <w:rPr>
          <w:color w:val="000000"/>
          <w:szCs w:val="24"/>
        </w:rPr>
        <w:t>Umfang und Differenzierungsgrad der Ausführungen</w:t>
      </w:r>
    </w:p>
    <w:p w14:paraId="1ADB8C1F" w14:textId="77777777" w:rsidR="00B934D8" w:rsidRPr="0037262D" w:rsidRDefault="00B934D8" w:rsidP="00B934D8">
      <w:pPr>
        <w:numPr>
          <w:ilvl w:val="0"/>
          <w:numId w:val="28"/>
        </w:numPr>
        <w:spacing w:before="45" w:after="45" w:line="297" w:lineRule="atLeast"/>
        <w:ind w:left="397"/>
        <w:jc w:val="left"/>
        <w:rPr>
          <w:color w:val="000000"/>
          <w:szCs w:val="24"/>
        </w:rPr>
      </w:pPr>
      <w:r w:rsidRPr="0037262D">
        <w:rPr>
          <w:color w:val="000000"/>
          <w:szCs w:val="24"/>
        </w:rPr>
        <w:t>sachliche Richtigkeit</w:t>
      </w:r>
      <w:r>
        <w:rPr>
          <w:color w:val="000000"/>
          <w:szCs w:val="24"/>
        </w:rPr>
        <w:t xml:space="preserve"> und Schlüssigkeit der Ausführungen</w:t>
      </w:r>
    </w:p>
    <w:p w14:paraId="739B5315" w14:textId="77777777" w:rsidR="00B934D8" w:rsidRPr="007E5C40" w:rsidRDefault="00B934D8" w:rsidP="00B934D8">
      <w:pPr>
        <w:numPr>
          <w:ilvl w:val="0"/>
          <w:numId w:val="28"/>
        </w:numPr>
        <w:spacing w:before="45" w:after="45" w:line="297" w:lineRule="atLeast"/>
        <w:ind w:left="397"/>
        <w:jc w:val="left"/>
        <w:rPr>
          <w:color w:val="000000"/>
          <w:szCs w:val="24"/>
        </w:rPr>
      </w:pPr>
      <w:r w:rsidRPr="007E5C40">
        <w:rPr>
          <w:color w:val="000000"/>
          <w:szCs w:val="24"/>
        </w:rPr>
        <w:t>Angemessenheit der Abstraktionsebene</w:t>
      </w:r>
    </w:p>
    <w:p w14:paraId="28CF33F5" w14:textId="77777777" w:rsidR="00B934D8" w:rsidRDefault="00B934D8" w:rsidP="00B934D8">
      <w:pPr>
        <w:numPr>
          <w:ilvl w:val="0"/>
          <w:numId w:val="28"/>
        </w:numPr>
        <w:spacing w:before="45" w:after="45" w:line="297" w:lineRule="atLeast"/>
        <w:ind w:left="397"/>
        <w:jc w:val="left"/>
        <w:rPr>
          <w:color w:val="000000"/>
          <w:szCs w:val="24"/>
        </w:rPr>
      </w:pPr>
      <w:r>
        <w:rPr>
          <w:color w:val="000000"/>
          <w:szCs w:val="24"/>
        </w:rPr>
        <w:t>Herstellen geeigneter Zusammenhänge</w:t>
      </w:r>
    </w:p>
    <w:p w14:paraId="30090410" w14:textId="77777777" w:rsidR="00B934D8" w:rsidRDefault="00B934D8" w:rsidP="00B934D8">
      <w:pPr>
        <w:numPr>
          <w:ilvl w:val="0"/>
          <w:numId w:val="28"/>
        </w:numPr>
        <w:spacing w:before="45" w:after="45" w:line="297" w:lineRule="atLeast"/>
        <w:ind w:left="397"/>
        <w:jc w:val="left"/>
        <w:rPr>
          <w:color w:val="000000"/>
          <w:szCs w:val="24"/>
        </w:rPr>
      </w:pPr>
      <w:r>
        <w:rPr>
          <w:color w:val="000000"/>
          <w:szCs w:val="24"/>
        </w:rPr>
        <w:t>argumentative Begründung eigener Urteile, Stellungnahmen und Wertungen</w:t>
      </w:r>
    </w:p>
    <w:p w14:paraId="64EDAD48" w14:textId="77777777" w:rsidR="00B934D8" w:rsidRDefault="00B934D8" w:rsidP="00B934D8">
      <w:pPr>
        <w:numPr>
          <w:ilvl w:val="0"/>
          <w:numId w:val="28"/>
        </w:numPr>
        <w:spacing w:before="45" w:after="45" w:line="297" w:lineRule="atLeast"/>
        <w:ind w:left="397"/>
        <w:jc w:val="left"/>
        <w:rPr>
          <w:color w:val="000000"/>
          <w:szCs w:val="24"/>
        </w:rPr>
      </w:pPr>
      <w:r>
        <w:rPr>
          <w:color w:val="000000"/>
          <w:szCs w:val="24"/>
        </w:rPr>
        <w:t>Eigenständigkeit der Auseinandersetzung mit Sachverhalten und Problemstellungen</w:t>
      </w:r>
    </w:p>
    <w:p w14:paraId="0D1D8A56" w14:textId="77777777" w:rsidR="00B934D8" w:rsidRPr="00060224" w:rsidRDefault="00B934D8" w:rsidP="00B934D8">
      <w:pPr>
        <w:numPr>
          <w:ilvl w:val="0"/>
          <w:numId w:val="28"/>
        </w:numPr>
        <w:spacing w:before="45" w:after="45" w:line="297" w:lineRule="atLeast"/>
        <w:ind w:left="397"/>
        <w:jc w:val="left"/>
        <w:rPr>
          <w:color w:val="000000"/>
          <w:szCs w:val="24"/>
        </w:rPr>
      </w:pPr>
      <w:r>
        <w:rPr>
          <w:color w:val="000000"/>
          <w:szCs w:val="24"/>
        </w:rPr>
        <w:t>Klarheit und Strukturiertheit in Aufbau von Darstellungen</w:t>
      </w:r>
    </w:p>
    <w:p w14:paraId="4150BD4A" w14:textId="77777777" w:rsidR="00B934D8" w:rsidRDefault="00B934D8" w:rsidP="00B934D8">
      <w:pPr>
        <w:numPr>
          <w:ilvl w:val="0"/>
          <w:numId w:val="28"/>
        </w:numPr>
        <w:spacing w:before="45" w:after="45" w:line="297" w:lineRule="atLeast"/>
        <w:ind w:left="397"/>
        <w:jc w:val="left"/>
        <w:rPr>
          <w:color w:val="000000"/>
          <w:szCs w:val="24"/>
        </w:rPr>
      </w:pPr>
      <w:r>
        <w:rPr>
          <w:color w:val="000000"/>
          <w:szCs w:val="24"/>
        </w:rPr>
        <w:t>Sicherheit im Umgang mit Fachmethoden</w:t>
      </w:r>
    </w:p>
    <w:p w14:paraId="517A94A0" w14:textId="77777777" w:rsidR="00B934D8" w:rsidRDefault="00B934D8" w:rsidP="00B934D8">
      <w:pPr>
        <w:numPr>
          <w:ilvl w:val="0"/>
          <w:numId w:val="28"/>
        </w:numPr>
        <w:spacing w:before="45" w:after="45" w:line="297" w:lineRule="atLeast"/>
        <w:ind w:left="397"/>
        <w:jc w:val="left"/>
        <w:rPr>
          <w:color w:val="000000"/>
          <w:szCs w:val="24"/>
        </w:rPr>
      </w:pPr>
      <w:r>
        <w:rPr>
          <w:color w:val="000000"/>
          <w:szCs w:val="24"/>
        </w:rPr>
        <w:t>Verwendung von Fachsprache und geklärter Begrifflichkeit</w:t>
      </w:r>
    </w:p>
    <w:p w14:paraId="66A4A8AC" w14:textId="77777777" w:rsidR="00B934D8" w:rsidRDefault="00B934D8" w:rsidP="00B934D8">
      <w:pPr>
        <w:numPr>
          <w:ilvl w:val="0"/>
          <w:numId w:val="28"/>
        </w:numPr>
        <w:spacing w:before="45" w:after="120" w:line="297" w:lineRule="atLeast"/>
        <w:ind w:left="397"/>
        <w:jc w:val="left"/>
        <w:rPr>
          <w:color w:val="000000"/>
          <w:szCs w:val="24"/>
        </w:rPr>
      </w:pPr>
      <w:r w:rsidRPr="00623F37">
        <w:rPr>
          <w:color w:val="000000"/>
          <w:szCs w:val="24"/>
        </w:rPr>
        <w:t>Erfüllung standardsprachlicher Normen</w:t>
      </w:r>
    </w:p>
    <w:p w14:paraId="55E7B390" w14:textId="77777777" w:rsidR="00B934D8" w:rsidRPr="00623F37" w:rsidRDefault="00B934D8" w:rsidP="00B934D8">
      <w:pPr>
        <w:spacing w:before="45" w:after="45" w:line="297" w:lineRule="atLeast"/>
        <w:jc w:val="left"/>
        <w:rPr>
          <w:color w:val="000000"/>
          <w:szCs w:val="24"/>
        </w:rPr>
      </w:pPr>
      <w:r>
        <w:rPr>
          <w:color w:val="000000"/>
          <w:szCs w:val="24"/>
        </w:rPr>
        <w:t>Der Grad der Anwendung der angeführten Maßstäbe hängt insgesamt von der Komplexität der zu erschließenden und darzustellenden Gegenstände ab.</w:t>
      </w:r>
    </w:p>
    <w:p w14:paraId="34E0766D" w14:textId="77777777" w:rsidR="00B934D8" w:rsidRPr="0037262D" w:rsidRDefault="00B934D8" w:rsidP="00B934D8">
      <w:pPr>
        <w:rPr>
          <w:szCs w:val="24"/>
        </w:rPr>
      </w:pPr>
    </w:p>
    <w:p w14:paraId="222C08A5" w14:textId="77777777" w:rsidR="00B934D8" w:rsidRPr="0037262D" w:rsidRDefault="00B934D8" w:rsidP="00B934D8">
      <w:pPr>
        <w:rPr>
          <w:i/>
          <w:szCs w:val="24"/>
          <w:u w:val="single"/>
        </w:rPr>
      </w:pPr>
      <w:r w:rsidRPr="0037262D">
        <w:rPr>
          <w:i/>
          <w:szCs w:val="24"/>
          <w:u w:val="single"/>
        </w:rPr>
        <w:t>Konkretisierte Kriterien:</w:t>
      </w:r>
    </w:p>
    <w:p w14:paraId="0E545BA4" w14:textId="77777777" w:rsidR="00B934D8" w:rsidRPr="00A403DA" w:rsidRDefault="00B934D8" w:rsidP="00B934D8">
      <w:pPr>
        <w:rPr>
          <w:i/>
          <w:sz w:val="12"/>
          <w:szCs w:val="24"/>
          <w:u w:val="single"/>
        </w:rPr>
      </w:pPr>
    </w:p>
    <w:p w14:paraId="554C50CF" w14:textId="77777777" w:rsidR="00B934D8" w:rsidRPr="00855338" w:rsidRDefault="00B934D8" w:rsidP="00B934D8">
      <w:pPr>
        <w:tabs>
          <w:tab w:val="left" w:pos="2880"/>
        </w:tabs>
        <w:rPr>
          <w:i/>
          <w:szCs w:val="24"/>
        </w:rPr>
      </w:pPr>
      <w:r w:rsidRPr="0037262D">
        <w:rPr>
          <w:i/>
          <w:szCs w:val="24"/>
        </w:rPr>
        <w:t xml:space="preserve">Kriterien für die </w:t>
      </w:r>
      <w:r>
        <w:rPr>
          <w:i/>
          <w:szCs w:val="24"/>
        </w:rPr>
        <w:t>Bewertung</w:t>
      </w:r>
      <w:r w:rsidRPr="0037262D">
        <w:rPr>
          <w:i/>
          <w:szCs w:val="24"/>
        </w:rPr>
        <w:t xml:space="preserve"> der schriftlichen Leistung </w:t>
      </w:r>
    </w:p>
    <w:p w14:paraId="6BC4F1CF" w14:textId="77777777" w:rsidR="00B934D8" w:rsidRDefault="00B934D8" w:rsidP="00B934D8">
      <w:pPr>
        <w:spacing w:before="45" w:after="120" w:line="297" w:lineRule="atLeast"/>
        <w:rPr>
          <w:szCs w:val="24"/>
        </w:rPr>
      </w:pPr>
      <w:r w:rsidRPr="00894EB6">
        <w:rPr>
          <w:szCs w:val="24"/>
        </w:rPr>
        <w:t xml:space="preserve">Die </w:t>
      </w:r>
      <w:r>
        <w:rPr>
          <w:szCs w:val="24"/>
        </w:rPr>
        <w:t>Bewertung</w:t>
      </w:r>
      <w:r w:rsidRPr="00894EB6">
        <w:rPr>
          <w:szCs w:val="24"/>
        </w:rPr>
        <w:t xml:space="preserve"> der schriftlichen Leistungen</w:t>
      </w:r>
      <w:r>
        <w:rPr>
          <w:szCs w:val="24"/>
        </w:rPr>
        <w:t xml:space="preserve">, insbesondere von Klausuren, </w:t>
      </w:r>
      <w:r w:rsidRPr="00894EB6">
        <w:rPr>
          <w:szCs w:val="24"/>
        </w:rPr>
        <w:t>erfolgt anhand von jeweils zu erstellenden Bewertungsrastern</w:t>
      </w:r>
      <w:r>
        <w:rPr>
          <w:szCs w:val="24"/>
        </w:rPr>
        <w:t xml:space="preserve"> (Erwartungshorizonte)</w:t>
      </w:r>
      <w:r w:rsidRPr="00894EB6">
        <w:rPr>
          <w:szCs w:val="24"/>
        </w:rPr>
        <w:t>, die sich an den Vorgaben für die Bewertung von Schülerleistungen im Zentralabitur orientieren. Beispielhaft für die dabei zugrunde</w:t>
      </w:r>
      <w:r>
        <w:rPr>
          <w:szCs w:val="24"/>
        </w:rPr>
        <w:t xml:space="preserve"> zu legenden </w:t>
      </w:r>
      <w:r w:rsidRPr="00894EB6">
        <w:rPr>
          <w:szCs w:val="24"/>
        </w:rPr>
        <w:t xml:space="preserve">Bewertungskriterien </w:t>
      </w:r>
      <w:r>
        <w:rPr>
          <w:szCs w:val="24"/>
        </w:rPr>
        <w:t>werden</w:t>
      </w:r>
      <w:r w:rsidRPr="00894EB6">
        <w:rPr>
          <w:szCs w:val="24"/>
        </w:rPr>
        <w:t xml:space="preserve"> folgende auf die Aufgabenformate des Zentralabiturs bezogene</w:t>
      </w:r>
      <w:r>
        <w:rPr>
          <w:szCs w:val="24"/>
        </w:rPr>
        <w:t>n</w:t>
      </w:r>
      <w:r w:rsidRPr="00894EB6">
        <w:rPr>
          <w:szCs w:val="24"/>
        </w:rPr>
        <w:t xml:space="preserve"> </w:t>
      </w:r>
      <w:r>
        <w:rPr>
          <w:szCs w:val="24"/>
        </w:rPr>
        <w:t>K</w:t>
      </w:r>
      <w:r w:rsidRPr="00894EB6">
        <w:rPr>
          <w:szCs w:val="24"/>
        </w:rPr>
        <w:t xml:space="preserve">riterien </w:t>
      </w:r>
      <w:r>
        <w:rPr>
          <w:szCs w:val="24"/>
        </w:rPr>
        <w:t>festgelegt</w:t>
      </w:r>
      <w:r w:rsidRPr="00894EB6">
        <w:rPr>
          <w:szCs w:val="24"/>
        </w:rPr>
        <w:t>:</w:t>
      </w:r>
    </w:p>
    <w:p w14:paraId="7D7D7F84" w14:textId="77777777" w:rsidR="00B934D8" w:rsidRDefault="00B934D8" w:rsidP="00B934D8">
      <w:pPr>
        <w:spacing w:before="45" w:after="45" w:line="297" w:lineRule="atLeast"/>
        <w:jc w:val="left"/>
        <w:rPr>
          <w:i/>
          <w:szCs w:val="24"/>
        </w:rPr>
      </w:pPr>
      <w:r>
        <w:rPr>
          <w:i/>
          <w:szCs w:val="24"/>
        </w:rPr>
        <w:t>Aufgabentyp I: Erschließung eines philosophischen Textes mit Vergleich und Beurteilung</w:t>
      </w:r>
    </w:p>
    <w:p w14:paraId="5291EBC1" w14:textId="77777777" w:rsidR="00B934D8" w:rsidRDefault="00B934D8" w:rsidP="00B934D8">
      <w:pPr>
        <w:numPr>
          <w:ilvl w:val="0"/>
          <w:numId w:val="30"/>
        </w:numPr>
        <w:spacing w:before="45" w:after="45" w:line="297" w:lineRule="atLeast"/>
        <w:ind w:left="397"/>
        <w:jc w:val="left"/>
        <w:rPr>
          <w:szCs w:val="24"/>
        </w:rPr>
      </w:pPr>
      <w:r>
        <w:rPr>
          <w:szCs w:val="24"/>
        </w:rPr>
        <w:t>eigenständige und sachgerechte Formulierung des einem philosophischen Text zugrundeliegenden Problems bzw. Anliegens sowie seiner zentralen These</w:t>
      </w:r>
    </w:p>
    <w:p w14:paraId="430E2E3E" w14:textId="77777777" w:rsidR="00B934D8" w:rsidRDefault="00B934D8" w:rsidP="00B934D8">
      <w:pPr>
        <w:numPr>
          <w:ilvl w:val="0"/>
          <w:numId w:val="30"/>
        </w:numPr>
        <w:spacing w:before="45" w:after="45" w:line="297" w:lineRule="atLeast"/>
        <w:ind w:left="397"/>
        <w:jc w:val="left"/>
        <w:rPr>
          <w:szCs w:val="24"/>
        </w:rPr>
      </w:pPr>
      <w:r>
        <w:rPr>
          <w:szCs w:val="24"/>
        </w:rPr>
        <w:t>kohärente und distanzierte Darlegung des in einem philosophischen Text entfalteten Gedanken- bzw. Argumentationsgangs</w:t>
      </w:r>
    </w:p>
    <w:p w14:paraId="1210E647" w14:textId="77777777" w:rsidR="00B934D8" w:rsidRDefault="00B934D8" w:rsidP="00B934D8">
      <w:pPr>
        <w:numPr>
          <w:ilvl w:val="0"/>
          <w:numId w:val="30"/>
        </w:numPr>
        <w:spacing w:before="45" w:after="45" w:line="297" w:lineRule="atLeast"/>
        <w:ind w:left="397"/>
        <w:jc w:val="left"/>
        <w:rPr>
          <w:szCs w:val="24"/>
        </w:rPr>
      </w:pPr>
      <w:r>
        <w:rPr>
          <w:szCs w:val="24"/>
        </w:rPr>
        <w:t>sachgemäße Identifizierung des gedanklichen bzw. argumentativen Aufbaus des Textes (durch performative Verben u. a.)</w:t>
      </w:r>
    </w:p>
    <w:p w14:paraId="2D5EFEE5" w14:textId="77777777" w:rsidR="00B934D8" w:rsidRDefault="00B934D8" w:rsidP="00B934D8">
      <w:pPr>
        <w:numPr>
          <w:ilvl w:val="0"/>
          <w:numId w:val="30"/>
        </w:numPr>
        <w:spacing w:before="45" w:after="45" w:line="297" w:lineRule="atLeast"/>
        <w:ind w:left="397"/>
        <w:jc w:val="left"/>
        <w:rPr>
          <w:szCs w:val="24"/>
        </w:rPr>
      </w:pPr>
      <w:r>
        <w:rPr>
          <w:szCs w:val="24"/>
        </w:rPr>
        <w:t>Beleg interpretierender Aussagen durch angemessene und korrekte Nachweise (Zitate, Textverweise)</w:t>
      </w:r>
    </w:p>
    <w:p w14:paraId="30656D83" w14:textId="77777777" w:rsidR="00B934D8" w:rsidRDefault="00B934D8" w:rsidP="00B934D8">
      <w:pPr>
        <w:numPr>
          <w:ilvl w:val="0"/>
          <w:numId w:val="30"/>
        </w:numPr>
        <w:spacing w:before="45" w:after="45" w:line="297" w:lineRule="atLeast"/>
        <w:ind w:left="397"/>
        <w:jc w:val="left"/>
        <w:rPr>
          <w:szCs w:val="24"/>
        </w:rPr>
      </w:pPr>
      <w:r>
        <w:rPr>
          <w:szCs w:val="24"/>
        </w:rPr>
        <w:t>funktionale, strukturierte und distanzierte Rekonstruktion einer bekannten philosophischen Position bzw. eines philosophischen Denkmodells</w:t>
      </w:r>
    </w:p>
    <w:p w14:paraId="3E26F7A8" w14:textId="77777777" w:rsidR="00B934D8" w:rsidRDefault="00B934D8" w:rsidP="00B934D8">
      <w:pPr>
        <w:numPr>
          <w:ilvl w:val="0"/>
          <w:numId w:val="30"/>
        </w:numPr>
        <w:spacing w:before="45" w:after="45" w:line="297" w:lineRule="atLeast"/>
        <w:ind w:left="397"/>
        <w:jc w:val="left"/>
        <w:rPr>
          <w:szCs w:val="24"/>
        </w:rPr>
      </w:pPr>
      <w:r>
        <w:rPr>
          <w:szCs w:val="24"/>
        </w:rPr>
        <w:t>sachgerechte Einordnung der rekonstruierten Position bzw. des rekonstruierten Denkmodells in übergreifende philosophische Zusammenhänge</w:t>
      </w:r>
    </w:p>
    <w:p w14:paraId="77F7C34A" w14:textId="77777777" w:rsidR="00B934D8" w:rsidRDefault="00B934D8" w:rsidP="00B934D8">
      <w:pPr>
        <w:numPr>
          <w:ilvl w:val="0"/>
          <w:numId w:val="30"/>
        </w:numPr>
        <w:spacing w:before="45" w:after="45" w:line="297" w:lineRule="atLeast"/>
        <w:ind w:left="397"/>
        <w:jc w:val="left"/>
        <w:rPr>
          <w:szCs w:val="24"/>
        </w:rPr>
      </w:pPr>
      <w:r>
        <w:rPr>
          <w:szCs w:val="24"/>
        </w:rPr>
        <w:t>Darlegung wesentlicher Gemeinsamkeiten und Unterschiede verschiedener philosophischer Positionen bzw. Denkmodelle</w:t>
      </w:r>
    </w:p>
    <w:p w14:paraId="770BF739" w14:textId="77777777" w:rsidR="00B934D8" w:rsidRDefault="00B934D8" w:rsidP="00B934D8">
      <w:pPr>
        <w:numPr>
          <w:ilvl w:val="0"/>
          <w:numId w:val="30"/>
        </w:numPr>
        <w:spacing w:before="45" w:after="45" w:line="297" w:lineRule="atLeast"/>
        <w:ind w:left="397"/>
        <w:jc w:val="left"/>
        <w:rPr>
          <w:szCs w:val="24"/>
        </w:rPr>
      </w:pPr>
      <w:r>
        <w:rPr>
          <w:szCs w:val="24"/>
        </w:rPr>
        <w:t>Aufweis wesentlicher Voraussetzungen und Konsequenzen einer philosophischen Position bzw. eines  Denkmodells</w:t>
      </w:r>
    </w:p>
    <w:p w14:paraId="211843F7" w14:textId="77777777" w:rsidR="00B934D8" w:rsidRDefault="00B934D8" w:rsidP="00B934D8">
      <w:pPr>
        <w:numPr>
          <w:ilvl w:val="0"/>
          <w:numId w:val="30"/>
        </w:numPr>
        <w:spacing w:before="45" w:after="45" w:line="297" w:lineRule="atLeast"/>
        <w:ind w:left="397"/>
        <w:jc w:val="left"/>
        <w:rPr>
          <w:szCs w:val="24"/>
        </w:rPr>
      </w:pPr>
      <w:r>
        <w:rPr>
          <w:szCs w:val="24"/>
        </w:rPr>
        <w:t>argumentativ abwägende und kriterienorientierte Beurteilung der Tragfähigkeit bzw. Plausibilität einer philosophischen Position bzw. eines Denkmodells</w:t>
      </w:r>
    </w:p>
    <w:p w14:paraId="3AF410C1" w14:textId="77777777" w:rsidR="00B934D8" w:rsidRPr="00D84C6D" w:rsidRDefault="00B934D8" w:rsidP="00B934D8">
      <w:pPr>
        <w:numPr>
          <w:ilvl w:val="0"/>
          <w:numId w:val="30"/>
        </w:numPr>
        <w:spacing w:before="45" w:after="45" w:line="297" w:lineRule="atLeast"/>
        <w:ind w:left="397"/>
        <w:jc w:val="left"/>
        <w:rPr>
          <w:szCs w:val="24"/>
        </w:rPr>
      </w:pPr>
      <w:r>
        <w:t>stringente und argumentativ begründende Entfaltung einer eigenen Position zu einem philosophischen Problem</w:t>
      </w:r>
    </w:p>
    <w:p w14:paraId="40339487" w14:textId="77777777" w:rsidR="00B934D8" w:rsidRDefault="00B934D8" w:rsidP="00B934D8">
      <w:pPr>
        <w:numPr>
          <w:ilvl w:val="0"/>
          <w:numId w:val="30"/>
        </w:numPr>
        <w:spacing w:before="45" w:after="45" w:line="297" w:lineRule="atLeast"/>
        <w:ind w:left="397"/>
        <w:jc w:val="left"/>
        <w:rPr>
          <w:szCs w:val="24"/>
        </w:rPr>
      </w:pPr>
      <w:r>
        <w:t>Beachtung der Aufgabenstellung und gedankliche Verknüpfung der jeweiligen Beiträge zu den Teilaufgaben</w:t>
      </w:r>
    </w:p>
    <w:p w14:paraId="15D5E5C6" w14:textId="77777777" w:rsidR="00B934D8" w:rsidRDefault="00B934D8" w:rsidP="00B934D8">
      <w:pPr>
        <w:numPr>
          <w:ilvl w:val="0"/>
          <w:numId w:val="30"/>
        </w:numPr>
        <w:spacing w:before="45" w:after="45" w:line="297" w:lineRule="atLeast"/>
        <w:ind w:left="397"/>
        <w:jc w:val="left"/>
        <w:rPr>
          <w:szCs w:val="24"/>
        </w:rPr>
      </w:pPr>
      <w:r>
        <w:rPr>
          <w:szCs w:val="24"/>
        </w:rPr>
        <w:t>Verwendung einer präzisen und differenzierten Sprache mit einer angemessenen Verwendung der Fachterminologie</w:t>
      </w:r>
    </w:p>
    <w:p w14:paraId="49DC9187" w14:textId="77777777" w:rsidR="00B934D8" w:rsidRPr="00732F67" w:rsidRDefault="00B934D8" w:rsidP="00B934D8">
      <w:pPr>
        <w:numPr>
          <w:ilvl w:val="0"/>
          <w:numId w:val="30"/>
        </w:numPr>
        <w:spacing w:before="45" w:after="240" w:line="297" w:lineRule="atLeast"/>
        <w:ind w:left="397"/>
        <w:jc w:val="left"/>
        <w:rPr>
          <w:szCs w:val="24"/>
        </w:rPr>
      </w:pPr>
      <w:r>
        <w:rPr>
          <w:szCs w:val="24"/>
        </w:rPr>
        <w:t>Erfüllung standardsprachlicher Normen</w:t>
      </w:r>
    </w:p>
    <w:p w14:paraId="2DC7D584" w14:textId="77777777" w:rsidR="00B934D8" w:rsidRDefault="00B934D8" w:rsidP="00B934D8">
      <w:pPr>
        <w:spacing w:before="45" w:after="45" w:line="297" w:lineRule="atLeast"/>
        <w:jc w:val="left"/>
        <w:rPr>
          <w:i/>
          <w:szCs w:val="24"/>
        </w:rPr>
      </w:pPr>
      <w:r>
        <w:rPr>
          <w:i/>
          <w:szCs w:val="24"/>
        </w:rPr>
        <w:t>Aufgabentyp II: Erörterung eines philosophischen Problems</w:t>
      </w:r>
    </w:p>
    <w:p w14:paraId="6656EAE3" w14:textId="77777777" w:rsidR="00B934D8" w:rsidRDefault="00B934D8" w:rsidP="00B934D8">
      <w:pPr>
        <w:numPr>
          <w:ilvl w:val="0"/>
          <w:numId w:val="30"/>
        </w:numPr>
        <w:spacing w:before="45" w:after="45" w:line="297" w:lineRule="atLeast"/>
        <w:ind w:left="397"/>
        <w:jc w:val="left"/>
        <w:rPr>
          <w:szCs w:val="24"/>
        </w:rPr>
      </w:pPr>
      <w:r>
        <w:rPr>
          <w:szCs w:val="24"/>
        </w:rPr>
        <w:t>eigenständige und sachgerechte Formulierung des einem Text bzw. einer oder mehrerer philosophischer Aussagen oder einem Fallbeispiel zugrundeliegenden philosophischen Problems</w:t>
      </w:r>
    </w:p>
    <w:p w14:paraId="2F7E00AD" w14:textId="77777777" w:rsidR="00B934D8" w:rsidRDefault="00B934D8" w:rsidP="00B934D8">
      <w:pPr>
        <w:numPr>
          <w:ilvl w:val="0"/>
          <w:numId w:val="30"/>
        </w:numPr>
        <w:spacing w:before="45" w:after="45" w:line="297" w:lineRule="atLeast"/>
        <w:ind w:left="397"/>
        <w:jc w:val="left"/>
        <w:rPr>
          <w:szCs w:val="24"/>
        </w:rPr>
      </w:pPr>
      <w:r>
        <w:rPr>
          <w:szCs w:val="24"/>
        </w:rPr>
        <w:t>kohärente Entfaltung des philosophischen Problems unter Bezug auf die philosophische(n) Aussage(n) bzw. auf relevante im Text bzw. im Fallbeispiel angeführte Sachverhalte</w:t>
      </w:r>
    </w:p>
    <w:p w14:paraId="0FECAA24" w14:textId="77777777" w:rsidR="00B934D8" w:rsidRDefault="00B934D8" w:rsidP="00B934D8">
      <w:pPr>
        <w:numPr>
          <w:ilvl w:val="0"/>
          <w:numId w:val="30"/>
        </w:numPr>
        <w:spacing w:before="45" w:after="45" w:line="297" w:lineRule="atLeast"/>
        <w:ind w:left="397"/>
        <w:jc w:val="left"/>
        <w:rPr>
          <w:szCs w:val="24"/>
        </w:rPr>
      </w:pPr>
      <w:r>
        <w:rPr>
          <w:szCs w:val="24"/>
        </w:rPr>
        <w:t>sachgerechte Einordnung des entfalteten Problems in übergreifende philosophische Zusammenhänge</w:t>
      </w:r>
    </w:p>
    <w:p w14:paraId="0547F0E3" w14:textId="77777777" w:rsidR="00B934D8" w:rsidRDefault="00B934D8" w:rsidP="00B934D8">
      <w:pPr>
        <w:numPr>
          <w:ilvl w:val="0"/>
          <w:numId w:val="30"/>
        </w:numPr>
        <w:spacing w:before="45" w:after="45" w:line="297" w:lineRule="atLeast"/>
        <w:ind w:left="397"/>
        <w:jc w:val="left"/>
        <w:rPr>
          <w:szCs w:val="24"/>
        </w:rPr>
      </w:pPr>
      <w:r>
        <w:rPr>
          <w:szCs w:val="24"/>
        </w:rPr>
        <w:t>kohärente und distanzierte Darlegung unterschiedlicher Problemlösungsvorschläge unter funktionaler Bezugnahme auf bekannte philosophische Positionen bzw. Denkmodelle</w:t>
      </w:r>
    </w:p>
    <w:p w14:paraId="33F0E4B8" w14:textId="77777777" w:rsidR="00B934D8" w:rsidRDefault="00B934D8" w:rsidP="00B934D8">
      <w:pPr>
        <w:numPr>
          <w:ilvl w:val="0"/>
          <w:numId w:val="30"/>
        </w:numPr>
        <w:spacing w:before="45" w:after="45" w:line="297" w:lineRule="atLeast"/>
        <w:ind w:left="397"/>
        <w:jc w:val="left"/>
        <w:rPr>
          <w:szCs w:val="24"/>
        </w:rPr>
      </w:pPr>
      <w:r>
        <w:rPr>
          <w:szCs w:val="24"/>
        </w:rPr>
        <w:t>Aufweis wesentlicher Voraussetzungen und Konsequenzen der dargelegten philosophischen Positionen bzw. Denkmodelle</w:t>
      </w:r>
    </w:p>
    <w:p w14:paraId="3B833FC9" w14:textId="77777777" w:rsidR="00B934D8" w:rsidRDefault="00B934D8" w:rsidP="00B934D8">
      <w:pPr>
        <w:numPr>
          <w:ilvl w:val="0"/>
          <w:numId w:val="30"/>
        </w:numPr>
        <w:spacing w:before="45" w:after="45" w:line="297" w:lineRule="atLeast"/>
        <w:ind w:left="397"/>
        <w:jc w:val="left"/>
        <w:rPr>
          <w:szCs w:val="24"/>
        </w:rPr>
      </w:pPr>
      <w:r>
        <w:rPr>
          <w:szCs w:val="24"/>
        </w:rPr>
        <w:t>argumentativ abwägende Bewertung der Überzeugungskraft und Tragfähigkeit der dargelegten philosophischen Positionen bzw. Denkmodelle im Hinblick auf ihren Beitrag zur Problemlösung</w:t>
      </w:r>
    </w:p>
    <w:p w14:paraId="3532CCCD" w14:textId="77777777" w:rsidR="00B934D8" w:rsidRDefault="00B934D8" w:rsidP="00B934D8">
      <w:pPr>
        <w:numPr>
          <w:ilvl w:val="0"/>
          <w:numId w:val="30"/>
        </w:numPr>
        <w:spacing w:before="45" w:after="45" w:line="297" w:lineRule="atLeast"/>
        <w:ind w:left="397"/>
        <w:jc w:val="left"/>
        <w:rPr>
          <w:szCs w:val="24"/>
        </w:rPr>
      </w:pPr>
      <w:r>
        <w:t>stringente und argumentativ begründende Entfaltung einer eigenen Position zu dem  betreffenden philosophischen Problem</w:t>
      </w:r>
    </w:p>
    <w:p w14:paraId="78E79296" w14:textId="77777777" w:rsidR="00B934D8" w:rsidRDefault="00B934D8" w:rsidP="00B934D8">
      <w:pPr>
        <w:numPr>
          <w:ilvl w:val="0"/>
          <w:numId w:val="30"/>
        </w:numPr>
        <w:spacing w:before="45" w:after="45" w:line="297" w:lineRule="atLeast"/>
        <w:ind w:left="397"/>
        <w:jc w:val="left"/>
        <w:rPr>
          <w:szCs w:val="24"/>
        </w:rPr>
      </w:pPr>
      <w:r>
        <w:rPr>
          <w:szCs w:val="24"/>
        </w:rPr>
        <w:t>Klarheit, Strukturiertheit und Eigenständigkeit der Gedankenführung</w:t>
      </w:r>
    </w:p>
    <w:p w14:paraId="66EF7495" w14:textId="77777777" w:rsidR="00B934D8" w:rsidRPr="008911B1" w:rsidRDefault="00B934D8" w:rsidP="00B934D8">
      <w:pPr>
        <w:numPr>
          <w:ilvl w:val="0"/>
          <w:numId w:val="30"/>
        </w:numPr>
        <w:spacing w:before="45" w:after="45" w:line="297" w:lineRule="atLeast"/>
        <w:ind w:left="397"/>
        <w:jc w:val="left"/>
        <w:rPr>
          <w:szCs w:val="24"/>
        </w:rPr>
      </w:pPr>
      <w:r>
        <w:t>Beachtung der Aufgabenstellung und gedankliche Verknüpfung der einzelnen Argumentationsschritte</w:t>
      </w:r>
    </w:p>
    <w:p w14:paraId="0B586E25" w14:textId="77777777" w:rsidR="00B934D8" w:rsidRDefault="00B934D8" w:rsidP="00B934D8">
      <w:pPr>
        <w:numPr>
          <w:ilvl w:val="0"/>
          <w:numId w:val="30"/>
        </w:numPr>
        <w:spacing w:before="45" w:after="45" w:line="297" w:lineRule="atLeast"/>
        <w:ind w:left="397"/>
        <w:jc w:val="left"/>
        <w:rPr>
          <w:szCs w:val="24"/>
        </w:rPr>
      </w:pPr>
      <w:r>
        <w:rPr>
          <w:szCs w:val="24"/>
        </w:rPr>
        <w:t>Beleg interpretierender Aussagen durch angemessene und korrekte Nachweise (Zitate, Textverweise)</w:t>
      </w:r>
    </w:p>
    <w:p w14:paraId="5A863823" w14:textId="77777777" w:rsidR="00B934D8" w:rsidRDefault="00B934D8" w:rsidP="00B934D8">
      <w:pPr>
        <w:numPr>
          <w:ilvl w:val="0"/>
          <w:numId w:val="30"/>
        </w:numPr>
        <w:spacing w:before="45" w:after="45" w:line="297" w:lineRule="atLeast"/>
        <w:ind w:left="397"/>
        <w:jc w:val="left"/>
        <w:rPr>
          <w:szCs w:val="24"/>
        </w:rPr>
      </w:pPr>
      <w:r>
        <w:rPr>
          <w:szCs w:val="24"/>
        </w:rPr>
        <w:t>Verwendung eine präzisen und differenzierte Sprache mit einer angemessenen Verwendung der Fachterminologie</w:t>
      </w:r>
    </w:p>
    <w:p w14:paraId="6A24877B" w14:textId="77777777" w:rsidR="00B934D8" w:rsidRDefault="00B934D8" w:rsidP="00B934D8">
      <w:pPr>
        <w:numPr>
          <w:ilvl w:val="0"/>
          <w:numId w:val="30"/>
        </w:numPr>
        <w:spacing w:before="45" w:after="240" w:line="297" w:lineRule="atLeast"/>
        <w:ind w:left="397"/>
        <w:jc w:val="left"/>
        <w:rPr>
          <w:szCs w:val="24"/>
        </w:rPr>
      </w:pPr>
      <w:r>
        <w:rPr>
          <w:szCs w:val="24"/>
        </w:rPr>
        <w:t>Erfüllung standardsprachlicher Normen</w:t>
      </w:r>
    </w:p>
    <w:p w14:paraId="166E61B0" w14:textId="77777777" w:rsidR="00B934D8" w:rsidRPr="0037262D" w:rsidRDefault="00B934D8" w:rsidP="00B934D8">
      <w:pPr>
        <w:spacing w:before="120" w:after="120"/>
        <w:rPr>
          <w:i/>
          <w:szCs w:val="24"/>
        </w:rPr>
      </w:pPr>
      <w:r w:rsidRPr="0037262D">
        <w:rPr>
          <w:i/>
          <w:szCs w:val="24"/>
        </w:rPr>
        <w:t>Kriterien für die Überprüfung der sonstigen Leistungen</w:t>
      </w:r>
    </w:p>
    <w:p w14:paraId="23A654E9" w14:textId="77777777" w:rsidR="00B934D8" w:rsidRDefault="00B934D8" w:rsidP="00B934D8">
      <w:pPr>
        <w:numPr>
          <w:ilvl w:val="0"/>
          <w:numId w:val="28"/>
        </w:numPr>
        <w:spacing w:before="45" w:after="45" w:line="297" w:lineRule="atLeast"/>
        <w:ind w:left="397"/>
        <w:jc w:val="left"/>
        <w:rPr>
          <w:color w:val="000000"/>
          <w:szCs w:val="24"/>
        </w:rPr>
      </w:pPr>
      <w:r w:rsidRPr="0037262D">
        <w:rPr>
          <w:color w:val="000000"/>
          <w:szCs w:val="24"/>
        </w:rPr>
        <w:t xml:space="preserve">inhaltliche Qualität </w:t>
      </w:r>
      <w:r>
        <w:rPr>
          <w:color w:val="000000"/>
          <w:szCs w:val="24"/>
        </w:rPr>
        <w:t xml:space="preserve">und gedankliche Stringenz </w:t>
      </w:r>
      <w:r w:rsidRPr="0037262D">
        <w:rPr>
          <w:color w:val="000000"/>
          <w:szCs w:val="24"/>
        </w:rPr>
        <w:t>der Beiträge</w:t>
      </w:r>
    </w:p>
    <w:p w14:paraId="3F143C6C" w14:textId="77777777" w:rsidR="00B934D8" w:rsidRPr="0037262D" w:rsidRDefault="00B934D8" w:rsidP="00B934D8">
      <w:pPr>
        <w:numPr>
          <w:ilvl w:val="0"/>
          <w:numId w:val="28"/>
        </w:numPr>
        <w:spacing w:before="45" w:after="45" w:line="297" w:lineRule="atLeast"/>
        <w:ind w:left="397"/>
        <w:jc w:val="left"/>
        <w:rPr>
          <w:color w:val="000000"/>
          <w:szCs w:val="24"/>
        </w:rPr>
      </w:pPr>
      <w:r>
        <w:rPr>
          <w:color w:val="000000"/>
          <w:szCs w:val="24"/>
        </w:rPr>
        <w:t>Selbständigkeit der erbrachten Reflexionsleistung</w:t>
      </w:r>
    </w:p>
    <w:p w14:paraId="065EC38B" w14:textId="77777777" w:rsidR="00B934D8" w:rsidRPr="0037262D" w:rsidRDefault="00B934D8" w:rsidP="00B934D8">
      <w:pPr>
        <w:numPr>
          <w:ilvl w:val="0"/>
          <w:numId w:val="28"/>
        </w:numPr>
        <w:spacing w:before="45" w:after="45" w:line="297" w:lineRule="atLeast"/>
        <w:ind w:left="397"/>
        <w:jc w:val="left"/>
        <w:rPr>
          <w:color w:val="000000"/>
          <w:szCs w:val="24"/>
        </w:rPr>
      </w:pPr>
      <w:r w:rsidRPr="0037262D">
        <w:rPr>
          <w:color w:val="000000"/>
          <w:szCs w:val="24"/>
        </w:rPr>
        <w:t xml:space="preserve">Bezug </w:t>
      </w:r>
      <w:r>
        <w:rPr>
          <w:color w:val="000000"/>
          <w:szCs w:val="24"/>
        </w:rPr>
        <w:t xml:space="preserve">der Beiträge </w:t>
      </w:r>
      <w:r w:rsidRPr="0037262D">
        <w:rPr>
          <w:color w:val="000000"/>
          <w:szCs w:val="24"/>
        </w:rPr>
        <w:t>zum Unterrichtsgegenstand</w:t>
      </w:r>
    </w:p>
    <w:p w14:paraId="7C8069D5" w14:textId="77777777" w:rsidR="00B934D8" w:rsidRPr="005940DD" w:rsidRDefault="00B934D8" w:rsidP="00B934D8">
      <w:pPr>
        <w:numPr>
          <w:ilvl w:val="0"/>
          <w:numId w:val="28"/>
        </w:numPr>
        <w:spacing w:before="45" w:after="45" w:line="297" w:lineRule="atLeast"/>
        <w:ind w:left="397"/>
        <w:jc w:val="left"/>
        <w:rPr>
          <w:color w:val="000000"/>
          <w:szCs w:val="24"/>
        </w:rPr>
      </w:pPr>
      <w:r w:rsidRPr="005940DD">
        <w:rPr>
          <w:color w:val="000000"/>
          <w:szCs w:val="24"/>
        </w:rPr>
        <w:t>Verknüpfung der eigenen Beiträge mit bereits im Unterricht erarbeiteten Sachzusammenhängen sowie mit den Beiträge</w:t>
      </w:r>
      <w:r>
        <w:rPr>
          <w:color w:val="000000"/>
          <w:szCs w:val="24"/>
        </w:rPr>
        <w:t>n</w:t>
      </w:r>
      <w:r w:rsidRPr="005940DD">
        <w:rPr>
          <w:color w:val="000000"/>
          <w:szCs w:val="24"/>
        </w:rPr>
        <w:t xml:space="preserve"> anderer Schülerinnen und Schüler</w:t>
      </w:r>
    </w:p>
    <w:p w14:paraId="65691560" w14:textId="77777777" w:rsidR="00B934D8" w:rsidRDefault="00B934D8" w:rsidP="00B934D8">
      <w:pPr>
        <w:numPr>
          <w:ilvl w:val="0"/>
          <w:numId w:val="28"/>
        </w:numPr>
        <w:spacing w:before="45" w:after="45" w:line="297" w:lineRule="atLeast"/>
        <w:ind w:left="397"/>
        <w:jc w:val="left"/>
        <w:rPr>
          <w:color w:val="000000"/>
          <w:szCs w:val="24"/>
        </w:rPr>
      </w:pPr>
      <w:r>
        <w:rPr>
          <w:color w:val="000000"/>
          <w:szCs w:val="24"/>
        </w:rPr>
        <w:t>funktionale</w:t>
      </w:r>
      <w:r w:rsidRPr="0037262D">
        <w:rPr>
          <w:color w:val="000000"/>
          <w:szCs w:val="24"/>
        </w:rPr>
        <w:t xml:space="preserve"> Anwendung fachspezifischer Methoden</w:t>
      </w:r>
    </w:p>
    <w:p w14:paraId="0B65ED9A" w14:textId="77777777" w:rsidR="00B934D8" w:rsidRPr="0037262D" w:rsidRDefault="00B934D8" w:rsidP="00B934D8">
      <w:pPr>
        <w:numPr>
          <w:ilvl w:val="0"/>
          <w:numId w:val="28"/>
        </w:numPr>
        <w:spacing w:before="45" w:after="45" w:line="297" w:lineRule="atLeast"/>
        <w:ind w:left="397"/>
        <w:jc w:val="left"/>
        <w:rPr>
          <w:color w:val="000000"/>
          <w:szCs w:val="24"/>
        </w:rPr>
      </w:pPr>
      <w:r>
        <w:rPr>
          <w:color w:val="000000"/>
          <w:szCs w:val="24"/>
        </w:rPr>
        <w:t>s</w:t>
      </w:r>
      <w:r w:rsidRPr="0037262D">
        <w:rPr>
          <w:color w:val="000000"/>
          <w:szCs w:val="24"/>
        </w:rPr>
        <w:t xml:space="preserve">prachliche </w:t>
      </w:r>
      <w:r>
        <w:rPr>
          <w:color w:val="000000"/>
          <w:szCs w:val="24"/>
        </w:rPr>
        <w:t xml:space="preserve">und fachterminologische </w:t>
      </w:r>
      <w:r w:rsidRPr="0037262D">
        <w:rPr>
          <w:color w:val="000000"/>
          <w:szCs w:val="24"/>
        </w:rPr>
        <w:t>Angemessenheit der Beiträge</w:t>
      </w:r>
    </w:p>
    <w:p w14:paraId="6058EBBC" w14:textId="77777777" w:rsidR="00B934D8" w:rsidRPr="0037262D" w:rsidRDefault="00B934D8" w:rsidP="00B934D8">
      <w:pPr>
        <w:rPr>
          <w:i/>
          <w:szCs w:val="24"/>
          <w:u w:val="single"/>
        </w:rPr>
      </w:pPr>
    </w:p>
    <w:p w14:paraId="4E586D61" w14:textId="77777777" w:rsidR="00B934D8" w:rsidRPr="0037262D" w:rsidRDefault="00B934D8" w:rsidP="00B934D8">
      <w:pPr>
        <w:spacing w:after="120"/>
        <w:rPr>
          <w:i/>
          <w:szCs w:val="24"/>
          <w:u w:val="single"/>
        </w:rPr>
      </w:pPr>
      <w:r w:rsidRPr="0037262D">
        <w:rPr>
          <w:i/>
          <w:szCs w:val="24"/>
          <w:u w:val="single"/>
        </w:rPr>
        <w:t xml:space="preserve">Grundsätze der Leistungsrückmeldung und Beratung: </w:t>
      </w:r>
    </w:p>
    <w:p w14:paraId="3168F329" w14:textId="3890B986" w:rsidR="00B934D8" w:rsidRPr="0037262D" w:rsidRDefault="00B934D8" w:rsidP="00B934D8">
      <w:pPr>
        <w:spacing w:after="120"/>
        <w:rPr>
          <w:szCs w:val="24"/>
        </w:rPr>
      </w:pPr>
      <w:r w:rsidRPr="0037262D">
        <w:rPr>
          <w:szCs w:val="24"/>
        </w:rPr>
        <w:t xml:space="preserve">Die Leistungsrückmeldung erfolgt in </w:t>
      </w:r>
      <w:r w:rsidR="002A5A5A">
        <w:rPr>
          <w:szCs w:val="24"/>
        </w:rPr>
        <w:t xml:space="preserve">Orientierung an folgenden Vorgaben: </w:t>
      </w:r>
      <w:r w:rsidRPr="0037262D">
        <w:rPr>
          <w:szCs w:val="24"/>
        </w:rPr>
        <w:t xml:space="preserve"> </w:t>
      </w:r>
    </w:p>
    <w:p w14:paraId="22454C54" w14:textId="77777777" w:rsidR="00B934D8" w:rsidRPr="00B24A4E" w:rsidRDefault="00B934D8" w:rsidP="00B934D8">
      <w:pPr>
        <w:numPr>
          <w:ilvl w:val="0"/>
          <w:numId w:val="28"/>
        </w:numPr>
        <w:spacing w:before="45" w:after="45" w:line="297" w:lineRule="atLeast"/>
        <w:ind w:left="340"/>
        <w:jc w:val="left"/>
        <w:rPr>
          <w:b/>
          <w:color w:val="000000"/>
          <w:szCs w:val="24"/>
        </w:rPr>
      </w:pPr>
      <w:r w:rsidRPr="00B24A4E">
        <w:rPr>
          <w:b/>
          <w:color w:val="000000"/>
          <w:szCs w:val="24"/>
        </w:rPr>
        <w:t xml:space="preserve">Intervalle </w:t>
      </w:r>
    </w:p>
    <w:p w14:paraId="578E0396" w14:textId="77777777" w:rsidR="00B934D8" w:rsidRDefault="00B934D8" w:rsidP="00B934D8">
      <w:pPr>
        <w:pStyle w:val="Listenabsatz"/>
        <w:numPr>
          <w:ilvl w:val="0"/>
          <w:numId w:val="26"/>
        </w:numPr>
        <w:spacing w:after="60"/>
        <w:ind w:left="737" w:hanging="357"/>
        <w:contextualSpacing w:val="0"/>
        <w:rPr>
          <w:szCs w:val="24"/>
        </w:rPr>
      </w:pPr>
      <w:r>
        <w:rPr>
          <w:szCs w:val="24"/>
        </w:rPr>
        <w:t>p</w:t>
      </w:r>
      <w:r w:rsidRPr="008E3315">
        <w:rPr>
          <w:szCs w:val="24"/>
        </w:rPr>
        <w:t xml:space="preserve">unktuelles Feedback auf im Unterricht erbrachte spezielle Leistungen </w:t>
      </w:r>
    </w:p>
    <w:p w14:paraId="7E2C7FDC" w14:textId="77777777" w:rsidR="00B934D8" w:rsidRPr="00B24A4E" w:rsidRDefault="00B934D8" w:rsidP="00B934D8">
      <w:pPr>
        <w:pStyle w:val="Listenabsatz"/>
        <w:numPr>
          <w:ilvl w:val="0"/>
          <w:numId w:val="26"/>
        </w:numPr>
        <w:spacing w:after="120"/>
        <w:ind w:left="737"/>
        <w:rPr>
          <w:szCs w:val="24"/>
        </w:rPr>
      </w:pPr>
      <w:r w:rsidRPr="0037262D">
        <w:rPr>
          <w:szCs w:val="24"/>
        </w:rPr>
        <w:t>Quartalsfeedback (z. B. als Ergänzung zu einer schriftlichen Überprüfung)</w:t>
      </w:r>
    </w:p>
    <w:p w14:paraId="0C320A1E" w14:textId="77777777" w:rsidR="00B934D8" w:rsidRPr="00B24A4E" w:rsidRDefault="00B934D8" w:rsidP="00B934D8">
      <w:pPr>
        <w:numPr>
          <w:ilvl w:val="0"/>
          <w:numId w:val="28"/>
        </w:numPr>
        <w:spacing w:before="45" w:after="45" w:line="297" w:lineRule="atLeast"/>
        <w:ind w:left="397"/>
        <w:jc w:val="left"/>
        <w:rPr>
          <w:b/>
          <w:color w:val="000000"/>
          <w:szCs w:val="24"/>
        </w:rPr>
      </w:pPr>
      <w:r w:rsidRPr="00B24A4E">
        <w:rPr>
          <w:b/>
          <w:color w:val="000000"/>
          <w:szCs w:val="24"/>
        </w:rPr>
        <w:t xml:space="preserve">Formen </w:t>
      </w:r>
    </w:p>
    <w:p w14:paraId="76BAE9A7" w14:textId="77777777" w:rsidR="00B934D8" w:rsidRDefault="00B934D8" w:rsidP="00B934D8">
      <w:pPr>
        <w:pStyle w:val="Listenabsatz"/>
        <w:numPr>
          <w:ilvl w:val="0"/>
          <w:numId w:val="26"/>
        </w:numPr>
        <w:spacing w:after="40"/>
        <w:ind w:left="794" w:hanging="357"/>
        <w:contextualSpacing w:val="0"/>
        <w:rPr>
          <w:szCs w:val="24"/>
        </w:rPr>
      </w:pPr>
      <w:r>
        <w:rPr>
          <w:szCs w:val="24"/>
        </w:rPr>
        <w:t>Einstufung der Beiträge im Hinblick auf den deutlich werdenden Kompetenzerwerb,</w:t>
      </w:r>
    </w:p>
    <w:p w14:paraId="7BA293D1" w14:textId="77777777" w:rsidR="00B934D8" w:rsidRPr="0037262D" w:rsidRDefault="00B934D8" w:rsidP="00B934D8">
      <w:pPr>
        <w:pStyle w:val="Listenabsatz"/>
        <w:numPr>
          <w:ilvl w:val="0"/>
          <w:numId w:val="26"/>
        </w:numPr>
        <w:spacing w:after="40"/>
        <w:ind w:left="794" w:hanging="357"/>
        <w:contextualSpacing w:val="0"/>
        <w:rPr>
          <w:szCs w:val="24"/>
        </w:rPr>
      </w:pPr>
      <w:r w:rsidRPr="0037262D">
        <w:rPr>
          <w:szCs w:val="24"/>
        </w:rPr>
        <w:t>individuelle Lern-/Förderempfehlungen (z. B. im Kontext einer schriftlichen Leistung)</w:t>
      </w:r>
    </w:p>
    <w:p w14:paraId="518D1AE0" w14:textId="77777777" w:rsidR="00B934D8" w:rsidRDefault="00B934D8" w:rsidP="00B934D8">
      <w:pPr>
        <w:pStyle w:val="Listenabsatz"/>
        <w:numPr>
          <w:ilvl w:val="0"/>
          <w:numId w:val="26"/>
        </w:numPr>
        <w:spacing w:after="40"/>
        <w:ind w:left="794" w:hanging="357"/>
        <w:contextualSpacing w:val="0"/>
        <w:rPr>
          <w:szCs w:val="24"/>
        </w:rPr>
      </w:pPr>
      <w:r>
        <w:rPr>
          <w:szCs w:val="24"/>
        </w:rPr>
        <w:t xml:space="preserve">Anleitung zu einer kompetenzorientierten </w:t>
      </w:r>
      <w:r w:rsidRPr="00EC7EAB">
        <w:rPr>
          <w:szCs w:val="24"/>
        </w:rPr>
        <w:t>Schülerselbstbewertung</w:t>
      </w:r>
    </w:p>
    <w:p w14:paraId="2D4CF185" w14:textId="77777777" w:rsidR="00B934D8" w:rsidRDefault="00B934D8" w:rsidP="00B934D8">
      <w:pPr>
        <w:pStyle w:val="Listenabsatz"/>
        <w:numPr>
          <w:ilvl w:val="0"/>
          <w:numId w:val="26"/>
        </w:numPr>
        <w:spacing w:after="40"/>
        <w:ind w:left="794" w:hanging="357"/>
        <w:contextualSpacing w:val="0"/>
        <w:rPr>
          <w:szCs w:val="24"/>
        </w:rPr>
      </w:pPr>
      <w:r w:rsidRPr="00EC7EAB">
        <w:rPr>
          <w:szCs w:val="24"/>
        </w:rPr>
        <w:t>Beratung am Eltern- oder Schülersprechtag</w:t>
      </w:r>
    </w:p>
    <w:p w14:paraId="7BDA559A" w14:textId="77777777" w:rsidR="00B934D8" w:rsidRDefault="00B934D8" w:rsidP="00B934D8">
      <w:pPr>
        <w:pStyle w:val="Listenabsatz"/>
        <w:spacing w:after="40"/>
        <w:ind w:left="794"/>
        <w:contextualSpacing w:val="0"/>
        <w:rPr>
          <w:szCs w:val="24"/>
        </w:rPr>
      </w:pPr>
    </w:p>
    <w:p w14:paraId="0212F06E" w14:textId="77777777" w:rsidR="00B934D8" w:rsidRDefault="00B934D8" w:rsidP="00B934D8">
      <w:pPr>
        <w:pStyle w:val="Listenabsatz"/>
        <w:spacing w:after="40"/>
        <w:ind w:left="794"/>
        <w:contextualSpacing w:val="0"/>
        <w:rPr>
          <w:szCs w:val="24"/>
        </w:rPr>
      </w:pPr>
    </w:p>
    <w:p w14:paraId="2B9E6CA0" w14:textId="77777777" w:rsidR="00B934D8" w:rsidRDefault="00B934D8" w:rsidP="00B934D8">
      <w:pPr>
        <w:pStyle w:val="berschrift2"/>
        <w:pageBreakBefore/>
        <w:ind w:left="482" w:hanging="482"/>
        <w:rPr>
          <w:bCs/>
          <w:sz w:val="26"/>
        </w:rPr>
      </w:pPr>
      <w:bookmarkStart w:id="25" w:name="_Toc361671947"/>
      <w:bookmarkStart w:id="26" w:name="_Toc361744953"/>
      <w:r>
        <w:rPr>
          <w:bCs/>
          <w:sz w:val="26"/>
        </w:rPr>
        <w:t>2.4</w:t>
      </w:r>
      <w:r>
        <w:rPr>
          <w:bCs/>
          <w:sz w:val="26"/>
        </w:rPr>
        <w:tab/>
      </w:r>
      <w:r>
        <w:rPr>
          <w:bCs/>
          <w:sz w:val="26"/>
        </w:rPr>
        <w:tab/>
        <w:t>Lehr- und Lernmittel</w:t>
      </w:r>
      <w:bookmarkEnd w:id="25"/>
      <w:bookmarkEnd w:id="26"/>
    </w:p>
    <w:p w14:paraId="04FB0444" w14:textId="77777777" w:rsidR="004A26A4" w:rsidRPr="004A26A4" w:rsidRDefault="004A26A4" w:rsidP="004A26A4"/>
    <w:p w14:paraId="77BA0699" w14:textId="4DCE78BF" w:rsidR="00B934D8" w:rsidRDefault="00B934D8" w:rsidP="00B934D8">
      <w:pPr>
        <w:spacing w:after="240"/>
      </w:pPr>
      <w:r>
        <w:t xml:space="preserve">Verzeichnis der </w:t>
      </w:r>
      <w:r w:rsidR="004A26A4">
        <w:t>durch Aushändigung eingesetzten</w:t>
      </w:r>
      <w:r>
        <w:t xml:space="preserve"> Lern</w:t>
      </w:r>
      <w:r w:rsidR="004A26A4">
        <w:t>werke</w:t>
      </w:r>
      <w:r>
        <w:t xml:space="preserve">: </w:t>
      </w:r>
    </w:p>
    <w:p w14:paraId="2CDF661E" w14:textId="77777777" w:rsidR="004A26A4" w:rsidRDefault="004A26A4" w:rsidP="00B934D8">
      <w:pPr>
        <w:spacing w:after="240"/>
      </w:pPr>
    </w:p>
    <w:p w14:paraId="6BABEE0D" w14:textId="77777777" w:rsidR="004A26A4" w:rsidRDefault="004A26A4" w:rsidP="00B934D8">
      <w:pPr>
        <w:jc w:val="left"/>
      </w:pPr>
      <w:r>
        <w:t>Für die Klassen 5/6: Leben leben 1, Klett-Verlag, Stuttgart 2010.</w:t>
      </w:r>
    </w:p>
    <w:p w14:paraId="3232B54A" w14:textId="77777777" w:rsidR="004A26A4" w:rsidRDefault="004A26A4" w:rsidP="00B934D8">
      <w:pPr>
        <w:jc w:val="left"/>
      </w:pPr>
    </w:p>
    <w:p w14:paraId="115D5655" w14:textId="77777777" w:rsidR="004A26A4" w:rsidRDefault="004A26A4" w:rsidP="00B934D8">
      <w:pPr>
        <w:jc w:val="left"/>
      </w:pPr>
      <w:r>
        <w:t>Für die Klassen 7-9: Leben leben 2, Klett-Verlag, Stuttgart 2009.</w:t>
      </w:r>
    </w:p>
    <w:p w14:paraId="6ECA2A36" w14:textId="77777777" w:rsidR="004A26A4" w:rsidRDefault="004A26A4" w:rsidP="00B934D8">
      <w:pPr>
        <w:jc w:val="left"/>
      </w:pPr>
    </w:p>
    <w:p w14:paraId="09B14FF5" w14:textId="77777777" w:rsidR="004A26A4" w:rsidRDefault="004A26A4" w:rsidP="00B934D8">
      <w:pPr>
        <w:jc w:val="left"/>
      </w:pPr>
      <w:r>
        <w:t>Für die Einführungsphase: Zugänge zur Philosophie. Cornelsen, Berlin 2010.</w:t>
      </w:r>
    </w:p>
    <w:p w14:paraId="45F70DC1" w14:textId="77777777" w:rsidR="004A26A4" w:rsidRDefault="004A26A4" w:rsidP="00B934D8">
      <w:pPr>
        <w:jc w:val="left"/>
      </w:pPr>
    </w:p>
    <w:p w14:paraId="1C0E34C6" w14:textId="3E670502" w:rsidR="00B934D8" w:rsidRDefault="004A26A4" w:rsidP="00B934D8">
      <w:pPr>
        <w:jc w:val="left"/>
        <w:rPr>
          <w:b/>
          <w:sz w:val="30"/>
        </w:rPr>
      </w:pPr>
      <w:r w:rsidRPr="004A26A4">
        <w:rPr>
          <w:u w:val="single"/>
        </w:rPr>
        <w:t>In Vorbereitung:</w:t>
      </w:r>
      <w:r>
        <w:t xml:space="preserve"> </w:t>
      </w:r>
      <w:r w:rsidRPr="004A26A4">
        <w:rPr>
          <w:rFonts w:eastAsiaTheme="minorEastAsia"/>
          <w:bCs/>
          <w:color w:val="262626"/>
          <w:szCs w:val="24"/>
          <w:lang w:eastAsia="de-DE"/>
        </w:rPr>
        <w:t>philo NRW / Einführungsphase: Unterrichtswerk für Philosophie in der Sekundarstufe II</w:t>
      </w:r>
      <w:r w:rsidR="002D26D1">
        <w:rPr>
          <w:rFonts w:eastAsiaTheme="minorEastAsia"/>
          <w:bCs/>
          <w:color w:val="262626"/>
          <w:szCs w:val="24"/>
          <w:lang w:eastAsia="de-DE"/>
        </w:rPr>
        <w:t xml:space="preserve"> (voraussichtlich ab November 2014, Anlehnung der Inhalte an neue Kernlehrplan-Vorgaben</w:t>
      </w:r>
      <w:bookmarkStart w:id="27" w:name="_GoBack"/>
      <w:bookmarkEnd w:id="27"/>
      <w:r w:rsidR="002D26D1">
        <w:rPr>
          <w:rFonts w:eastAsiaTheme="minorEastAsia"/>
          <w:bCs/>
          <w:color w:val="262626"/>
          <w:szCs w:val="24"/>
          <w:lang w:eastAsia="de-DE"/>
        </w:rPr>
        <w:t>).</w:t>
      </w:r>
      <w:r w:rsidR="00B934D8">
        <w:br w:type="page"/>
      </w:r>
    </w:p>
    <w:p w14:paraId="680B5683" w14:textId="77777777" w:rsidR="00B934D8" w:rsidRDefault="00B934D8" w:rsidP="00B934D8">
      <w:pPr>
        <w:pStyle w:val="berschrift1"/>
        <w:ind w:left="454"/>
      </w:pPr>
      <w:r>
        <w:rPr>
          <w:bCs/>
          <w:sz w:val="28"/>
        </w:rPr>
        <w:t xml:space="preserve">     </w:t>
      </w:r>
      <w:bookmarkStart w:id="28" w:name="_Toc361671948"/>
      <w:bookmarkStart w:id="29" w:name="_Toc361744954"/>
      <w:r>
        <w:rPr>
          <w:bCs/>
          <w:sz w:val="28"/>
        </w:rPr>
        <w:t>3</w:t>
      </w:r>
      <w:r w:rsidRPr="00E6662D">
        <w:rPr>
          <w:bCs/>
          <w:sz w:val="28"/>
        </w:rPr>
        <w:tab/>
        <w:t>Entscheidungen zu fach- und unterrichtsübergreifenden Fragen</w:t>
      </w:r>
      <w:bookmarkEnd w:id="28"/>
      <w:bookmarkEnd w:id="29"/>
      <w:r w:rsidRPr="00E6662D">
        <w:rPr>
          <w:bCs/>
          <w:sz w:val="28"/>
        </w:rPr>
        <w:t xml:space="preserve"> </w:t>
      </w:r>
    </w:p>
    <w:p w14:paraId="204C8B46" w14:textId="77777777" w:rsidR="00B934D8" w:rsidRDefault="00B934D8" w:rsidP="00B934D8">
      <w:pPr>
        <w:spacing w:after="120"/>
        <w:rPr>
          <w:b/>
        </w:rPr>
      </w:pPr>
    </w:p>
    <w:p w14:paraId="3387CE07" w14:textId="77777777" w:rsidR="00B934D8" w:rsidRDefault="00B934D8" w:rsidP="00B934D8">
      <w:pPr>
        <w:spacing w:after="120"/>
      </w:pPr>
      <w:r>
        <w:rPr>
          <w:b/>
        </w:rPr>
        <w:t>Fortbildungskonzept</w:t>
      </w:r>
    </w:p>
    <w:p w14:paraId="7BF7B4F6" w14:textId="444EB5B0" w:rsidR="00B934D8" w:rsidRDefault="00B934D8" w:rsidP="00B934D8">
      <w:r>
        <w:t>Die Mitglieder der Fachkonferenz nehmen im Wechsel regelmäßig an den Philosophie-Fortbildungsveranstaltungen zur Unterrichtsentwicklung der Bezirksregierungen Düsseldorf und ggf. auch Köln sowie des Fachverbandes Philosophie e. V. teil; die Teilnehmerinnen und Teilnehmer in den halbjährlich stattfindenden Fachkonferenzen</w:t>
      </w:r>
      <w:r w:rsidR="000D4596">
        <w:t xml:space="preserve"> berichten</w:t>
      </w:r>
      <w:r>
        <w:t xml:space="preserve"> über die besuchten Fortbildungen und erproben die dort vorgestellten Unterrichtskonzepte. Über die Erfahrungen mit den Konzepten wird ebenfalls – auch im Hinblick auf eine mögliche Übernahme in den schulinternen Lehrplan – Bericht erstattet. </w:t>
      </w:r>
    </w:p>
    <w:p w14:paraId="68E63A13" w14:textId="77777777" w:rsidR="00B934D8" w:rsidRDefault="00B934D8" w:rsidP="00B934D8"/>
    <w:p w14:paraId="634EDCB7" w14:textId="74C9B845" w:rsidR="00B934D8" w:rsidRDefault="00B934D8" w:rsidP="00B934D8">
      <w:r>
        <w:t>Der Fachvorsitzende</w:t>
      </w:r>
      <w:r w:rsidR="000D4596">
        <w:t xml:space="preserve"> </w:t>
      </w:r>
      <w:r>
        <w:t xml:space="preserve">Herr </w:t>
      </w:r>
      <w:r w:rsidR="000D4596">
        <w:t>Büsken</w:t>
      </w:r>
      <w:r w:rsidR="00A35D53">
        <w:t xml:space="preserve"> sowie Frau Borchers</w:t>
      </w:r>
      <w:r>
        <w:t xml:space="preserve"> stell</w:t>
      </w:r>
      <w:r w:rsidR="00A35D53">
        <w:t>en</w:t>
      </w:r>
      <w:r>
        <w:t xml:space="preserve"> sicher, dass Informationen über PP- und PL-Fortbildungen an alle Fachkol</w:t>
      </w:r>
      <w:r w:rsidR="00A35D53">
        <w:t>leginnen und -kollegen gehen; sie</w:t>
      </w:r>
      <w:r>
        <w:t xml:space="preserve"> selbst n</w:t>
      </w:r>
      <w:r w:rsidR="00A35D53">
        <w:t>ehmen</w:t>
      </w:r>
      <w:r>
        <w:t xml:space="preserve"> die von der Bezirksregierung angesetzten Implementations</w:t>
      </w:r>
      <w:r w:rsidR="000D4596">
        <w:t>-</w:t>
      </w:r>
      <w:r>
        <w:t xml:space="preserve">veranstaltungen für neue Standards im Fach Philosophie wahr und besucht alle Fortbildungen zu prüfungsrelevanten Gebieten (z. B. Philosophie als 4. Abiturfach). </w:t>
      </w:r>
      <w:r w:rsidR="00A35D53">
        <w:t>Sie</w:t>
      </w:r>
      <w:r>
        <w:t xml:space="preserve"> berichte</w:t>
      </w:r>
      <w:r w:rsidR="00A35D53">
        <w:t>n über die Ergebnisse und übernehmen</w:t>
      </w:r>
      <w:r>
        <w:t xml:space="preserve"> auch alljährlich die Aufgabe, die vom Schulministerium zentral bereitgestellten Zentralabiturthemen zu sichern und an die Mitglieder der Fachkonferenz weiterzugeben.</w:t>
      </w:r>
    </w:p>
    <w:p w14:paraId="6376554F" w14:textId="77777777" w:rsidR="00B934D8" w:rsidRDefault="00B934D8" w:rsidP="00B934D8"/>
    <w:p w14:paraId="4DB3A911" w14:textId="79AF1783" w:rsidR="00B934D8" w:rsidRDefault="00B934D8" w:rsidP="00B934D8">
      <w:r>
        <w:t xml:space="preserve">Die Fachlehrerinnen und Fachlehrer bemühen sich, an den Nachbesprechungen der von Philosophie-Referendarinnen und -referendaren geplanten und durchgeführten Unterrichtsstunden teilzunehmen und nutzen die Besprechungsergebnisse zur eigenen Unterrichtsentwicklung. </w:t>
      </w:r>
    </w:p>
    <w:p w14:paraId="0069C433" w14:textId="77777777" w:rsidR="00B934D8" w:rsidRDefault="00B934D8" w:rsidP="00B934D8"/>
    <w:p w14:paraId="749895E4" w14:textId="77777777" w:rsidR="00B934D8" w:rsidRDefault="00B934D8" w:rsidP="00B934D8">
      <w:pPr>
        <w:spacing w:after="240"/>
        <w:rPr>
          <w:i/>
        </w:rPr>
      </w:pPr>
    </w:p>
    <w:p w14:paraId="1CBB42F8" w14:textId="77777777" w:rsidR="00B934D8" w:rsidRDefault="00B934D8" w:rsidP="00B934D8">
      <w:pPr>
        <w:sectPr w:rsidR="00B934D8" w:rsidSect="0024265A">
          <w:headerReference w:type="even" r:id="rId55"/>
          <w:headerReference w:type="default" r:id="rId56"/>
          <w:footerReference w:type="even" r:id="rId57"/>
          <w:footerReference w:type="default" r:id="rId58"/>
          <w:headerReference w:type="first" r:id="rId59"/>
          <w:footerReference w:type="first" r:id="rId60"/>
          <w:pgSz w:w="11906" w:h="16838"/>
          <w:pgMar w:top="1701" w:right="2041" w:bottom="2552" w:left="1366" w:header="1985" w:footer="1985" w:gutter="0"/>
          <w:cols w:space="720"/>
          <w:docGrid w:linePitch="360"/>
        </w:sectPr>
      </w:pPr>
    </w:p>
    <w:p w14:paraId="5704DE9D" w14:textId="77777777" w:rsidR="00B934D8" w:rsidRDefault="00B934D8" w:rsidP="00B934D8">
      <w:pPr>
        <w:pStyle w:val="berschrift1"/>
        <w:pageBreakBefore/>
        <w:spacing w:after="0"/>
      </w:pPr>
      <w:bookmarkStart w:id="30" w:name="_Toc361671949"/>
      <w:bookmarkStart w:id="31" w:name="_Toc361744955"/>
      <w:r>
        <w:rPr>
          <w:bCs/>
          <w:sz w:val="28"/>
        </w:rPr>
        <w:t>4</w:t>
      </w:r>
      <w:r>
        <w:rPr>
          <w:bCs/>
          <w:sz w:val="28"/>
        </w:rPr>
        <w:tab/>
        <w:t>Qualitätssicherung und Evaluation</w:t>
      </w:r>
      <w:bookmarkEnd w:id="30"/>
      <w:bookmarkEnd w:id="31"/>
      <w:r>
        <w:rPr>
          <w:bCs/>
          <w:sz w:val="28"/>
        </w:rPr>
        <w:t xml:space="preserve"> </w:t>
      </w:r>
    </w:p>
    <w:p w14:paraId="70DD018D" w14:textId="77777777" w:rsidR="00B934D8" w:rsidRDefault="00B934D8" w:rsidP="00B934D8"/>
    <w:p w14:paraId="23218B28" w14:textId="77777777" w:rsidR="004920A2" w:rsidRDefault="004920A2" w:rsidP="00B934D8"/>
    <w:p w14:paraId="7855FF72" w14:textId="0E114478" w:rsidR="00B934D8" w:rsidRDefault="004920A2" w:rsidP="00B934D8">
      <w:r>
        <w:t xml:space="preserve">Der </w:t>
      </w:r>
      <w:r w:rsidR="00B934D8">
        <w:t>schulinterne Lehrplan</w:t>
      </w:r>
      <w:r>
        <w:t xml:space="preserve"> wird</w:t>
      </w:r>
      <w:r w:rsidR="00B934D8">
        <w:t xml:space="preserve"> kontinuierlich evaluiert und ggf. revidiert. Dabei gelangt der folgende Bogen als Instrument der Qualitätssicherung und Evaluation zum Einsatz.</w:t>
      </w:r>
    </w:p>
    <w:p w14:paraId="1635BA45" w14:textId="77777777" w:rsidR="00B934D8" w:rsidRDefault="00B934D8" w:rsidP="00B934D8">
      <w:pPr>
        <w:spacing w:after="120"/>
      </w:pPr>
      <w:r>
        <w:t xml:space="preserve"> </w:t>
      </w:r>
    </w:p>
    <w:p w14:paraId="2637944D" w14:textId="77777777" w:rsidR="00B934D8" w:rsidRDefault="00B934D8" w:rsidP="00B934D8">
      <w:pPr>
        <w:rPr>
          <w:sz w:val="22"/>
        </w:rPr>
      </w:pPr>
      <w:r>
        <w:rPr>
          <w:b/>
        </w:rPr>
        <w:t>Evaluation des schulinternen Lehrplans</w:t>
      </w:r>
    </w:p>
    <w:p w14:paraId="3D412065" w14:textId="77777777" w:rsidR="00B934D8" w:rsidRDefault="00B934D8" w:rsidP="00B934D8">
      <w:pPr>
        <w:rPr>
          <w:sz w:val="22"/>
        </w:rPr>
      </w:pPr>
    </w:p>
    <w:p w14:paraId="0684950B" w14:textId="77777777" w:rsidR="00B934D8" w:rsidRDefault="00B934D8" w:rsidP="00B934D8">
      <w:pPr>
        <w:rPr>
          <w:sz w:val="22"/>
        </w:rPr>
      </w:pPr>
      <w:r>
        <w:rPr>
          <w:b/>
          <w:sz w:val="22"/>
        </w:rPr>
        <w:t>Zielsetzung:</w:t>
      </w:r>
      <w:r>
        <w:rPr>
          <w:sz w:val="22"/>
        </w:rPr>
        <w:t xml:space="preserve"> Der schulinterne Lehrplan stellt keine starre Größe dar, sondern ist als „lebendes Dokument“ zu betrachten. Dementsprechend sind die Inhalte stetig zu überprüfen, um ggf. Modifikationen vornehmen zu können. Die Fachkonferenz (als professionelle Lerngemeinschaft) trägt durch diesen Prozess zur Qualitätsentwicklung und damit zur Qualitätssicherung des Faches bei.</w:t>
      </w:r>
    </w:p>
    <w:p w14:paraId="27566C03" w14:textId="77777777" w:rsidR="00B934D8" w:rsidRDefault="00B934D8" w:rsidP="00B934D8">
      <w:pPr>
        <w:rPr>
          <w:sz w:val="22"/>
        </w:rPr>
      </w:pPr>
    </w:p>
    <w:p w14:paraId="397A7E97" w14:textId="77777777" w:rsidR="00B934D8" w:rsidRDefault="00B934D8" w:rsidP="00B934D8">
      <w:r>
        <w:rPr>
          <w:b/>
          <w:sz w:val="22"/>
        </w:rPr>
        <w:t>Prozess:</w:t>
      </w:r>
      <w:r>
        <w:rPr>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Bilanzierung genutzt.</w:t>
      </w:r>
    </w:p>
    <w:p w14:paraId="2B5735FB" w14:textId="77777777" w:rsidR="00B934D8" w:rsidRDefault="00B934D8" w:rsidP="00B934D8">
      <w:pPr>
        <w:spacing w:after="120"/>
        <w:rPr>
          <w:i/>
        </w:rPr>
      </w:pPr>
    </w:p>
    <w:p w14:paraId="4BBEB0D4" w14:textId="77777777" w:rsidR="00B934D8" w:rsidRDefault="00B934D8" w:rsidP="00B934D8">
      <w:pPr>
        <w:spacing w:after="240"/>
        <w:rPr>
          <w:i/>
        </w:rPr>
      </w:pPr>
    </w:p>
    <w:p w14:paraId="6D929C44" w14:textId="77777777" w:rsidR="00B934D8" w:rsidRDefault="00B934D8" w:rsidP="00B934D8">
      <w:pPr>
        <w:spacing w:after="240"/>
        <w:rPr>
          <w:b/>
        </w:rPr>
        <w:sectPr w:rsidR="00B934D8" w:rsidSect="0024265A">
          <w:headerReference w:type="even" r:id="rId61"/>
          <w:headerReference w:type="default" r:id="rId62"/>
          <w:footerReference w:type="even" r:id="rId63"/>
          <w:footerReference w:type="default" r:id="rId64"/>
          <w:headerReference w:type="first" r:id="rId65"/>
          <w:footerReference w:type="first" r:id="rId66"/>
          <w:pgSz w:w="11906" w:h="16838"/>
          <w:pgMar w:top="1701" w:right="2041" w:bottom="2552" w:left="1366" w:header="720" w:footer="1985" w:gutter="0"/>
          <w:cols w:space="720"/>
          <w:docGrid w:linePitch="360"/>
        </w:sectPr>
      </w:pPr>
    </w:p>
    <w:p w14:paraId="2C81C215" w14:textId="77777777" w:rsidR="00B934D8" w:rsidRDefault="00B934D8" w:rsidP="00B934D8"/>
    <w:tbl>
      <w:tblPr>
        <w:tblW w:w="0" w:type="auto"/>
        <w:tblInd w:w="-5" w:type="dxa"/>
        <w:tblLayout w:type="fixed"/>
        <w:tblLook w:val="0000" w:firstRow="0" w:lastRow="0" w:firstColumn="0" w:lastColumn="0" w:noHBand="0" w:noVBand="0"/>
      </w:tblPr>
      <w:tblGrid>
        <w:gridCol w:w="1191"/>
        <w:gridCol w:w="2808"/>
        <w:gridCol w:w="2134"/>
        <w:gridCol w:w="2515"/>
        <w:gridCol w:w="1950"/>
        <w:gridCol w:w="1929"/>
      </w:tblGrid>
      <w:tr w:rsidR="00B934D8" w14:paraId="3CAA1A9E" w14:textId="77777777" w:rsidTr="0024265A">
        <w:tc>
          <w:tcPr>
            <w:tcW w:w="3999" w:type="dxa"/>
            <w:gridSpan w:val="2"/>
            <w:tcBorders>
              <w:top w:val="single" w:sz="4" w:space="0" w:color="000000"/>
              <w:left w:val="single" w:sz="4" w:space="0" w:color="000000"/>
              <w:bottom w:val="single" w:sz="12" w:space="0" w:color="000000"/>
            </w:tcBorders>
          </w:tcPr>
          <w:p w14:paraId="08FF7055" w14:textId="77777777" w:rsidR="00B934D8" w:rsidRDefault="00B934D8" w:rsidP="0024265A">
            <w:pPr>
              <w:rPr>
                <w:b/>
              </w:rPr>
            </w:pPr>
            <w:r>
              <w:rPr>
                <w:b/>
              </w:rPr>
              <w:t>Kriterien</w:t>
            </w:r>
          </w:p>
        </w:tc>
        <w:tc>
          <w:tcPr>
            <w:tcW w:w="2134" w:type="dxa"/>
            <w:tcBorders>
              <w:top w:val="single" w:sz="4" w:space="0" w:color="000000"/>
              <w:left w:val="single" w:sz="12" w:space="0" w:color="000000"/>
              <w:bottom w:val="single" w:sz="12" w:space="0" w:color="000000"/>
            </w:tcBorders>
          </w:tcPr>
          <w:p w14:paraId="4A85120B" w14:textId="77777777" w:rsidR="00B934D8" w:rsidRDefault="00B934D8" w:rsidP="0024265A">
            <w:pPr>
              <w:rPr>
                <w:b/>
              </w:rPr>
            </w:pPr>
            <w:r>
              <w:rPr>
                <w:b/>
              </w:rPr>
              <w:t>Ist-Zustand</w:t>
            </w:r>
          </w:p>
          <w:p w14:paraId="6E120D6E" w14:textId="77777777" w:rsidR="00B934D8" w:rsidRDefault="00B934D8" w:rsidP="0024265A">
            <w:pPr>
              <w:rPr>
                <w:b/>
              </w:rPr>
            </w:pPr>
            <w:r>
              <w:rPr>
                <w:b/>
              </w:rPr>
              <w:t>Auffälligkeiten</w:t>
            </w:r>
          </w:p>
        </w:tc>
        <w:tc>
          <w:tcPr>
            <w:tcW w:w="2515" w:type="dxa"/>
            <w:tcBorders>
              <w:top w:val="single" w:sz="4" w:space="0" w:color="000000"/>
              <w:left w:val="single" w:sz="4" w:space="0" w:color="000000"/>
              <w:bottom w:val="single" w:sz="12" w:space="0" w:color="000000"/>
            </w:tcBorders>
          </w:tcPr>
          <w:p w14:paraId="459A2235" w14:textId="77777777" w:rsidR="00B934D8" w:rsidRDefault="00B934D8" w:rsidP="0024265A">
            <w:pPr>
              <w:rPr>
                <w:b/>
              </w:rPr>
            </w:pPr>
            <w:r>
              <w:rPr>
                <w:b/>
              </w:rPr>
              <w:t>Änderungen/</w:t>
            </w:r>
          </w:p>
          <w:p w14:paraId="451F1ECD" w14:textId="77777777" w:rsidR="00B934D8" w:rsidRDefault="00B934D8" w:rsidP="0024265A">
            <w:pPr>
              <w:rPr>
                <w:b/>
              </w:rPr>
            </w:pPr>
            <w:r>
              <w:rPr>
                <w:b/>
              </w:rPr>
              <w:t>Konsequenzen/</w:t>
            </w:r>
          </w:p>
          <w:p w14:paraId="55ED6641" w14:textId="77777777" w:rsidR="00B934D8" w:rsidRDefault="00B934D8" w:rsidP="0024265A">
            <w:pPr>
              <w:rPr>
                <w:b/>
              </w:rPr>
            </w:pPr>
            <w:r>
              <w:rPr>
                <w:b/>
              </w:rPr>
              <w:t>Perspektivplanung</w:t>
            </w:r>
          </w:p>
        </w:tc>
        <w:tc>
          <w:tcPr>
            <w:tcW w:w="1950" w:type="dxa"/>
            <w:tcBorders>
              <w:top w:val="single" w:sz="4" w:space="0" w:color="000000"/>
              <w:left w:val="single" w:sz="4" w:space="0" w:color="000000"/>
              <w:bottom w:val="single" w:sz="12" w:space="0" w:color="000000"/>
            </w:tcBorders>
          </w:tcPr>
          <w:p w14:paraId="0F78A5E8" w14:textId="77777777" w:rsidR="00B934D8" w:rsidRDefault="00B934D8" w:rsidP="0024265A">
            <w:pPr>
              <w:rPr>
                <w:b/>
                <w:sz w:val="18"/>
                <w:szCs w:val="18"/>
              </w:rPr>
            </w:pPr>
            <w:r>
              <w:rPr>
                <w:b/>
              </w:rPr>
              <w:t>Wer</w:t>
            </w:r>
          </w:p>
          <w:p w14:paraId="2281640A" w14:textId="77777777" w:rsidR="00B934D8" w:rsidRDefault="00B934D8" w:rsidP="0024265A">
            <w:pPr>
              <w:rPr>
                <w:b/>
              </w:rPr>
            </w:pPr>
            <w:r>
              <w:rPr>
                <w:b/>
                <w:sz w:val="18"/>
                <w:szCs w:val="18"/>
              </w:rPr>
              <w:t>(Verantwortlich)</w:t>
            </w:r>
          </w:p>
        </w:tc>
        <w:tc>
          <w:tcPr>
            <w:tcW w:w="1929" w:type="dxa"/>
            <w:tcBorders>
              <w:top w:val="single" w:sz="4" w:space="0" w:color="000000"/>
              <w:left w:val="single" w:sz="4" w:space="0" w:color="000000"/>
              <w:bottom w:val="single" w:sz="12" w:space="0" w:color="000000"/>
              <w:right w:val="single" w:sz="4" w:space="0" w:color="000000"/>
            </w:tcBorders>
          </w:tcPr>
          <w:p w14:paraId="58E7944B" w14:textId="77777777" w:rsidR="00B934D8" w:rsidRDefault="00B934D8" w:rsidP="0024265A">
            <w:pPr>
              <w:rPr>
                <w:b/>
                <w:sz w:val="18"/>
                <w:szCs w:val="18"/>
              </w:rPr>
            </w:pPr>
            <w:r>
              <w:rPr>
                <w:b/>
              </w:rPr>
              <w:t>Bis wann</w:t>
            </w:r>
          </w:p>
          <w:p w14:paraId="4730F815" w14:textId="77777777" w:rsidR="00B934D8" w:rsidRDefault="00B934D8" w:rsidP="0024265A">
            <w:pPr>
              <w:rPr>
                <w:b/>
              </w:rPr>
            </w:pPr>
            <w:r>
              <w:rPr>
                <w:b/>
                <w:sz w:val="18"/>
                <w:szCs w:val="18"/>
              </w:rPr>
              <w:t>(Zeitrahmen)</w:t>
            </w:r>
          </w:p>
        </w:tc>
      </w:tr>
      <w:tr w:rsidR="00B934D8" w14:paraId="2ACD2D3C" w14:textId="77777777" w:rsidTr="0024265A">
        <w:tc>
          <w:tcPr>
            <w:tcW w:w="3999" w:type="dxa"/>
            <w:gridSpan w:val="2"/>
            <w:tcBorders>
              <w:top w:val="single" w:sz="12" w:space="0" w:color="000000"/>
              <w:left w:val="single" w:sz="4" w:space="0" w:color="000000"/>
              <w:bottom w:val="single" w:sz="4" w:space="0" w:color="000000"/>
            </w:tcBorders>
            <w:shd w:val="clear" w:color="auto" w:fill="D9D9D9"/>
          </w:tcPr>
          <w:p w14:paraId="64CBE2D5" w14:textId="77777777" w:rsidR="00B934D8" w:rsidRDefault="00B934D8" w:rsidP="0024265A">
            <w:r>
              <w:rPr>
                <w:b/>
              </w:rPr>
              <w:t>Funktionen</w:t>
            </w:r>
          </w:p>
        </w:tc>
        <w:tc>
          <w:tcPr>
            <w:tcW w:w="2134" w:type="dxa"/>
            <w:tcBorders>
              <w:top w:val="single" w:sz="12" w:space="0" w:color="000000"/>
              <w:left w:val="single" w:sz="12" w:space="0" w:color="000000"/>
              <w:bottom w:val="single" w:sz="4" w:space="0" w:color="000000"/>
            </w:tcBorders>
            <w:shd w:val="clear" w:color="auto" w:fill="D9D9D9"/>
          </w:tcPr>
          <w:p w14:paraId="7CC9F17F"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shd w:val="clear" w:color="auto" w:fill="D9D9D9"/>
          </w:tcPr>
          <w:p w14:paraId="6A429975"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shd w:val="clear" w:color="auto" w:fill="D9D9D9"/>
          </w:tcPr>
          <w:p w14:paraId="18061551"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3C6C88E9" w14:textId="77777777" w:rsidR="00B934D8" w:rsidRDefault="00B934D8" w:rsidP="0024265A">
            <w:pPr>
              <w:snapToGrid w:val="0"/>
            </w:pPr>
          </w:p>
        </w:tc>
      </w:tr>
      <w:tr w:rsidR="00B934D8" w14:paraId="493CA1E6" w14:textId="77777777" w:rsidTr="0024265A">
        <w:tc>
          <w:tcPr>
            <w:tcW w:w="3999" w:type="dxa"/>
            <w:gridSpan w:val="2"/>
            <w:tcBorders>
              <w:top w:val="single" w:sz="4" w:space="0" w:color="000000"/>
              <w:left w:val="single" w:sz="4" w:space="0" w:color="000000"/>
              <w:bottom w:val="single" w:sz="4" w:space="0" w:color="000000"/>
            </w:tcBorders>
          </w:tcPr>
          <w:p w14:paraId="1C4D216E" w14:textId="77777777" w:rsidR="00B934D8" w:rsidRDefault="00B934D8" w:rsidP="0024265A">
            <w:r>
              <w:t>Fachvorsitz</w:t>
            </w:r>
          </w:p>
        </w:tc>
        <w:tc>
          <w:tcPr>
            <w:tcW w:w="2134" w:type="dxa"/>
            <w:tcBorders>
              <w:top w:val="single" w:sz="4" w:space="0" w:color="000000"/>
              <w:left w:val="single" w:sz="12" w:space="0" w:color="000000"/>
              <w:bottom w:val="single" w:sz="4" w:space="0" w:color="000000"/>
            </w:tcBorders>
          </w:tcPr>
          <w:p w14:paraId="56082924"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121F1C0E"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E83ED9F"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363FD0DE" w14:textId="77777777" w:rsidR="00B934D8" w:rsidRDefault="00B934D8" w:rsidP="0024265A">
            <w:pPr>
              <w:snapToGrid w:val="0"/>
            </w:pPr>
          </w:p>
        </w:tc>
      </w:tr>
      <w:tr w:rsidR="00B934D8" w14:paraId="1DD88882" w14:textId="77777777" w:rsidTr="0024265A">
        <w:tc>
          <w:tcPr>
            <w:tcW w:w="3999" w:type="dxa"/>
            <w:gridSpan w:val="2"/>
            <w:tcBorders>
              <w:top w:val="single" w:sz="4" w:space="0" w:color="000000"/>
              <w:left w:val="single" w:sz="4" w:space="0" w:color="000000"/>
              <w:bottom w:val="single" w:sz="4" w:space="0" w:color="000000"/>
            </w:tcBorders>
          </w:tcPr>
          <w:p w14:paraId="361BD8CF" w14:textId="77777777" w:rsidR="00B934D8" w:rsidRDefault="00B934D8" w:rsidP="0024265A">
            <w:r>
              <w:t>Stellvertreter</w:t>
            </w:r>
          </w:p>
        </w:tc>
        <w:tc>
          <w:tcPr>
            <w:tcW w:w="2134" w:type="dxa"/>
            <w:tcBorders>
              <w:top w:val="single" w:sz="4" w:space="0" w:color="000000"/>
              <w:left w:val="single" w:sz="12" w:space="0" w:color="000000"/>
              <w:bottom w:val="single" w:sz="4" w:space="0" w:color="000000"/>
            </w:tcBorders>
          </w:tcPr>
          <w:p w14:paraId="65595863"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2FA0A9FA"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1A5B7C2"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D876273" w14:textId="77777777" w:rsidR="00B934D8" w:rsidRDefault="00B934D8" w:rsidP="0024265A">
            <w:pPr>
              <w:snapToGrid w:val="0"/>
            </w:pPr>
          </w:p>
        </w:tc>
      </w:tr>
      <w:tr w:rsidR="00B934D8" w14:paraId="408A5DFD" w14:textId="77777777" w:rsidTr="0024265A">
        <w:tc>
          <w:tcPr>
            <w:tcW w:w="3999" w:type="dxa"/>
            <w:gridSpan w:val="2"/>
            <w:tcBorders>
              <w:top w:val="single" w:sz="4" w:space="0" w:color="000000"/>
              <w:left w:val="single" w:sz="4" w:space="0" w:color="000000"/>
              <w:bottom w:val="single" w:sz="12" w:space="0" w:color="000000"/>
            </w:tcBorders>
          </w:tcPr>
          <w:p w14:paraId="16F99595" w14:textId="77777777" w:rsidR="00B934D8" w:rsidRDefault="00B934D8" w:rsidP="0024265A">
            <w:pPr>
              <w:rPr>
                <w:sz w:val="14"/>
                <w:szCs w:val="14"/>
              </w:rPr>
            </w:pPr>
            <w:r>
              <w:t xml:space="preserve">Sonstige Funktionen </w:t>
            </w:r>
          </w:p>
          <w:p w14:paraId="7FEC2B00" w14:textId="77777777" w:rsidR="00B934D8" w:rsidRDefault="00B934D8" w:rsidP="0024265A">
            <w:r>
              <w:rPr>
                <w:sz w:val="14"/>
                <w:szCs w:val="14"/>
              </w:rPr>
              <w:t>(im Rahmen der schulprogrammatischen fächerübergreifenden Schwerpunkte)</w:t>
            </w:r>
          </w:p>
        </w:tc>
        <w:tc>
          <w:tcPr>
            <w:tcW w:w="2134" w:type="dxa"/>
            <w:tcBorders>
              <w:top w:val="single" w:sz="4" w:space="0" w:color="000000"/>
              <w:left w:val="single" w:sz="12" w:space="0" w:color="000000"/>
              <w:bottom w:val="single" w:sz="12" w:space="0" w:color="000000"/>
            </w:tcBorders>
          </w:tcPr>
          <w:p w14:paraId="223A8FD8"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tcPr>
          <w:p w14:paraId="3BAD1A3A"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tcPr>
          <w:p w14:paraId="7AD3E4DB"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tcPr>
          <w:p w14:paraId="2DFF91D5" w14:textId="77777777" w:rsidR="00B934D8" w:rsidRDefault="00B934D8" w:rsidP="0024265A">
            <w:pPr>
              <w:snapToGrid w:val="0"/>
            </w:pPr>
          </w:p>
        </w:tc>
      </w:tr>
      <w:tr w:rsidR="00B934D8" w14:paraId="1D5B0603" w14:textId="77777777" w:rsidTr="0024265A">
        <w:tc>
          <w:tcPr>
            <w:tcW w:w="3999" w:type="dxa"/>
            <w:gridSpan w:val="2"/>
            <w:tcBorders>
              <w:top w:val="single" w:sz="12" w:space="0" w:color="000000"/>
              <w:left w:val="single" w:sz="4" w:space="0" w:color="000000"/>
              <w:bottom w:val="single" w:sz="4" w:space="0" w:color="000000"/>
            </w:tcBorders>
            <w:shd w:val="clear" w:color="auto" w:fill="D9D9D9"/>
          </w:tcPr>
          <w:p w14:paraId="174482F0" w14:textId="77777777" w:rsidR="00B934D8" w:rsidRDefault="00B934D8" w:rsidP="0024265A">
            <w:r>
              <w:rPr>
                <w:b/>
              </w:rPr>
              <w:t>Ressourcen</w:t>
            </w:r>
          </w:p>
        </w:tc>
        <w:tc>
          <w:tcPr>
            <w:tcW w:w="2134" w:type="dxa"/>
            <w:tcBorders>
              <w:top w:val="single" w:sz="12" w:space="0" w:color="000000"/>
              <w:left w:val="single" w:sz="12" w:space="0" w:color="000000"/>
              <w:bottom w:val="single" w:sz="4" w:space="0" w:color="000000"/>
            </w:tcBorders>
            <w:shd w:val="clear" w:color="auto" w:fill="D9D9D9"/>
          </w:tcPr>
          <w:p w14:paraId="3A5FE45D"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shd w:val="clear" w:color="auto" w:fill="D9D9D9"/>
          </w:tcPr>
          <w:p w14:paraId="0BC89FF3"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shd w:val="clear" w:color="auto" w:fill="D9D9D9"/>
          </w:tcPr>
          <w:p w14:paraId="2AACF0CA"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479E421C" w14:textId="77777777" w:rsidR="00B934D8" w:rsidRDefault="00B934D8" w:rsidP="0024265A">
            <w:pPr>
              <w:snapToGrid w:val="0"/>
            </w:pPr>
          </w:p>
        </w:tc>
      </w:tr>
      <w:tr w:rsidR="00B934D8" w14:paraId="55C298A7" w14:textId="77777777" w:rsidTr="0024265A">
        <w:tc>
          <w:tcPr>
            <w:tcW w:w="1191" w:type="dxa"/>
            <w:vMerge w:val="restart"/>
            <w:tcBorders>
              <w:top w:val="single" w:sz="4" w:space="0" w:color="000000"/>
              <w:left w:val="single" w:sz="4" w:space="0" w:color="000000"/>
              <w:bottom w:val="single" w:sz="4" w:space="0" w:color="000000"/>
            </w:tcBorders>
          </w:tcPr>
          <w:p w14:paraId="480272C3" w14:textId="77777777" w:rsidR="00B934D8" w:rsidRDefault="00B934D8" w:rsidP="0024265A">
            <w:r>
              <w:t>personell</w:t>
            </w:r>
          </w:p>
        </w:tc>
        <w:tc>
          <w:tcPr>
            <w:tcW w:w="2808" w:type="dxa"/>
            <w:tcBorders>
              <w:top w:val="single" w:sz="4" w:space="0" w:color="000000"/>
              <w:left w:val="single" w:sz="4" w:space="0" w:color="000000"/>
              <w:bottom w:val="single" w:sz="4" w:space="0" w:color="000000"/>
            </w:tcBorders>
          </w:tcPr>
          <w:p w14:paraId="20F97C3B" w14:textId="77777777" w:rsidR="00B934D8" w:rsidRDefault="00B934D8" w:rsidP="0024265A">
            <w:r>
              <w:t>Fachlehrer/in</w:t>
            </w:r>
          </w:p>
        </w:tc>
        <w:tc>
          <w:tcPr>
            <w:tcW w:w="2134" w:type="dxa"/>
            <w:tcBorders>
              <w:top w:val="single" w:sz="4" w:space="0" w:color="000000"/>
              <w:left w:val="single" w:sz="12" w:space="0" w:color="000000"/>
              <w:bottom w:val="single" w:sz="4" w:space="0" w:color="000000"/>
            </w:tcBorders>
          </w:tcPr>
          <w:p w14:paraId="1E1FB1A9"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40EF6C26"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3C14B9C8"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2280E8B" w14:textId="77777777" w:rsidR="00B934D8" w:rsidRDefault="00B934D8" w:rsidP="0024265A">
            <w:pPr>
              <w:snapToGrid w:val="0"/>
            </w:pPr>
          </w:p>
        </w:tc>
      </w:tr>
      <w:tr w:rsidR="00B934D8" w14:paraId="5076004F" w14:textId="77777777" w:rsidTr="0024265A">
        <w:tc>
          <w:tcPr>
            <w:tcW w:w="1191" w:type="dxa"/>
            <w:vMerge/>
            <w:tcBorders>
              <w:top w:val="single" w:sz="4" w:space="0" w:color="000000"/>
              <w:left w:val="single" w:sz="4" w:space="0" w:color="000000"/>
              <w:bottom w:val="single" w:sz="4" w:space="0" w:color="000000"/>
            </w:tcBorders>
          </w:tcPr>
          <w:p w14:paraId="25671451"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7E832324" w14:textId="77777777" w:rsidR="00B934D8" w:rsidRDefault="00B934D8" w:rsidP="0024265A">
            <w:r>
              <w:t>fachfremd</w:t>
            </w:r>
          </w:p>
        </w:tc>
        <w:tc>
          <w:tcPr>
            <w:tcW w:w="2134" w:type="dxa"/>
            <w:tcBorders>
              <w:top w:val="single" w:sz="4" w:space="0" w:color="000000"/>
              <w:left w:val="single" w:sz="12" w:space="0" w:color="000000"/>
              <w:bottom w:val="single" w:sz="4" w:space="0" w:color="000000"/>
            </w:tcBorders>
          </w:tcPr>
          <w:p w14:paraId="07E8135E"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6D3BB737"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26F0B06B"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7AACC106" w14:textId="77777777" w:rsidR="00B934D8" w:rsidRDefault="00B934D8" w:rsidP="0024265A">
            <w:pPr>
              <w:snapToGrid w:val="0"/>
            </w:pPr>
          </w:p>
        </w:tc>
      </w:tr>
      <w:tr w:rsidR="00B934D8" w14:paraId="325080E8" w14:textId="77777777" w:rsidTr="0024265A">
        <w:tc>
          <w:tcPr>
            <w:tcW w:w="1191" w:type="dxa"/>
            <w:vMerge/>
            <w:tcBorders>
              <w:top w:val="single" w:sz="4" w:space="0" w:color="000000"/>
              <w:left w:val="single" w:sz="4" w:space="0" w:color="000000"/>
              <w:bottom w:val="single" w:sz="4" w:space="0" w:color="000000"/>
            </w:tcBorders>
          </w:tcPr>
          <w:p w14:paraId="59F6BDB9"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69D9590B" w14:textId="77777777" w:rsidR="00B934D8" w:rsidRDefault="00B934D8" w:rsidP="0024265A">
            <w:r>
              <w:t>Lerngruppen</w:t>
            </w:r>
          </w:p>
        </w:tc>
        <w:tc>
          <w:tcPr>
            <w:tcW w:w="2134" w:type="dxa"/>
            <w:tcBorders>
              <w:top w:val="single" w:sz="4" w:space="0" w:color="000000"/>
              <w:left w:val="single" w:sz="12" w:space="0" w:color="000000"/>
              <w:bottom w:val="single" w:sz="4" w:space="0" w:color="000000"/>
            </w:tcBorders>
          </w:tcPr>
          <w:p w14:paraId="5239D7FB"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101FA1FC"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2896064F"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1E7CBC4C" w14:textId="77777777" w:rsidR="00B934D8" w:rsidRDefault="00B934D8" w:rsidP="0024265A">
            <w:pPr>
              <w:snapToGrid w:val="0"/>
            </w:pPr>
          </w:p>
        </w:tc>
      </w:tr>
      <w:tr w:rsidR="00B934D8" w14:paraId="0159FA0E" w14:textId="77777777" w:rsidTr="0024265A">
        <w:tc>
          <w:tcPr>
            <w:tcW w:w="1191" w:type="dxa"/>
            <w:vMerge/>
            <w:tcBorders>
              <w:top w:val="single" w:sz="4" w:space="0" w:color="000000"/>
              <w:left w:val="single" w:sz="4" w:space="0" w:color="000000"/>
              <w:bottom w:val="single" w:sz="4" w:space="0" w:color="000000"/>
            </w:tcBorders>
          </w:tcPr>
          <w:p w14:paraId="556E2131"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7CFC37A1" w14:textId="77777777" w:rsidR="00B934D8" w:rsidRDefault="00B934D8" w:rsidP="0024265A">
            <w:r>
              <w:t>Lerngruppengröße</w:t>
            </w:r>
          </w:p>
        </w:tc>
        <w:tc>
          <w:tcPr>
            <w:tcW w:w="2134" w:type="dxa"/>
            <w:tcBorders>
              <w:top w:val="single" w:sz="4" w:space="0" w:color="000000"/>
              <w:left w:val="single" w:sz="12" w:space="0" w:color="000000"/>
              <w:bottom w:val="single" w:sz="4" w:space="0" w:color="000000"/>
            </w:tcBorders>
          </w:tcPr>
          <w:p w14:paraId="72EF0BBA"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57A1E2AB"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78819CF3"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1F6F0686" w14:textId="77777777" w:rsidR="00B934D8" w:rsidRDefault="00B934D8" w:rsidP="0024265A">
            <w:pPr>
              <w:snapToGrid w:val="0"/>
            </w:pPr>
          </w:p>
        </w:tc>
      </w:tr>
      <w:tr w:rsidR="00B934D8" w14:paraId="77D93CE1" w14:textId="77777777" w:rsidTr="0024265A">
        <w:tc>
          <w:tcPr>
            <w:tcW w:w="1191" w:type="dxa"/>
            <w:vMerge/>
            <w:tcBorders>
              <w:top w:val="single" w:sz="4" w:space="0" w:color="000000"/>
              <w:left w:val="single" w:sz="4" w:space="0" w:color="000000"/>
              <w:bottom w:val="single" w:sz="4" w:space="0" w:color="000000"/>
            </w:tcBorders>
          </w:tcPr>
          <w:p w14:paraId="73DAA77A"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2657DC99" w14:textId="77777777" w:rsidR="00B934D8" w:rsidRDefault="00B934D8" w:rsidP="0024265A">
            <w:r>
              <w:t>…</w:t>
            </w:r>
          </w:p>
        </w:tc>
        <w:tc>
          <w:tcPr>
            <w:tcW w:w="2134" w:type="dxa"/>
            <w:tcBorders>
              <w:top w:val="single" w:sz="4" w:space="0" w:color="000000"/>
              <w:left w:val="single" w:sz="12" w:space="0" w:color="000000"/>
              <w:bottom w:val="single" w:sz="4" w:space="0" w:color="000000"/>
            </w:tcBorders>
          </w:tcPr>
          <w:p w14:paraId="13B6A08B"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6039A87F"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1F01EC3A"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27D0299D" w14:textId="77777777" w:rsidR="00B934D8" w:rsidRDefault="00B934D8" w:rsidP="0024265A">
            <w:pPr>
              <w:snapToGrid w:val="0"/>
            </w:pPr>
          </w:p>
        </w:tc>
      </w:tr>
      <w:tr w:rsidR="00B934D8" w14:paraId="5B0CE9B6" w14:textId="77777777" w:rsidTr="0024265A">
        <w:tc>
          <w:tcPr>
            <w:tcW w:w="1191" w:type="dxa"/>
            <w:vMerge w:val="restart"/>
            <w:tcBorders>
              <w:top w:val="single" w:sz="4" w:space="0" w:color="000000"/>
              <w:left w:val="single" w:sz="4" w:space="0" w:color="000000"/>
              <w:bottom w:val="single" w:sz="4" w:space="0" w:color="000000"/>
            </w:tcBorders>
          </w:tcPr>
          <w:p w14:paraId="64018390" w14:textId="77777777" w:rsidR="00B934D8" w:rsidRDefault="00B934D8" w:rsidP="0024265A">
            <w:r>
              <w:t>räumlich</w:t>
            </w:r>
          </w:p>
        </w:tc>
        <w:tc>
          <w:tcPr>
            <w:tcW w:w="2808" w:type="dxa"/>
            <w:tcBorders>
              <w:top w:val="single" w:sz="4" w:space="0" w:color="000000"/>
              <w:left w:val="single" w:sz="4" w:space="0" w:color="000000"/>
              <w:bottom w:val="single" w:sz="4" w:space="0" w:color="000000"/>
            </w:tcBorders>
          </w:tcPr>
          <w:p w14:paraId="29212705" w14:textId="77777777" w:rsidR="00B934D8" w:rsidRDefault="00B934D8" w:rsidP="0024265A">
            <w:r>
              <w:t>Fachraum</w:t>
            </w:r>
          </w:p>
        </w:tc>
        <w:tc>
          <w:tcPr>
            <w:tcW w:w="2134" w:type="dxa"/>
            <w:tcBorders>
              <w:top w:val="single" w:sz="4" w:space="0" w:color="000000"/>
              <w:left w:val="single" w:sz="12" w:space="0" w:color="000000"/>
              <w:bottom w:val="single" w:sz="4" w:space="0" w:color="000000"/>
            </w:tcBorders>
          </w:tcPr>
          <w:p w14:paraId="77E2C062"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50FB5A13"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55BB6916"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11BB5733" w14:textId="77777777" w:rsidR="00B934D8" w:rsidRDefault="00B934D8" w:rsidP="0024265A">
            <w:pPr>
              <w:snapToGrid w:val="0"/>
            </w:pPr>
          </w:p>
        </w:tc>
      </w:tr>
      <w:tr w:rsidR="00B934D8" w14:paraId="0D2EF2CA" w14:textId="77777777" w:rsidTr="0024265A">
        <w:tc>
          <w:tcPr>
            <w:tcW w:w="1191" w:type="dxa"/>
            <w:vMerge/>
            <w:tcBorders>
              <w:top w:val="single" w:sz="4" w:space="0" w:color="000000"/>
              <w:left w:val="single" w:sz="4" w:space="0" w:color="000000"/>
              <w:bottom w:val="single" w:sz="4" w:space="0" w:color="000000"/>
            </w:tcBorders>
          </w:tcPr>
          <w:p w14:paraId="196ECF13"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4B0ACB37" w14:textId="77777777" w:rsidR="00B934D8" w:rsidRDefault="00B934D8" w:rsidP="0024265A">
            <w:r>
              <w:t>Bibliothek</w:t>
            </w:r>
          </w:p>
        </w:tc>
        <w:tc>
          <w:tcPr>
            <w:tcW w:w="2134" w:type="dxa"/>
            <w:tcBorders>
              <w:top w:val="single" w:sz="4" w:space="0" w:color="000000"/>
              <w:left w:val="single" w:sz="12" w:space="0" w:color="000000"/>
              <w:bottom w:val="single" w:sz="4" w:space="0" w:color="000000"/>
            </w:tcBorders>
          </w:tcPr>
          <w:p w14:paraId="7822E979"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6E63C7C2"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04F3409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3026024" w14:textId="77777777" w:rsidR="00B934D8" w:rsidRDefault="00B934D8" w:rsidP="0024265A">
            <w:pPr>
              <w:snapToGrid w:val="0"/>
            </w:pPr>
          </w:p>
        </w:tc>
      </w:tr>
      <w:tr w:rsidR="00B934D8" w14:paraId="65E08320" w14:textId="77777777" w:rsidTr="0024265A">
        <w:tc>
          <w:tcPr>
            <w:tcW w:w="1191" w:type="dxa"/>
            <w:vMerge/>
            <w:tcBorders>
              <w:top w:val="single" w:sz="4" w:space="0" w:color="000000"/>
              <w:left w:val="single" w:sz="4" w:space="0" w:color="000000"/>
              <w:bottom w:val="single" w:sz="4" w:space="0" w:color="000000"/>
            </w:tcBorders>
          </w:tcPr>
          <w:p w14:paraId="5D24DB37"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69FAC7C7" w14:textId="77777777" w:rsidR="00B934D8" w:rsidRDefault="00B934D8" w:rsidP="0024265A">
            <w:r>
              <w:t>Computerraum</w:t>
            </w:r>
          </w:p>
        </w:tc>
        <w:tc>
          <w:tcPr>
            <w:tcW w:w="2134" w:type="dxa"/>
            <w:tcBorders>
              <w:top w:val="single" w:sz="4" w:space="0" w:color="000000"/>
              <w:left w:val="single" w:sz="12" w:space="0" w:color="000000"/>
              <w:bottom w:val="single" w:sz="4" w:space="0" w:color="000000"/>
            </w:tcBorders>
          </w:tcPr>
          <w:p w14:paraId="54CF030B"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24B4B076"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2E2752F"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4B66F82" w14:textId="77777777" w:rsidR="00B934D8" w:rsidRDefault="00B934D8" w:rsidP="0024265A">
            <w:pPr>
              <w:snapToGrid w:val="0"/>
            </w:pPr>
          </w:p>
        </w:tc>
      </w:tr>
      <w:tr w:rsidR="00B934D8" w14:paraId="3D8B32B6" w14:textId="77777777" w:rsidTr="0024265A">
        <w:tc>
          <w:tcPr>
            <w:tcW w:w="1191" w:type="dxa"/>
            <w:vMerge/>
            <w:tcBorders>
              <w:top w:val="single" w:sz="4" w:space="0" w:color="000000"/>
              <w:left w:val="single" w:sz="4" w:space="0" w:color="000000"/>
              <w:bottom w:val="single" w:sz="4" w:space="0" w:color="000000"/>
            </w:tcBorders>
          </w:tcPr>
          <w:p w14:paraId="7113459A"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0B622321" w14:textId="77777777" w:rsidR="00B934D8" w:rsidRDefault="00B934D8" w:rsidP="0024265A">
            <w:r>
              <w:t>Raum für Fachteamarb.</w:t>
            </w:r>
          </w:p>
        </w:tc>
        <w:tc>
          <w:tcPr>
            <w:tcW w:w="2134" w:type="dxa"/>
            <w:tcBorders>
              <w:top w:val="single" w:sz="4" w:space="0" w:color="000000"/>
              <w:left w:val="single" w:sz="12" w:space="0" w:color="000000"/>
              <w:bottom w:val="single" w:sz="4" w:space="0" w:color="000000"/>
            </w:tcBorders>
          </w:tcPr>
          <w:p w14:paraId="4EEA57F8"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0F3D9AAA"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9632FDE"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7D3035C1" w14:textId="77777777" w:rsidR="00B934D8" w:rsidRDefault="00B934D8" w:rsidP="0024265A">
            <w:pPr>
              <w:snapToGrid w:val="0"/>
            </w:pPr>
          </w:p>
        </w:tc>
      </w:tr>
      <w:tr w:rsidR="00B934D8" w14:paraId="125446AC" w14:textId="77777777" w:rsidTr="0024265A">
        <w:tc>
          <w:tcPr>
            <w:tcW w:w="1191" w:type="dxa"/>
            <w:vMerge/>
            <w:tcBorders>
              <w:top w:val="single" w:sz="4" w:space="0" w:color="000000"/>
              <w:left w:val="single" w:sz="4" w:space="0" w:color="000000"/>
              <w:bottom w:val="single" w:sz="4" w:space="0" w:color="000000"/>
            </w:tcBorders>
          </w:tcPr>
          <w:p w14:paraId="202544DD"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50CF9678" w14:textId="77777777" w:rsidR="00B934D8" w:rsidRDefault="00B934D8" w:rsidP="0024265A">
            <w:r>
              <w:t>…</w:t>
            </w:r>
          </w:p>
        </w:tc>
        <w:tc>
          <w:tcPr>
            <w:tcW w:w="2134" w:type="dxa"/>
            <w:tcBorders>
              <w:top w:val="single" w:sz="4" w:space="0" w:color="000000"/>
              <w:left w:val="single" w:sz="12" w:space="0" w:color="000000"/>
              <w:bottom w:val="single" w:sz="4" w:space="0" w:color="000000"/>
            </w:tcBorders>
          </w:tcPr>
          <w:p w14:paraId="46CC5EAC"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2958C799"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DEE0DA0"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408D932F" w14:textId="77777777" w:rsidR="00B934D8" w:rsidRDefault="00B934D8" w:rsidP="0024265A">
            <w:pPr>
              <w:snapToGrid w:val="0"/>
            </w:pPr>
          </w:p>
        </w:tc>
      </w:tr>
      <w:tr w:rsidR="00B934D8" w14:paraId="2611FC9D" w14:textId="77777777" w:rsidTr="0024265A">
        <w:tc>
          <w:tcPr>
            <w:tcW w:w="1191" w:type="dxa"/>
            <w:vMerge w:val="restart"/>
            <w:tcBorders>
              <w:top w:val="single" w:sz="4" w:space="0" w:color="000000"/>
              <w:left w:val="single" w:sz="4" w:space="0" w:color="000000"/>
              <w:bottom w:val="single" w:sz="4" w:space="0" w:color="000000"/>
            </w:tcBorders>
          </w:tcPr>
          <w:p w14:paraId="4627EABB" w14:textId="77777777" w:rsidR="00B934D8" w:rsidRDefault="00B934D8" w:rsidP="0024265A">
            <w:r>
              <w:t>materiell/</w:t>
            </w:r>
          </w:p>
          <w:p w14:paraId="0464F542" w14:textId="77777777" w:rsidR="00B934D8" w:rsidRDefault="00B934D8" w:rsidP="0024265A">
            <w:r>
              <w:t>sachlich</w:t>
            </w:r>
          </w:p>
        </w:tc>
        <w:tc>
          <w:tcPr>
            <w:tcW w:w="2808" w:type="dxa"/>
            <w:tcBorders>
              <w:top w:val="single" w:sz="4" w:space="0" w:color="000000"/>
              <w:left w:val="single" w:sz="4" w:space="0" w:color="000000"/>
              <w:bottom w:val="single" w:sz="4" w:space="0" w:color="000000"/>
            </w:tcBorders>
          </w:tcPr>
          <w:p w14:paraId="302198FA" w14:textId="77777777" w:rsidR="00B934D8" w:rsidRDefault="00B934D8" w:rsidP="0024265A">
            <w:r>
              <w:t>Lehrwerke</w:t>
            </w:r>
          </w:p>
        </w:tc>
        <w:tc>
          <w:tcPr>
            <w:tcW w:w="2134" w:type="dxa"/>
            <w:tcBorders>
              <w:top w:val="single" w:sz="4" w:space="0" w:color="000000"/>
              <w:left w:val="single" w:sz="12" w:space="0" w:color="000000"/>
              <w:bottom w:val="single" w:sz="4" w:space="0" w:color="000000"/>
            </w:tcBorders>
          </w:tcPr>
          <w:p w14:paraId="13F68AE9"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743BC92F"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34A20749"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46FE550F" w14:textId="77777777" w:rsidR="00B934D8" w:rsidRDefault="00B934D8" w:rsidP="0024265A">
            <w:pPr>
              <w:snapToGrid w:val="0"/>
            </w:pPr>
          </w:p>
        </w:tc>
      </w:tr>
      <w:tr w:rsidR="00B934D8" w14:paraId="1B8C7C18" w14:textId="77777777" w:rsidTr="0024265A">
        <w:tc>
          <w:tcPr>
            <w:tcW w:w="1191" w:type="dxa"/>
            <w:vMerge/>
            <w:tcBorders>
              <w:top w:val="single" w:sz="4" w:space="0" w:color="000000"/>
              <w:left w:val="single" w:sz="4" w:space="0" w:color="000000"/>
              <w:bottom w:val="single" w:sz="4" w:space="0" w:color="000000"/>
            </w:tcBorders>
          </w:tcPr>
          <w:p w14:paraId="1B14D68C"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09778597" w14:textId="77777777" w:rsidR="00B934D8" w:rsidRDefault="00B934D8" w:rsidP="0024265A">
            <w:r>
              <w:t>Fachzeitschriften</w:t>
            </w:r>
          </w:p>
        </w:tc>
        <w:tc>
          <w:tcPr>
            <w:tcW w:w="2134" w:type="dxa"/>
            <w:tcBorders>
              <w:top w:val="single" w:sz="4" w:space="0" w:color="000000"/>
              <w:left w:val="single" w:sz="12" w:space="0" w:color="000000"/>
              <w:bottom w:val="single" w:sz="4" w:space="0" w:color="000000"/>
            </w:tcBorders>
          </w:tcPr>
          <w:p w14:paraId="494CA555"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1C6F7F8E"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7C7D1D9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66E5DE42" w14:textId="77777777" w:rsidR="00B934D8" w:rsidRDefault="00B934D8" w:rsidP="0024265A">
            <w:pPr>
              <w:snapToGrid w:val="0"/>
            </w:pPr>
          </w:p>
        </w:tc>
      </w:tr>
      <w:tr w:rsidR="00B934D8" w14:paraId="573C6EF3" w14:textId="77777777" w:rsidTr="0024265A">
        <w:tc>
          <w:tcPr>
            <w:tcW w:w="1191" w:type="dxa"/>
            <w:vMerge/>
            <w:tcBorders>
              <w:top w:val="single" w:sz="4" w:space="0" w:color="000000"/>
              <w:left w:val="single" w:sz="4" w:space="0" w:color="000000"/>
              <w:bottom w:val="single" w:sz="4" w:space="0" w:color="000000"/>
            </w:tcBorders>
          </w:tcPr>
          <w:p w14:paraId="778170B1"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3BCD3D8C" w14:textId="77777777" w:rsidR="00B934D8" w:rsidRDefault="00B934D8" w:rsidP="0024265A">
            <w:r>
              <w:t>…</w:t>
            </w:r>
          </w:p>
        </w:tc>
        <w:tc>
          <w:tcPr>
            <w:tcW w:w="2134" w:type="dxa"/>
            <w:tcBorders>
              <w:top w:val="single" w:sz="4" w:space="0" w:color="000000"/>
              <w:left w:val="single" w:sz="12" w:space="0" w:color="000000"/>
              <w:bottom w:val="single" w:sz="4" w:space="0" w:color="000000"/>
            </w:tcBorders>
          </w:tcPr>
          <w:p w14:paraId="4BBEF874"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784E56C0"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7062F111"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1EC719FB" w14:textId="77777777" w:rsidR="00B934D8" w:rsidRDefault="00B934D8" w:rsidP="0024265A">
            <w:pPr>
              <w:snapToGrid w:val="0"/>
            </w:pPr>
          </w:p>
        </w:tc>
      </w:tr>
      <w:tr w:rsidR="00B934D8" w14:paraId="665B6DBB" w14:textId="77777777" w:rsidTr="0024265A">
        <w:tc>
          <w:tcPr>
            <w:tcW w:w="1191" w:type="dxa"/>
            <w:vMerge w:val="restart"/>
            <w:tcBorders>
              <w:top w:val="single" w:sz="4" w:space="0" w:color="000000"/>
              <w:left w:val="single" w:sz="4" w:space="0" w:color="000000"/>
              <w:bottom w:val="single" w:sz="4" w:space="0" w:color="000000"/>
            </w:tcBorders>
          </w:tcPr>
          <w:p w14:paraId="44794608" w14:textId="77777777" w:rsidR="00B934D8" w:rsidRDefault="00B934D8" w:rsidP="0024265A">
            <w:r>
              <w:t>zeitlich</w:t>
            </w:r>
          </w:p>
        </w:tc>
        <w:tc>
          <w:tcPr>
            <w:tcW w:w="2808" w:type="dxa"/>
            <w:tcBorders>
              <w:top w:val="single" w:sz="4" w:space="0" w:color="000000"/>
              <w:left w:val="single" w:sz="4" w:space="0" w:color="000000"/>
              <w:bottom w:val="single" w:sz="4" w:space="0" w:color="000000"/>
            </w:tcBorders>
          </w:tcPr>
          <w:p w14:paraId="7B806E01" w14:textId="77777777" w:rsidR="00B934D8" w:rsidRDefault="00B934D8" w:rsidP="0024265A">
            <w:r>
              <w:t>Abstände Fachteamarbeit</w:t>
            </w:r>
          </w:p>
        </w:tc>
        <w:tc>
          <w:tcPr>
            <w:tcW w:w="2134" w:type="dxa"/>
            <w:tcBorders>
              <w:top w:val="single" w:sz="4" w:space="0" w:color="000000"/>
              <w:left w:val="single" w:sz="12" w:space="0" w:color="000000"/>
              <w:bottom w:val="single" w:sz="4" w:space="0" w:color="000000"/>
            </w:tcBorders>
          </w:tcPr>
          <w:p w14:paraId="0909190C"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3D129E6D"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0E5496DD"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5E2C58E7" w14:textId="77777777" w:rsidR="00B934D8" w:rsidRDefault="00B934D8" w:rsidP="0024265A">
            <w:pPr>
              <w:snapToGrid w:val="0"/>
            </w:pPr>
          </w:p>
        </w:tc>
      </w:tr>
      <w:tr w:rsidR="00B934D8" w14:paraId="7F45F964" w14:textId="77777777" w:rsidTr="0024265A">
        <w:tc>
          <w:tcPr>
            <w:tcW w:w="1191" w:type="dxa"/>
            <w:vMerge/>
            <w:tcBorders>
              <w:top w:val="single" w:sz="4" w:space="0" w:color="000000"/>
              <w:left w:val="single" w:sz="4" w:space="0" w:color="000000"/>
              <w:bottom w:val="single" w:sz="4" w:space="0" w:color="000000"/>
            </w:tcBorders>
          </w:tcPr>
          <w:p w14:paraId="5C8D9AA4" w14:textId="77777777" w:rsidR="00B934D8" w:rsidRDefault="00B934D8" w:rsidP="0024265A">
            <w:pPr>
              <w:snapToGrid w:val="0"/>
            </w:pPr>
          </w:p>
        </w:tc>
        <w:tc>
          <w:tcPr>
            <w:tcW w:w="2808" w:type="dxa"/>
            <w:tcBorders>
              <w:top w:val="single" w:sz="4" w:space="0" w:color="000000"/>
              <w:left w:val="single" w:sz="4" w:space="0" w:color="000000"/>
              <w:bottom w:val="single" w:sz="4" w:space="0" w:color="000000"/>
            </w:tcBorders>
          </w:tcPr>
          <w:p w14:paraId="3F725B26" w14:textId="77777777" w:rsidR="00B934D8" w:rsidRDefault="00B934D8" w:rsidP="0024265A">
            <w:r>
              <w:t>Dauer Fachteamarbeit</w:t>
            </w:r>
          </w:p>
        </w:tc>
        <w:tc>
          <w:tcPr>
            <w:tcW w:w="2134" w:type="dxa"/>
            <w:tcBorders>
              <w:top w:val="single" w:sz="4" w:space="0" w:color="000000"/>
              <w:left w:val="single" w:sz="12" w:space="0" w:color="000000"/>
              <w:bottom w:val="single" w:sz="4" w:space="0" w:color="000000"/>
            </w:tcBorders>
          </w:tcPr>
          <w:p w14:paraId="211F84EB"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513AE31E"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5B27D522"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22284E06" w14:textId="77777777" w:rsidR="00B934D8" w:rsidRDefault="00B934D8" w:rsidP="0024265A">
            <w:pPr>
              <w:snapToGrid w:val="0"/>
            </w:pPr>
          </w:p>
        </w:tc>
      </w:tr>
      <w:tr w:rsidR="00B934D8" w14:paraId="40301E99" w14:textId="77777777" w:rsidTr="0024265A">
        <w:tc>
          <w:tcPr>
            <w:tcW w:w="1191" w:type="dxa"/>
            <w:vMerge/>
            <w:tcBorders>
              <w:top w:val="single" w:sz="4" w:space="0" w:color="000000"/>
              <w:left w:val="single" w:sz="4" w:space="0" w:color="000000"/>
              <w:bottom w:val="single" w:sz="12" w:space="0" w:color="000000"/>
            </w:tcBorders>
          </w:tcPr>
          <w:p w14:paraId="3A7D80E4" w14:textId="77777777" w:rsidR="00B934D8" w:rsidRDefault="00B934D8" w:rsidP="0024265A">
            <w:pPr>
              <w:snapToGrid w:val="0"/>
            </w:pPr>
          </w:p>
        </w:tc>
        <w:tc>
          <w:tcPr>
            <w:tcW w:w="2808" w:type="dxa"/>
            <w:tcBorders>
              <w:top w:val="single" w:sz="4" w:space="0" w:color="000000"/>
              <w:left w:val="single" w:sz="4" w:space="0" w:color="000000"/>
              <w:bottom w:val="single" w:sz="12" w:space="0" w:color="000000"/>
            </w:tcBorders>
          </w:tcPr>
          <w:p w14:paraId="7BC68590" w14:textId="77777777" w:rsidR="00B934D8" w:rsidRDefault="00B934D8" w:rsidP="0024265A">
            <w:r>
              <w:t>…</w:t>
            </w:r>
          </w:p>
        </w:tc>
        <w:tc>
          <w:tcPr>
            <w:tcW w:w="2134" w:type="dxa"/>
            <w:tcBorders>
              <w:top w:val="single" w:sz="4" w:space="0" w:color="000000"/>
              <w:left w:val="single" w:sz="12" w:space="0" w:color="000000"/>
              <w:bottom w:val="single" w:sz="12" w:space="0" w:color="000000"/>
            </w:tcBorders>
          </w:tcPr>
          <w:p w14:paraId="09FEE43F"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tcPr>
          <w:p w14:paraId="1286ECFA"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tcPr>
          <w:p w14:paraId="5D3DED1D"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tcPr>
          <w:p w14:paraId="2BBE5784" w14:textId="77777777" w:rsidR="00B934D8" w:rsidRDefault="00B934D8" w:rsidP="0024265A">
            <w:pPr>
              <w:snapToGrid w:val="0"/>
            </w:pPr>
          </w:p>
        </w:tc>
      </w:tr>
      <w:tr w:rsidR="00B934D8" w14:paraId="39BA69D3" w14:textId="77777777" w:rsidTr="0024265A">
        <w:tc>
          <w:tcPr>
            <w:tcW w:w="3999" w:type="dxa"/>
            <w:gridSpan w:val="2"/>
            <w:tcBorders>
              <w:top w:val="single" w:sz="12" w:space="0" w:color="000000"/>
              <w:left w:val="single" w:sz="4" w:space="0" w:color="000000"/>
              <w:bottom w:val="single" w:sz="4" w:space="0" w:color="000000"/>
            </w:tcBorders>
            <w:shd w:val="clear" w:color="auto" w:fill="E0E0E0"/>
          </w:tcPr>
          <w:p w14:paraId="11129D8A" w14:textId="77777777" w:rsidR="00B934D8" w:rsidRDefault="00B934D8" w:rsidP="0024265A">
            <w:r>
              <w:rPr>
                <w:b/>
              </w:rPr>
              <w:t>Unterrichtsvorhaben</w:t>
            </w:r>
          </w:p>
        </w:tc>
        <w:tc>
          <w:tcPr>
            <w:tcW w:w="2134" w:type="dxa"/>
            <w:tcBorders>
              <w:top w:val="single" w:sz="12" w:space="0" w:color="000000"/>
              <w:left w:val="single" w:sz="12" w:space="0" w:color="000000"/>
              <w:bottom w:val="single" w:sz="4" w:space="0" w:color="000000"/>
            </w:tcBorders>
            <w:shd w:val="clear" w:color="auto" w:fill="E0E0E0"/>
          </w:tcPr>
          <w:p w14:paraId="12327554"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shd w:val="clear" w:color="auto" w:fill="E0E0E0"/>
          </w:tcPr>
          <w:p w14:paraId="34CBC1DA"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shd w:val="clear" w:color="auto" w:fill="E0E0E0"/>
          </w:tcPr>
          <w:p w14:paraId="07D893BA"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E0E0E0"/>
          </w:tcPr>
          <w:p w14:paraId="1AA7FDA5" w14:textId="77777777" w:rsidR="00B934D8" w:rsidRDefault="00B934D8" w:rsidP="0024265A">
            <w:pPr>
              <w:snapToGrid w:val="0"/>
            </w:pPr>
          </w:p>
        </w:tc>
      </w:tr>
      <w:tr w:rsidR="00B934D8" w14:paraId="64D1D0C6" w14:textId="77777777" w:rsidTr="0024265A">
        <w:tc>
          <w:tcPr>
            <w:tcW w:w="3999" w:type="dxa"/>
            <w:gridSpan w:val="2"/>
            <w:tcBorders>
              <w:top w:val="single" w:sz="4" w:space="0" w:color="000000"/>
              <w:left w:val="single" w:sz="4" w:space="0" w:color="000000"/>
              <w:bottom w:val="single" w:sz="4" w:space="0" w:color="000000"/>
            </w:tcBorders>
            <w:shd w:val="clear" w:color="auto" w:fill="FFFFFF"/>
          </w:tcPr>
          <w:p w14:paraId="3F7A970C" w14:textId="77777777" w:rsidR="00B934D8" w:rsidRDefault="00B934D8" w:rsidP="0024265A">
            <w:pPr>
              <w:snapToGrid w:val="0"/>
            </w:pPr>
          </w:p>
        </w:tc>
        <w:tc>
          <w:tcPr>
            <w:tcW w:w="2134" w:type="dxa"/>
            <w:tcBorders>
              <w:top w:val="single" w:sz="4" w:space="0" w:color="000000"/>
              <w:left w:val="single" w:sz="12" w:space="0" w:color="000000"/>
              <w:bottom w:val="single" w:sz="4" w:space="0" w:color="000000"/>
            </w:tcBorders>
            <w:shd w:val="clear" w:color="auto" w:fill="FFFFFF"/>
          </w:tcPr>
          <w:p w14:paraId="5D018791"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shd w:val="clear" w:color="auto" w:fill="FFFFFF"/>
          </w:tcPr>
          <w:p w14:paraId="1EBAA835"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shd w:val="clear" w:color="auto" w:fill="FFFFFF"/>
          </w:tcPr>
          <w:p w14:paraId="79D3CD9F"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shd w:val="clear" w:color="auto" w:fill="FFFFFF"/>
          </w:tcPr>
          <w:p w14:paraId="4D843AD5" w14:textId="77777777" w:rsidR="00B934D8" w:rsidRDefault="00B934D8" w:rsidP="0024265A">
            <w:pPr>
              <w:snapToGrid w:val="0"/>
            </w:pPr>
          </w:p>
        </w:tc>
      </w:tr>
      <w:tr w:rsidR="00B934D8" w14:paraId="1A4DFF6F" w14:textId="77777777" w:rsidTr="0024265A">
        <w:tc>
          <w:tcPr>
            <w:tcW w:w="3999" w:type="dxa"/>
            <w:gridSpan w:val="2"/>
            <w:tcBorders>
              <w:top w:val="single" w:sz="4" w:space="0" w:color="000000"/>
              <w:left w:val="single" w:sz="4" w:space="0" w:color="000000"/>
              <w:bottom w:val="single" w:sz="12" w:space="0" w:color="000000"/>
            </w:tcBorders>
            <w:shd w:val="clear" w:color="auto" w:fill="FFFFFF"/>
          </w:tcPr>
          <w:p w14:paraId="60431C23" w14:textId="77777777" w:rsidR="00B934D8" w:rsidRDefault="00B934D8" w:rsidP="0024265A">
            <w:pPr>
              <w:snapToGrid w:val="0"/>
            </w:pPr>
          </w:p>
        </w:tc>
        <w:tc>
          <w:tcPr>
            <w:tcW w:w="2134" w:type="dxa"/>
            <w:tcBorders>
              <w:top w:val="single" w:sz="4" w:space="0" w:color="000000"/>
              <w:left w:val="single" w:sz="12" w:space="0" w:color="000000"/>
              <w:bottom w:val="single" w:sz="12" w:space="0" w:color="000000"/>
            </w:tcBorders>
            <w:shd w:val="clear" w:color="auto" w:fill="FFFFFF"/>
          </w:tcPr>
          <w:p w14:paraId="099B4D40"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shd w:val="clear" w:color="auto" w:fill="FFFFFF"/>
          </w:tcPr>
          <w:p w14:paraId="25EF3E42"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shd w:val="clear" w:color="auto" w:fill="FFFFFF"/>
          </w:tcPr>
          <w:p w14:paraId="663431AE"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7B62D9E4" w14:textId="77777777" w:rsidR="00B934D8" w:rsidRDefault="00B934D8" w:rsidP="0024265A">
            <w:pPr>
              <w:snapToGrid w:val="0"/>
            </w:pPr>
          </w:p>
        </w:tc>
      </w:tr>
      <w:tr w:rsidR="00B934D8" w14:paraId="715FCAB2" w14:textId="77777777" w:rsidTr="0024265A">
        <w:tc>
          <w:tcPr>
            <w:tcW w:w="3999" w:type="dxa"/>
            <w:gridSpan w:val="2"/>
            <w:tcBorders>
              <w:top w:val="single" w:sz="4" w:space="0" w:color="000000"/>
              <w:left w:val="single" w:sz="4" w:space="0" w:color="000000"/>
              <w:bottom w:val="single" w:sz="12" w:space="0" w:color="000000"/>
            </w:tcBorders>
            <w:shd w:val="clear" w:color="auto" w:fill="FFFFFF"/>
          </w:tcPr>
          <w:p w14:paraId="3D4D05B0" w14:textId="77777777" w:rsidR="00B934D8" w:rsidRDefault="00B934D8" w:rsidP="0024265A">
            <w:pPr>
              <w:snapToGrid w:val="0"/>
            </w:pPr>
          </w:p>
        </w:tc>
        <w:tc>
          <w:tcPr>
            <w:tcW w:w="2134" w:type="dxa"/>
            <w:tcBorders>
              <w:top w:val="single" w:sz="4" w:space="0" w:color="000000"/>
              <w:left w:val="single" w:sz="12" w:space="0" w:color="000000"/>
              <w:bottom w:val="single" w:sz="12" w:space="0" w:color="000000"/>
            </w:tcBorders>
            <w:shd w:val="clear" w:color="auto" w:fill="FFFFFF"/>
          </w:tcPr>
          <w:p w14:paraId="4EE00BE6"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shd w:val="clear" w:color="auto" w:fill="FFFFFF"/>
          </w:tcPr>
          <w:p w14:paraId="04356407"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shd w:val="clear" w:color="auto" w:fill="FFFFFF"/>
          </w:tcPr>
          <w:p w14:paraId="0F4B227C"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50769C87" w14:textId="77777777" w:rsidR="00B934D8" w:rsidRDefault="00B934D8" w:rsidP="0024265A">
            <w:pPr>
              <w:snapToGrid w:val="0"/>
            </w:pPr>
          </w:p>
        </w:tc>
      </w:tr>
      <w:tr w:rsidR="00B934D8" w14:paraId="18FEA65B" w14:textId="77777777" w:rsidTr="0024265A">
        <w:tc>
          <w:tcPr>
            <w:tcW w:w="3999" w:type="dxa"/>
            <w:gridSpan w:val="2"/>
            <w:tcBorders>
              <w:top w:val="single" w:sz="4" w:space="0" w:color="000000"/>
              <w:left w:val="single" w:sz="4" w:space="0" w:color="000000"/>
              <w:bottom w:val="single" w:sz="12" w:space="0" w:color="000000"/>
            </w:tcBorders>
            <w:shd w:val="clear" w:color="auto" w:fill="FFFFFF"/>
          </w:tcPr>
          <w:p w14:paraId="02EFFED6" w14:textId="77777777" w:rsidR="00B934D8" w:rsidRDefault="00B934D8" w:rsidP="0024265A">
            <w:pPr>
              <w:snapToGrid w:val="0"/>
            </w:pPr>
          </w:p>
        </w:tc>
        <w:tc>
          <w:tcPr>
            <w:tcW w:w="2134" w:type="dxa"/>
            <w:tcBorders>
              <w:top w:val="single" w:sz="4" w:space="0" w:color="000000"/>
              <w:left w:val="single" w:sz="12" w:space="0" w:color="000000"/>
              <w:bottom w:val="single" w:sz="12" w:space="0" w:color="000000"/>
            </w:tcBorders>
            <w:shd w:val="clear" w:color="auto" w:fill="FFFFFF"/>
          </w:tcPr>
          <w:p w14:paraId="4C100812"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shd w:val="clear" w:color="auto" w:fill="FFFFFF"/>
          </w:tcPr>
          <w:p w14:paraId="1E127A74"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shd w:val="clear" w:color="auto" w:fill="FFFFFF"/>
          </w:tcPr>
          <w:p w14:paraId="45F06B70"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3356837A" w14:textId="77777777" w:rsidR="00B934D8" w:rsidRDefault="00B934D8" w:rsidP="0024265A">
            <w:pPr>
              <w:snapToGrid w:val="0"/>
            </w:pPr>
          </w:p>
        </w:tc>
      </w:tr>
      <w:tr w:rsidR="00B934D8" w14:paraId="4AB1A6E3" w14:textId="77777777" w:rsidTr="0024265A">
        <w:tc>
          <w:tcPr>
            <w:tcW w:w="3999" w:type="dxa"/>
            <w:gridSpan w:val="2"/>
            <w:tcBorders>
              <w:top w:val="single" w:sz="12" w:space="0" w:color="000000"/>
              <w:left w:val="single" w:sz="4" w:space="0" w:color="000000"/>
              <w:bottom w:val="single" w:sz="4" w:space="0" w:color="000000"/>
            </w:tcBorders>
            <w:shd w:val="clear" w:color="auto" w:fill="FFFFFF"/>
          </w:tcPr>
          <w:p w14:paraId="7C40AC06" w14:textId="77777777" w:rsidR="00B934D8" w:rsidRDefault="00B934D8" w:rsidP="0024265A">
            <w:pPr>
              <w:snapToGrid w:val="0"/>
              <w:rPr>
                <w:b/>
              </w:rPr>
            </w:pPr>
          </w:p>
        </w:tc>
        <w:tc>
          <w:tcPr>
            <w:tcW w:w="2134" w:type="dxa"/>
            <w:tcBorders>
              <w:top w:val="single" w:sz="12" w:space="0" w:color="000000"/>
              <w:left w:val="single" w:sz="12" w:space="0" w:color="000000"/>
              <w:bottom w:val="single" w:sz="4" w:space="0" w:color="000000"/>
            </w:tcBorders>
            <w:shd w:val="clear" w:color="auto" w:fill="FFFFFF"/>
          </w:tcPr>
          <w:p w14:paraId="58146082"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shd w:val="clear" w:color="auto" w:fill="FFFFFF"/>
          </w:tcPr>
          <w:p w14:paraId="20C73EA9"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shd w:val="clear" w:color="auto" w:fill="FFFFFF"/>
          </w:tcPr>
          <w:p w14:paraId="16BB8E4C"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FFFFFF"/>
          </w:tcPr>
          <w:p w14:paraId="344EB63A" w14:textId="77777777" w:rsidR="00B934D8" w:rsidRDefault="00B934D8" w:rsidP="0024265A">
            <w:pPr>
              <w:snapToGrid w:val="0"/>
            </w:pPr>
          </w:p>
        </w:tc>
      </w:tr>
      <w:tr w:rsidR="00B934D8" w14:paraId="287BB299" w14:textId="77777777" w:rsidTr="0024265A">
        <w:tc>
          <w:tcPr>
            <w:tcW w:w="3999" w:type="dxa"/>
            <w:gridSpan w:val="2"/>
            <w:tcBorders>
              <w:top w:val="single" w:sz="4" w:space="0" w:color="000000"/>
              <w:left w:val="single" w:sz="4" w:space="0" w:color="000000"/>
              <w:bottom w:val="single" w:sz="4" w:space="0" w:color="000000"/>
            </w:tcBorders>
            <w:shd w:val="clear" w:color="auto" w:fill="E0E0E0"/>
          </w:tcPr>
          <w:p w14:paraId="1C5C27D0" w14:textId="77777777" w:rsidR="00B934D8" w:rsidRDefault="00B934D8" w:rsidP="0024265A">
            <w:pPr>
              <w:rPr>
                <w:b/>
              </w:rPr>
            </w:pPr>
            <w:r>
              <w:rPr>
                <w:b/>
              </w:rPr>
              <w:t>Leistungsbewertung/</w:t>
            </w:r>
          </w:p>
          <w:p w14:paraId="167005C5" w14:textId="77777777" w:rsidR="00B934D8" w:rsidRDefault="00B934D8" w:rsidP="0024265A">
            <w:r>
              <w:rPr>
                <w:b/>
              </w:rPr>
              <w:t>Einzelinstrumente</w:t>
            </w:r>
          </w:p>
        </w:tc>
        <w:tc>
          <w:tcPr>
            <w:tcW w:w="2134" w:type="dxa"/>
            <w:tcBorders>
              <w:top w:val="single" w:sz="4" w:space="0" w:color="000000"/>
              <w:left w:val="single" w:sz="12" w:space="0" w:color="000000"/>
              <w:bottom w:val="single" w:sz="4" w:space="0" w:color="000000"/>
            </w:tcBorders>
            <w:shd w:val="clear" w:color="auto" w:fill="E0E0E0"/>
          </w:tcPr>
          <w:p w14:paraId="629A1AAD"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shd w:val="clear" w:color="auto" w:fill="E0E0E0"/>
          </w:tcPr>
          <w:p w14:paraId="4CFE3CF5"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shd w:val="clear" w:color="auto" w:fill="E0E0E0"/>
          </w:tcPr>
          <w:p w14:paraId="5075623D"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shd w:val="clear" w:color="auto" w:fill="E0E0E0"/>
          </w:tcPr>
          <w:p w14:paraId="424692D4" w14:textId="77777777" w:rsidR="00B934D8" w:rsidRDefault="00B934D8" w:rsidP="0024265A">
            <w:pPr>
              <w:snapToGrid w:val="0"/>
            </w:pPr>
          </w:p>
        </w:tc>
      </w:tr>
      <w:tr w:rsidR="00B934D8" w14:paraId="576909B6" w14:textId="77777777" w:rsidTr="0024265A">
        <w:tc>
          <w:tcPr>
            <w:tcW w:w="3999" w:type="dxa"/>
            <w:gridSpan w:val="2"/>
            <w:tcBorders>
              <w:top w:val="single" w:sz="4" w:space="0" w:color="000000"/>
              <w:left w:val="single" w:sz="4" w:space="0" w:color="000000"/>
              <w:bottom w:val="single" w:sz="12" w:space="0" w:color="000000"/>
            </w:tcBorders>
            <w:shd w:val="clear" w:color="auto" w:fill="FFFFFF"/>
          </w:tcPr>
          <w:p w14:paraId="2C7F5A6B" w14:textId="77777777" w:rsidR="00B934D8" w:rsidRDefault="00B934D8" w:rsidP="0024265A">
            <w:pPr>
              <w:snapToGrid w:val="0"/>
            </w:pPr>
          </w:p>
        </w:tc>
        <w:tc>
          <w:tcPr>
            <w:tcW w:w="2134" w:type="dxa"/>
            <w:tcBorders>
              <w:top w:val="single" w:sz="4" w:space="0" w:color="000000"/>
              <w:left w:val="single" w:sz="12" w:space="0" w:color="000000"/>
              <w:bottom w:val="single" w:sz="12" w:space="0" w:color="000000"/>
            </w:tcBorders>
            <w:shd w:val="clear" w:color="auto" w:fill="FFFFFF"/>
          </w:tcPr>
          <w:p w14:paraId="2CBC959C"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shd w:val="clear" w:color="auto" w:fill="FFFFFF"/>
          </w:tcPr>
          <w:p w14:paraId="59C45A3C"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shd w:val="clear" w:color="auto" w:fill="FFFFFF"/>
          </w:tcPr>
          <w:p w14:paraId="5CC6A475"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4BA01596" w14:textId="77777777" w:rsidR="00B934D8" w:rsidRDefault="00B934D8" w:rsidP="0024265A">
            <w:pPr>
              <w:snapToGrid w:val="0"/>
            </w:pPr>
          </w:p>
        </w:tc>
      </w:tr>
      <w:tr w:rsidR="00B934D8" w14:paraId="76E987C2" w14:textId="77777777" w:rsidTr="0024265A">
        <w:tc>
          <w:tcPr>
            <w:tcW w:w="3999" w:type="dxa"/>
            <w:gridSpan w:val="2"/>
            <w:tcBorders>
              <w:top w:val="single" w:sz="4" w:space="0" w:color="000000"/>
              <w:left w:val="single" w:sz="4" w:space="0" w:color="000000"/>
              <w:bottom w:val="single" w:sz="12" w:space="0" w:color="000000"/>
            </w:tcBorders>
            <w:shd w:val="clear" w:color="auto" w:fill="FFFFFF"/>
          </w:tcPr>
          <w:p w14:paraId="73A66C5F" w14:textId="77777777" w:rsidR="00B934D8" w:rsidRDefault="00B934D8" w:rsidP="0024265A">
            <w:pPr>
              <w:snapToGrid w:val="0"/>
            </w:pPr>
          </w:p>
        </w:tc>
        <w:tc>
          <w:tcPr>
            <w:tcW w:w="2134" w:type="dxa"/>
            <w:tcBorders>
              <w:top w:val="single" w:sz="4" w:space="0" w:color="000000"/>
              <w:left w:val="single" w:sz="12" w:space="0" w:color="000000"/>
              <w:bottom w:val="single" w:sz="12" w:space="0" w:color="000000"/>
            </w:tcBorders>
            <w:shd w:val="clear" w:color="auto" w:fill="FFFFFF"/>
          </w:tcPr>
          <w:p w14:paraId="52986FDF"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shd w:val="clear" w:color="auto" w:fill="FFFFFF"/>
          </w:tcPr>
          <w:p w14:paraId="3D08A57D"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shd w:val="clear" w:color="auto" w:fill="FFFFFF"/>
          </w:tcPr>
          <w:p w14:paraId="0FC18055"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0D650124" w14:textId="77777777" w:rsidR="00B934D8" w:rsidRDefault="00B934D8" w:rsidP="0024265A">
            <w:pPr>
              <w:snapToGrid w:val="0"/>
            </w:pPr>
          </w:p>
        </w:tc>
      </w:tr>
      <w:tr w:rsidR="00B934D8" w14:paraId="11887039" w14:textId="77777777" w:rsidTr="0024265A">
        <w:tc>
          <w:tcPr>
            <w:tcW w:w="3999" w:type="dxa"/>
            <w:gridSpan w:val="2"/>
            <w:tcBorders>
              <w:top w:val="single" w:sz="4" w:space="0" w:color="000000"/>
              <w:left w:val="single" w:sz="4" w:space="0" w:color="000000"/>
              <w:bottom w:val="single" w:sz="12" w:space="0" w:color="000000"/>
            </w:tcBorders>
            <w:shd w:val="clear" w:color="auto" w:fill="FFFFFF"/>
          </w:tcPr>
          <w:p w14:paraId="780A1AD4" w14:textId="77777777" w:rsidR="00B934D8" w:rsidRDefault="00B934D8" w:rsidP="0024265A">
            <w:pPr>
              <w:snapToGrid w:val="0"/>
            </w:pPr>
          </w:p>
        </w:tc>
        <w:tc>
          <w:tcPr>
            <w:tcW w:w="2134" w:type="dxa"/>
            <w:tcBorders>
              <w:top w:val="single" w:sz="4" w:space="0" w:color="000000"/>
              <w:left w:val="single" w:sz="12" w:space="0" w:color="000000"/>
              <w:bottom w:val="single" w:sz="12" w:space="0" w:color="000000"/>
            </w:tcBorders>
            <w:shd w:val="clear" w:color="auto" w:fill="FFFFFF"/>
          </w:tcPr>
          <w:p w14:paraId="36B432DF"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shd w:val="clear" w:color="auto" w:fill="FFFFFF"/>
          </w:tcPr>
          <w:p w14:paraId="3A107898"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shd w:val="clear" w:color="auto" w:fill="FFFFFF"/>
          </w:tcPr>
          <w:p w14:paraId="24EF220F"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shd w:val="clear" w:color="auto" w:fill="FFFFFF"/>
          </w:tcPr>
          <w:p w14:paraId="04FA4DD4" w14:textId="77777777" w:rsidR="00B934D8" w:rsidRDefault="00B934D8" w:rsidP="0024265A">
            <w:pPr>
              <w:snapToGrid w:val="0"/>
            </w:pPr>
          </w:p>
        </w:tc>
      </w:tr>
      <w:tr w:rsidR="00B934D8" w14:paraId="7071C66C" w14:textId="77777777" w:rsidTr="0024265A">
        <w:tc>
          <w:tcPr>
            <w:tcW w:w="3999" w:type="dxa"/>
            <w:gridSpan w:val="2"/>
            <w:tcBorders>
              <w:top w:val="single" w:sz="12" w:space="0" w:color="000000"/>
              <w:left w:val="single" w:sz="4" w:space="0" w:color="000000"/>
              <w:bottom w:val="single" w:sz="12" w:space="0" w:color="000000"/>
            </w:tcBorders>
            <w:shd w:val="clear" w:color="auto" w:fill="D9D9D9"/>
          </w:tcPr>
          <w:p w14:paraId="3A45E2A5" w14:textId="77777777" w:rsidR="00B934D8" w:rsidRDefault="00B934D8" w:rsidP="0024265A">
            <w:r>
              <w:rPr>
                <w:b/>
              </w:rPr>
              <w:t>Leistungsbewertung/Grundsätze</w:t>
            </w:r>
          </w:p>
        </w:tc>
        <w:tc>
          <w:tcPr>
            <w:tcW w:w="2134" w:type="dxa"/>
            <w:tcBorders>
              <w:top w:val="single" w:sz="12" w:space="0" w:color="000000"/>
              <w:left w:val="single" w:sz="12" w:space="0" w:color="000000"/>
              <w:bottom w:val="single" w:sz="12" w:space="0" w:color="000000"/>
            </w:tcBorders>
            <w:shd w:val="clear" w:color="auto" w:fill="D9D9D9"/>
          </w:tcPr>
          <w:p w14:paraId="2614A6AA" w14:textId="77777777" w:rsidR="00B934D8" w:rsidRDefault="00B934D8" w:rsidP="0024265A">
            <w:pPr>
              <w:snapToGrid w:val="0"/>
            </w:pPr>
          </w:p>
        </w:tc>
        <w:tc>
          <w:tcPr>
            <w:tcW w:w="2515" w:type="dxa"/>
            <w:tcBorders>
              <w:top w:val="single" w:sz="12" w:space="0" w:color="000000"/>
              <w:left w:val="single" w:sz="4" w:space="0" w:color="000000"/>
              <w:bottom w:val="single" w:sz="12" w:space="0" w:color="000000"/>
            </w:tcBorders>
            <w:shd w:val="clear" w:color="auto" w:fill="D9D9D9"/>
          </w:tcPr>
          <w:p w14:paraId="014A8F9E" w14:textId="77777777" w:rsidR="00B934D8" w:rsidRDefault="00B934D8" w:rsidP="0024265A">
            <w:pPr>
              <w:snapToGrid w:val="0"/>
            </w:pPr>
          </w:p>
        </w:tc>
        <w:tc>
          <w:tcPr>
            <w:tcW w:w="1950" w:type="dxa"/>
            <w:tcBorders>
              <w:top w:val="single" w:sz="12" w:space="0" w:color="000000"/>
              <w:left w:val="single" w:sz="4" w:space="0" w:color="000000"/>
              <w:bottom w:val="single" w:sz="12" w:space="0" w:color="000000"/>
            </w:tcBorders>
            <w:shd w:val="clear" w:color="auto" w:fill="D9D9D9"/>
          </w:tcPr>
          <w:p w14:paraId="24745B4B" w14:textId="77777777" w:rsidR="00B934D8" w:rsidRDefault="00B934D8" w:rsidP="0024265A">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D9D9D9"/>
          </w:tcPr>
          <w:p w14:paraId="1EDF1D3F" w14:textId="77777777" w:rsidR="00B934D8" w:rsidRDefault="00B934D8" w:rsidP="0024265A">
            <w:pPr>
              <w:snapToGrid w:val="0"/>
            </w:pPr>
          </w:p>
        </w:tc>
      </w:tr>
      <w:tr w:rsidR="00B934D8" w14:paraId="0DA7DD0D" w14:textId="77777777" w:rsidTr="0024265A">
        <w:tc>
          <w:tcPr>
            <w:tcW w:w="3999" w:type="dxa"/>
            <w:gridSpan w:val="2"/>
            <w:tcBorders>
              <w:top w:val="single" w:sz="12" w:space="0" w:color="000000"/>
              <w:left w:val="single" w:sz="4" w:space="0" w:color="000000"/>
              <w:bottom w:val="single" w:sz="12" w:space="0" w:color="000000"/>
            </w:tcBorders>
            <w:shd w:val="clear" w:color="auto" w:fill="FFFFFF"/>
          </w:tcPr>
          <w:p w14:paraId="57D61F32" w14:textId="77777777" w:rsidR="00B934D8" w:rsidRDefault="00B934D8" w:rsidP="0024265A">
            <w:r>
              <w:t>sonstige Leistungen</w:t>
            </w:r>
          </w:p>
        </w:tc>
        <w:tc>
          <w:tcPr>
            <w:tcW w:w="2134" w:type="dxa"/>
            <w:tcBorders>
              <w:top w:val="single" w:sz="12" w:space="0" w:color="000000"/>
              <w:left w:val="single" w:sz="12" w:space="0" w:color="000000"/>
              <w:bottom w:val="single" w:sz="12" w:space="0" w:color="000000"/>
            </w:tcBorders>
            <w:shd w:val="clear" w:color="auto" w:fill="FFFFFF"/>
          </w:tcPr>
          <w:p w14:paraId="4C77B06F" w14:textId="77777777" w:rsidR="00B934D8" w:rsidRDefault="00B934D8" w:rsidP="0024265A">
            <w:pPr>
              <w:snapToGrid w:val="0"/>
            </w:pPr>
          </w:p>
        </w:tc>
        <w:tc>
          <w:tcPr>
            <w:tcW w:w="2515" w:type="dxa"/>
            <w:tcBorders>
              <w:top w:val="single" w:sz="12" w:space="0" w:color="000000"/>
              <w:left w:val="single" w:sz="4" w:space="0" w:color="000000"/>
              <w:bottom w:val="single" w:sz="12" w:space="0" w:color="000000"/>
            </w:tcBorders>
            <w:shd w:val="clear" w:color="auto" w:fill="FFFFFF"/>
          </w:tcPr>
          <w:p w14:paraId="26B8620D" w14:textId="77777777" w:rsidR="00B934D8" w:rsidRDefault="00B934D8" w:rsidP="0024265A">
            <w:pPr>
              <w:snapToGrid w:val="0"/>
            </w:pPr>
          </w:p>
        </w:tc>
        <w:tc>
          <w:tcPr>
            <w:tcW w:w="1950" w:type="dxa"/>
            <w:tcBorders>
              <w:top w:val="single" w:sz="12" w:space="0" w:color="000000"/>
              <w:left w:val="single" w:sz="4" w:space="0" w:color="000000"/>
              <w:bottom w:val="single" w:sz="12" w:space="0" w:color="000000"/>
            </w:tcBorders>
            <w:shd w:val="clear" w:color="auto" w:fill="FFFFFF"/>
          </w:tcPr>
          <w:p w14:paraId="0A964A64" w14:textId="77777777" w:rsidR="00B934D8" w:rsidRDefault="00B934D8" w:rsidP="0024265A">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42B0A49C" w14:textId="77777777" w:rsidR="00B934D8" w:rsidRDefault="00B934D8" w:rsidP="0024265A">
            <w:pPr>
              <w:snapToGrid w:val="0"/>
            </w:pPr>
          </w:p>
        </w:tc>
      </w:tr>
      <w:tr w:rsidR="00B934D8" w14:paraId="50159135" w14:textId="77777777" w:rsidTr="0024265A">
        <w:tc>
          <w:tcPr>
            <w:tcW w:w="3999" w:type="dxa"/>
            <w:gridSpan w:val="2"/>
            <w:tcBorders>
              <w:top w:val="single" w:sz="12" w:space="0" w:color="000000"/>
              <w:left w:val="single" w:sz="4" w:space="0" w:color="000000"/>
              <w:bottom w:val="single" w:sz="12" w:space="0" w:color="000000"/>
            </w:tcBorders>
            <w:shd w:val="clear" w:color="auto" w:fill="FFFFFF"/>
          </w:tcPr>
          <w:p w14:paraId="7BD7F02B" w14:textId="77777777" w:rsidR="00B934D8" w:rsidRDefault="00B934D8" w:rsidP="0024265A">
            <w:pPr>
              <w:snapToGrid w:val="0"/>
            </w:pPr>
          </w:p>
        </w:tc>
        <w:tc>
          <w:tcPr>
            <w:tcW w:w="2134" w:type="dxa"/>
            <w:tcBorders>
              <w:top w:val="single" w:sz="12" w:space="0" w:color="000000"/>
              <w:left w:val="single" w:sz="12" w:space="0" w:color="000000"/>
              <w:bottom w:val="single" w:sz="12" w:space="0" w:color="000000"/>
            </w:tcBorders>
            <w:shd w:val="clear" w:color="auto" w:fill="FFFFFF"/>
          </w:tcPr>
          <w:p w14:paraId="2625A785" w14:textId="77777777" w:rsidR="00B934D8" w:rsidRDefault="00B934D8" w:rsidP="0024265A">
            <w:pPr>
              <w:snapToGrid w:val="0"/>
            </w:pPr>
          </w:p>
        </w:tc>
        <w:tc>
          <w:tcPr>
            <w:tcW w:w="2515" w:type="dxa"/>
            <w:tcBorders>
              <w:top w:val="single" w:sz="12" w:space="0" w:color="000000"/>
              <w:left w:val="single" w:sz="4" w:space="0" w:color="000000"/>
              <w:bottom w:val="single" w:sz="12" w:space="0" w:color="000000"/>
            </w:tcBorders>
            <w:shd w:val="clear" w:color="auto" w:fill="FFFFFF"/>
          </w:tcPr>
          <w:p w14:paraId="0D986393" w14:textId="77777777" w:rsidR="00B934D8" w:rsidRDefault="00B934D8" w:rsidP="0024265A">
            <w:pPr>
              <w:snapToGrid w:val="0"/>
            </w:pPr>
          </w:p>
        </w:tc>
        <w:tc>
          <w:tcPr>
            <w:tcW w:w="1950" w:type="dxa"/>
            <w:tcBorders>
              <w:top w:val="single" w:sz="12" w:space="0" w:color="000000"/>
              <w:left w:val="single" w:sz="4" w:space="0" w:color="000000"/>
              <w:bottom w:val="single" w:sz="12" w:space="0" w:color="000000"/>
            </w:tcBorders>
            <w:shd w:val="clear" w:color="auto" w:fill="FFFFFF"/>
          </w:tcPr>
          <w:p w14:paraId="2A30B21B" w14:textId="77777777" w:rsidR="00B934D8" w:rsidRDefault="00B934D8" w:rsidP="0024265A">
            <w:pPr>
              <w:snapToGrid w:val="0"/>
            </w:pPr>
          </w:p>
        </w:tc>
        <w:tc>
          <w:tcPr>
            <w:tcW w:w="1929" w:type="dxa"/>
            <w:tcBorders>
              <w:top w:val="single" w:sz="12" w:space="0" w:color="000000"/>
              <w:left w:val="single" w:sz="4" w:space="0" w:color="000000"/>
              <w:bottom w:val="single" w:sz="12" w:space="0" w:color="000000"/>
              <w:right w:val="single" w:sz="4" w:space="0" w:color="000000"/>
            </w:tcBorders>
            <w:shd w:val="clear" w:color="auto" w:fill="FFFFFF"/>
          </w:tcPr>
          <w:p w14:paraId="292D7606" w14:textId="77777777" w:rsidR="00B934D8" w:rsidRDefault="00B934D8" w:rsidP="0024265A">
            <w:pPr>
              <w:snapToGrid w:val="0"/>
            </w:pPr>
          </w:p>
        </w:tc>
      </w:tr>
      <w:tr w:rsidR="00B934D8" w14:paraId="6F82A49E" w14:textId="77777777" w:rsidTr="0024265A">
        <w:tc>
          <w:tcPr>
            <w:tcW w:w="3999" w:type="dxa"/>
            <w:gridSpan w:val="2"/>
            <w:tcBorders>
              <w:top w:val="single" w:sz="12" w:space="0" w:color="000000"/>
              <w:left w:val="single" w:sz="4" w:space="0" w:color="000000"/>
              <w:bottom w:val="single" w:sz="4" w:space="0" w:color="000000"/>
            </w:tcBorders>
            <w:shd w:val="clear" w:color="auto" w:fill="D9D9D9"/>
          </w:tcPr>
          <w:p w14:paraId="66706D9A" w14:textId="77777777" w:rsidR="00B934D8" w:rsidRDefault="00B934D8" w:rsidP="0024265A">
            <w:r>
              <w:rPr>
                <w:b/>
              </w:rPr>
              <w:t>Arbeitsschwerpunkt(e) SE</w:t>
            </w:r>
          </w:p>
        </w:tc>
        <w:tc>
          <w:tcPr>
            <w:tcW w:w="2134" w:type="dxa"/>
            <w:tcBorders>
              <w:top w:val="single" w:sz="12" w:space="0" w:color="000000"/>
              <w:left w:val="single" w:sz="12" w:space="0" w:color="000000"/>
              <w:bottom w:val="single" w:sz="4" w:space="0" w:color="000000"/>
            </w:tcBorders>
            <w:shd w:val="clear" w:color="auto" w:fill="D9D9D9"/>
          </w:tcPr>
          <w:p w14:paraId="02299480"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shd w:val="clear" w:color="auto" w:fill="D9D9D9"/>
          </w:tcPr>
          <w:p w14:paraId="1032A707"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shd w:val="clear" w:color="auto" w:fill="D9D9D9"/>
          </w:tcPr>
          <w:p w14:paraId="023E77B0"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318251A3" w14:textId="77777777" w:rsidR="00B934D8" w:rsidRDefault="00B934D8" w:rsidP="0024265A">
            <w:pPr>
              <w:snapToGrid w:val="0"/>
            </w:pPr>
          </w:p>
        </w:tc>
      </w:tr>
      <w:tr w:rsidR="00B934D8" w14:paraId="02296DE1" w14:textId="77777777" w:rsidTr="0024265A">
        <w:tc>
          <w:tcPr>
            <w:tcW w:w="3999" w:type="dxa"/>
            <w:gridSpan w:val="2"/>
            <w:tcBorders>
              <w:top w:val="single" w:sz="4" w:space="0" w:color="000000"/>
              <w:left w:val="single" w:sz="4" w:space="0" w:color="000000"/>
              <w:bottom w:val="single" w:sz="4" w:space="0" w:color="000000"/>
            </w:tcBorders>
            <w:shd w:val="clear" w:color="auto" w:fill="D9D9D9"/>
          </w:tcPr>
          <w:p w14:paraId="01F24068" w14:textId="77777777" w:rsidR="00B934D8" w:rsidRDefault="00B934D8" w:rsidP="0024265A">
            <w:r>
              <w:rPr>
                <w:b/>
              </w:rPr>
              <w:t>fachintern</w:t>
            </w:r>
          </w:p>
        </w:tc>
        <w:tc>
          <w:tcPr>
            <w:tcW w:w="2134" w:type="dxa"/>
            <w:tcBorders>
              <w:top w:val="single" w:sz="4" w:space="0" w:color="000000"/>
              <w:left w:val="single" w:sz="12" w:space="0" w:color="000000"/>
              <w:bottom w:val="single" w:sz="4" w:space="0" w:color="000000"/>
            </w:tcBorders>
          </w:tcPr>
          <w:p w14:paraId="459D84C3"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46FB0269"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26985142"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3C722605" w14:textId="77777777" w:rsidR="00B934D8" w:rsidRDefault="00B934D8" w:rsidP="0024265A">
            <w:pPr>
              <w:snapToGrid w:val="0"/>
            </w:pPr>
          </w:p>
        </w:tc>
      </w:tr>
      <w:tr w:rsidR="00B934D8" w14:paraId="7F6604C4" w14:textId="77777777" w:rsidTr="0024265A">
        <w:tc>
          <w:tcPr>
            <w:tcW w:w="3999" w:type="dxa"/>
            <w:gridSpan w:val="2"/>
            <w:tcBorders>
              <w:top w:val="single" w:sz="4" w:space="0" w:color="000000"/>
              <w:left w:val="single" w:sz="4" w:space="0" w:color="000000"/>
              <w:bottom w:val="single" w:sz="4" w:space="0" w:color="000000"/>
            </w:tcBorders>
          </w:tcPr>
          <w:p w14:paraId="0A68FEF9" w14:textId="77777777" w:rsidR="00B934D8" w:rsidRDefault="00B934D8" w:rsidP="0024265A">
            <w:r>
              <w:t>- kurzfristig (Halbjahr)</w:t>
            </w:r>
          </w:p>
        </w:tc>
        <w:tc>
          <w:tcPr>
            <w:tcW w:w="2134" w:type="dxa"/>
            <w:tcBorders>
              <w:top w:val="single" w:sz="4" w:space="0" w:color="000000"/>
              <w:left w:val="single" w:sz="12" w:space="0" w:color="000000"/>
              <w:bottom w:val="single" w:sz="4" w:space="0" w:color="000000"/>
            </w:tcBorders>
          </w:tcPr>
          <w:p w14:paraId="790A4CB4"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1B2D99B5"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3F6E76EA"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BD4D7C3" w14:textId="77777777" w:rsidR="00B934D8" w:rsidRDefault="00B934D8" w:rsidP="0024265A">
            <w:pPr>
              <w:snapToGrid w:val="0"/>
            </w:pPr>
          </w:p>
        </w:tc>
      </w:tr>
      <w:tr w:rsidR="00B934D8" w14:paraId="0311E9DB" w14:textId="77777777" w:rsidTr="0024265A">
        <w:tc>
          <w:tcPr>
            <w:tcW w:w="3999" w:type="dxa"/>
            <w:gridSpan w:val="2"/>
            <w:tcBorders>
              <w:top w:val="single" w:sz="4" w:space="0" w:color="000000"/>
              <w:left w:val="single" w:sz="4" w:space="0" w:color="000000"/>
              <w:bottom w:val="single" w:sz="4" w:space="0" w:color="000000"/>
            </w:tcBorders>
          </w:tcPr>
          <w:p w14:paraId="07D1C480" w14:textId="77777777" w:rsidR="00B934D8" w:rsidRDefault="00B934D8" w:rsidP="0024265A">
            <w:r>
              <w:t>- mittelfristig (Schuljahr)</w:t>
            </w:r>
          </w:p>
        </w:tc>
        <w:tc>
          <w:tcPr>
            <w:tcW w:w="2134" w:type="dxa"/>
            <w:tcBorders>
              <w:top w:val="single" w:sz="4" w:space="0" w:color="000000"/>
              <w:left w:val="single" w:sz="12" w:space="0" w:color="000000"/>
              <w:bottom w:val="single" w:sz="4" w:space="0" w:color="000000"/>
            </w:tcBorders>
          </w:tcPr>
          <w:p w14:paraId="156C0831"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6C830149"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78D54447"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28A95440" w14:textId="77777777" w:rsidR="00B934D8" w:rsidRDefault="00B934D8" w:rsidP="0024265A">
            <w:pPr>
              <w:snapToGrid w:val="0"/>
            </w:pPr>
          </w:p>
        </w:tc>
      </w:tr>
      <w:tr w:rsidR="00B934D8" w14:paraId="0F053E93" w14:textId="77777777" w:rsidTr="0024265A">
        <w:tc>
          <w:tcPr>
            <w:tcW w:w="3999" w:type="dxa"/>
            <w:gridSpan w:val="2"/>
            <w:tcBorders>
              <w:top w:val="single" w:sz="4" w:space="0" w:color="000000"/>
              <w:left w:val="single" w:sz="4" w:space="0" w:color="000000"/>
              <w:bottom w:val="single" w:sz="4" w:space="0" w:color="000000"/>
            </w:tcBorders>
          </w:tcPr>
          <w:p w14:paraId="6145186D" w14:textId="77777777" w:rsidR="00B934D8" w:rsidRDefault="00B934D8" w:rsidP="0024265A">
            <w:r>
              <w:t xml:space="preserve">- langfristig </w:t>
            </w:r>
          </w:p>
        </w:tc>
        <w:tc>
          <w:tcPr>
            <w:tcW w:w="2134" w:type="dxa"/>
            <w:tcBorders>
              <w:top w:val="single" w:sz="4" w:space="0" w:color="000000"/>
              <w:left w:val="single" w:sz="12" w:space="0" w:color="000000"/>
              <w:bottom w:val="single" w:sz="4" w:space="0" w:color="000000"/>
            </w:tcBorders>
          </w:tcPr>
          <w:p w14:paraId="32C6EB56"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143F15A4"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532DEE6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242087C4" w14:textId="77777777" w:rsidR="00B934D8" w:rsidRDefault="00B934D8" w:rsidP="0024265A">
            <w:pPr>
              <w:snapToGrid w:val="0"/>
            </w:pPr>
          </w:p>
        </w:tc>
      </w:tr>
      <w:tr w:rsidR="00B934D8" w14:paraId="6F6BD20B" w14:textId="77777777" w:rsidTr="0024265A">
        <w:tc>
          <w:tcPr>
            <w:tcW w:w="3999" w:type="dxa"/>
            <w:gridSpan w:val="2"/>
            <w:tcBorders>
              <w:top w:val="single" w:sz="4" w:space="0" w:color="000000"/>
              <w:left w:val="single" w:sz="4" w:space="0" w:color="000000"/>
              <w:bottom w:val="single" w:sz="4" w:space="0" w:color="000000"/>
            </w:tcBorders>
            <w:shd w:val="clear" w:color="auto" w:fill="D9D9D9"/>
          </w:tcPr>
          <w:p w14:paraId="573E551C" w14:textId="77777777" w:rsidR="00B934D8" w:rsidRDefault="00B934D8" w:rsidP="0024265A">
            <w:r>
              <w:rPr>
                <w:b/>
              </w:rPr>
              <w:t>fachübergreifend</w:t>
            </w:r>
          </w:p>
        </w:tc>
        <w:tc>
          <w:tcPr>
            <w:tcW w:w="2134" w:type="dxa"/>
            <w:tcBorders>
              <w:top w:val="single" w:sz="4" w:space="0" w:color="000000"/>
              <w:left w:val="single" w:sz="12" w:space="0" w:color="000000"/>
              <w:bottom w:val="single" w:sz="4" w:space="0" w:color="000000"/>
            </w:tcBorders>
          </w:tcPr>
          <w:p w14:paraId="0D53E67F"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66BE4903"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2D03DEBE"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884F306" w14:textId="77777777" w:rsidR="00B934D8" w:rsidRDefault="00B934D8" w:rsidP="0024265A">
            <w:pPr>
              <w:snapToGrid w:val="0"/>
            </w:pPr>
          </w:p>
        </w:tc>
      </w:tr>
      <w:tr w:rsidR="00B934D8" w14:paraId="10FEF1E8" w14:textId="77777777" w:rsidTr="0024265A">
        <w:tc>
          <w:tcPr>
            <w:tcW w:w="3999" w:type="dxa"/>
            <w:gridSpan w:val="2"/>
            <w:tcBorders>
              <w:top w:val="single" w:sz="4" w:space="0" w:color="000000"/>
              <w:left w:val="single" w:sz="4" w:space="0" w:color="000000"/>
              <w:bottom w:val="single" w:sz="4" w:space="0" w:color="000000"/>
            </w:tcBorders>
          </w:tcPr>
          <w:p w14:paraId="1665D7ED" w14:textId="77777777" w:rsidR="00B934D8" w:rsidRDefault="00B934D8" w:rsidP="0024265A">
            <w:r>
              <w:t>- kurzfristig</w:t>
            </w:r>
          </w:p>
        </w:tc>
        <w:tc>
          <w:tcPr>
            <w:tcW w:w="2134" w:type="dxa"/>
            <w:tcBorders>
              <w:top w:val="single" w:sz="4" w:space="0" w:color="000000"/>
              <w:left w:val="single" w:sz="12" w:space="0" w:color="000000"/>
              <w:bottom w:val="single" w:sz="4" w:space="0" w:color="000000"/>
            </w:tcBorders>
          </w:tcPr>
          <w:p w14:paraId="5C19502D"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5225A736"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098CACCB"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74CDA9FB" w14:textId="77777777" w:rsidR="00B934D8" w:rsidRDefault="00B934D8" w:rsidP="0024265A">
            <w:pPr>
              <w:snapToGrid w:val="0"/>
            </w:pPr>
          </w:p>
        </w:tc>
      </w:tr>
      <w:tr w:rsidR="00B934D8" w14:paraId="2AAAD4D7" w14:textId="77777777" w:rsidTr="0024265A">
        <w:tc>
          <w:tcPr>
            <w:tcW w:w="3999" w:type="dxa"/>
            <w:gridSpan w:val="2"/>
            <w:tcBorders>
              <w:top w:val="single" w:sz="4" w:space="0" w:color="000000"/>
              <w:left w:val="single" w:sz="4" w:space="0" w:color="000000"/>
              <w:bottom w:val="single" w:sz="4" w:space="0" w:color="000000"/>
            </w:tcBorders>
          </w:tcPr>
          <w:p w14:paraId="1F92FE2A" w14:textId="77777777" w:rsidR="00B934D8" w:rsidRDefault="00B934D8" w:rsidP="0024265A">
            <w:r>
              <w:t>- mittelfristig</w:t>
            </w:r>
          </w:p>
        </w:tc>
        <w:tc>
          <w:tcPr>
            <w:tcW w:w="2134" w:type="dxa"/>
            <w:tcBorders>
              <w:top w:val="single" w:sz="4" w:space="0" w:color="000000"/>
              <w:left w:val="single" w:sz="12" w:space="0" w:color="000000"/>
              <w:bottom w:val="single" w:sz="4" w:space="0" w:color="000000"/>
            </w:tcBorders>
          </w:tcPr>
          <w:p w14:paraId="652D6387"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19501CD2"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316E518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703B369B" w14:textId="77777777" w:rsidR="00B934D8" w:rsidRDefault="00B934D8" w:rsidP="0024265A">
            <w:pPr>
              <w:snapToGrid w:val="0"/>
            </w:pPr>
          </w:p>
        </w:tc>
      </w:tr>
      <w:tr w:rsidR="00B934D8" w14:paraId="7D314572" w14:textId="77777777" w:rsidTr="0024265A">
        <w:tc>
          <w:tcPr>
            <w:tcW w:w="3999" w:type="dxa"/>
            <w:gridSpan w:val="2"/>
            <w:tcBorders>
              <w:top w:val="single" w:sz="4" w:space="0" w:color="000000"/>
              <w:left w:val="single" w:sz="4" w:space="0" w:color="000000"/>
              <w:bottom w:val="single" w:sz="4" w:space="0" w:color="000000"/>
            </w:tcBorders>
          </w:tcPr>
          <w:p w14:paraId="76B411BF" w14:textId="77777777" w:rsidR="00B934D8" w:rsidRDefault="00B934D8" w:rsidP="0024265A">
            <w:r>
              <w:t>- langfristig</w:t>
            </w:r>
          </w:p>
        </w:tc>
        <w:tc>
          <w:tcPr>
            <w:tcW w:w="2134" w:type="dxa"/>
            <w:tcBorders>
              <w:top w:val="single" w:sz="4" w:space="0" w:color="000000"/>
              <w:left w:val="single" w:sz="12" w:space="0" w:color="000000"/>
              <w:bottom w:val="single" w:sz="4" w:space="0" w:color="000000"/>
            </w:tcBorders>
          </w:tcPr>
          <w:p w14:paraId="7519BDD3"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77944827"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0EA0EDCB"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4ECF2E55" w14:textId="77777777" w:rsidR="00B934D8" w:rsidRDefault="00B934D8" w:rsidP="0024265A">
            <w:pPr>
              <w:snapToGrid w:val="0"/>
            </w:pPr>
          </w:p>
        </w:tc>
      </w:tr>
      <w:tr w:rsidR="00B934D8" w14:paraId="53550E9A" w14:textId="77777777" w:rsidTr="0024265A">
        <w:tc>
          <w:tcPr>
            <w:tcW w:w="3999" w:type="dxa"/>
            <w:gridSpan w:val="2"/>
            <w:tcBorders>
              <w:top w:val="single" w:sz="4" w:space="0" w:color="000000"/>
              <w:left w:val="single" w:sz="4" w:space="0" w:color="000000"/>
              <w:bottom w:val="single" w:sz="12" w:space="0" w:color="000000"/>
            </w:tcBorders>
          </w:tcPr>
          <w:p w14:paraId="66422D0F" w14:textId="77777777" w:rsidR="00B934D8" w:rsidRDefault="00B934D8" w:rsidP="0024265A">
            <w:r>
              <w:t>…</w:t>
            </w:r>
          </w:p>
        </w:tc>
        <w:tc>
          <w:tcPr>
            <w:tcW w:w="2134" w:type="dxa"/>
            <w:tcBorders>
              <w:top w:val="single" w:sz="4" w:space="0" w:color="000000"/>
              <w:left w:val="single" w:sz="12" w:space="0" w:color="000000"/>
              <w:bottom w:val="single" w:sz="12" w:space="0" w:color="000000"/>
            </w:tcBorders>
          </w:tcPr>
          <w:p w14:paraId="13C78207"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tcPr>
          <w:p w14:paraId="67D3F765"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tcPr>
          <w:p w14:paraId="49C6C804"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tcPr>
          <w:p w14:paraId="69F411A0" w14:textId="77777777" w:rsidR="00B934D8" w:rsidRDefault="00B934D8" w:rsidP="0024265A">
            <w:pPr>
              <w:snapToGrid w:val="0"/>
            </w:pPr>
          </w:p>
        </w:tc>
      </w:tr>
      <w:tr w:rsidR="00B934D8" w14:paraId="0B581FA5" w14:textId="77777777" w:rsidTr="0024265A">
        <w:tc>
          <w:tcPr>
            <w:tcW w:w="3999" w:type="dxa"/>
            <w:gridSpan w:val="2"/>
            <w:tcBorders>
              <w:top w:val="single" w:sz="12" w:space="0" w:color="000000"/>
              <w:left w:val="single" w:sz="4" w:space="0" w:color="000000"/>
              <w:bottom w:val="single" w:sz="4" w:space="0" w:color="000000"/>
            </w:tcBorders>
            <w:shd w:val="clear" w:color="auto" w:fill="D9D9D9"/>
          </w:tcPr>
          <w:p w14:paraId="011DFDDF" w14:textId="77777777" w:rsidR="00B934D8" w:rsidRDefault="00B934D8" w:rsidP="0024265A">
            <w:r>
              <w:rPr>
                <w:b/>
              </w:rPr>
              <w:t>Fortbildung</w:t>
            </w:r>
          </w:p>
        </w:tc>
        <w:tc>
          <w:tcPr>
            <w:tcW w:w="2134" w:type="dxa"/>
            <w:tcBorders>
              <w:top w:val="single" w:sz="12" w:space="0" w:color="000000"/>
              <w:left w:val="single" w:sz="12" w:space="0" w:color="000000"/>
              <w:bottom w:val="single" w:sz="4" w:space="0" w:color="000000"/>
            </w:tcBorders>
            <w:shd w:val="clear" w:color="auto" w:fill="D9D9D9"/>
          </w:tcPr>
          <w:p w14:paraId="76A0F1E8"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shd w:val="clear" w:color="auto" w:fill="D9D9D9"/>
          </w:tcPr>
          <w:p w14:paraId="176D3D55"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shd w:val="clear" w:color="auto" w:fill="D9D9D9"/>
          </w:tcPr>
          <w:p w14:paraId="54D6A20C"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shd w:val="clear" w:color="auto" w:fill="D9D9D9"/>
          </w:tcPr>
          <w:p w14:paraId="49137ABA" w14:textId="77777777" w:rsidR="00B934D8" w:rsidRDefault="00B934D8" w:rsidP="0024265A">
            <w:pPr>
              <w:snapToGrid w:val="0"/>
            </w:pPr>
          </w:p>
        </w:tc>
      </w:tr>
      <w:tr w:rsidR="00B934D8" w14:paraId="3A211F34" w14:textId="77777777" w:rsidTr="0024265A">
        <w:tc>
          <w:tcPr>
            <w:tcW w:w="3999" w:type="dxa"/>
            <w:gridSpan w:val="2"/>
            <w:tcBorders>
              <w:top w:val="single" w:sz="4" w:space="0" w:color="000000"/>
              <w:left w:val="single" w:sz="4" w:space="0" w:color="000000"/>
              <w:bottom w:val="single" w:sz="4" w:space="0" w:color="000000"/>
            </w:tcBorders>
            <w:shd w:val="clear" w:color="auto" w:fill="D9D9D9"/>
          </w:tcPr>
          <w:p w14:paraId="4EC2A9E6" w14:textId="77777777" w:rsidR="00B934D8" w:rsidRDefault="00B934D8" w:rsidP="0024265A">
            <w:r>
              <w:rPr>
                <w:b/>
              </w:rPr>
              <w:t>Fachspezifischer Bedarf</w:t>
            </w:r>
          </w:p>
        </w:tc>
        <w:tc>
          <w:tcPr>
            <w:tcW w:w="2134" w:type="dxa"/>
            <w:tcBorders>
              <w:top w:val="single" w:sz="4" w:space="0" w:color="000000"/>
              <w:left w:val="single" w:sz="12" w:space="0" w:color="000000"/>
              <w:bottom w:val="single" w:sz="4" w:space="0" w:color="000000"/>
            </w:tcBorders>
          </w:tcPr>
          <w:p w14:paraId="1CFCB5CC"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25D71366"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710040D"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4C7831F3" w14:textId="77777777" w:rsidR="00B934D8" w:rsidRDefault="00B934D8" w:rsidP="0024265A">
            <w:pPr>
              <w:snapToGrid w:val="0"/>
            </w:pPr>
          </w:p>
        </w:tc>
      </w:tr>
      <w:tr w:rsidR="00B934D8" w14:paraId="66C93136" w14:textId="77777777" w:rsidTr="0024265A">
        <w:tc>
          <w:tcPr>
            <w:tcW w:w="3999" w:type="dxa"/>
            <w:gridSpan w:val="2"/>
            <w:tcBorders>
              <w:top w:val="single" w:sz="4" w:space="0" w:color="000000"/>
              <w:left w:val="single" w:sz="4" w:space="0" w:color="000000"/>
              <w:bottom w:val="single" w:sz="4" w:space="0" w:color="000000"/>
            </w:tcBorders>
          </w:tcPr>
          <w:p w14:paraId="23B6E542" w14:textId="77777777" w:rsidR="00B934D8" w:rsidRDefault="00B934D8" w:rsidP="0024265A">
            <w:r>
              <w:t>- kurzfristig</w:t>
            </w:r>
          </w:p>
        </w:tc>
        <w:tc>
          <w:tcPr>
            <w:tcW w:w="2134" w:type="dxa"/>
            <w:tcBorders>
              <w:top w:val="single" w:sz="4" w:space="0" w:color="000000"/>
              <w:left w:val="single" w:sz="12" w:space="0" w:color="000000"/>
              <w:bottom w:val="single" w:sz="4" w:space="0" w:color="000000"/>
            </w:tcBorders>
          </w:tcPr>
          <w:p w14:paraId="3A85E6E0"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3DF6E74E"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44148390"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6207F830" w14:textId="77777777" w:rsidR="00B934D8" w:rsidRDefault="00B934D8" w:rsidP="0024265A">
            <w:pPr>
              <w:snapToGrid w:val="0"/>
            </w:pPr>
          </w:p>
        </w:tc>
      </w:tr>
      <w:tr w:rsidR="00B934D8" w14:paraId="7717C6E8" w14:textId="77777777" w:rsidTr="0024265A">
        <w:tc>
          <w:tcPr>
            <w:tcW w:w="3999" w:type="dxa"/>
            <w:gridSpan w:val="2"/>
            <w:tcBorders>
              <w:top w:val="single" w:sz="4" w:space="0" w:color="000000"/>
              <w:left w:val="single" w:sz="4" w:space="0" w:color="000000"/>
              <w:bottom w:val="single" w:sz="4" w:space="0" w:color="000000"/>
            </w:tcBorders>
          </w:tcPr>
          <w:p w14:paraId="4F71D469" w14:textId="77777777" w:rsidR="00B934D8" w:rsidRDefault="00B934D8" w:rsidP="0024265A">
            <w:r>
              <w:t>- mittelfristig</w:t>
            </w:r>
          </w:p>
        </w:tc>
        <w:tc>
          <w:tcPr>
            <w:tcW w:w="2134" w:type="dxa"/>
            <w:tcBorders>
              <w:top w:val="single" w:sz="4" w:space="0" w:color="000000"/>
              <w:left w:val="single" w:sz="12" w:space="0" w:color="000000"/>
              <w:bottom w:val="single" w:sz="4" w:space="0" w:color="000000"/>
            </w:tcBorders>
          </w:tcPr>
          <w:p w14:paraId="5CEE9A48"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48A1A9B4"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7CF8274B"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57085E55" w14:textId="77777777" w:rsidR="00B934D8" w:rsidRDefault="00B934D8" w:rsidP="0024265A">
            <w:pPr>
              <w:snapToGrid w:val="0"/>
            </w:pPr>
          </w:p>
        </w:tc>
      </w:tr>
      <w:tr w:rsidR="00B934D8" w14:paraId="3259B9F6" w14:textId="77777777" w:rsidTr="0024265A">
        <w:tc>
          <w:tcPr>
            <w:tcW w:w="3999" w:type="dxa"/>
            <w:gridSpan w:val="2"/>
            <w:tcBorders>
              <w:top w:val="single" w:sz="4" w:space="0" w:color="000000"/>
              <w:left w:val="single" w:sz="4" w:space="0" w:color="000000"/>
              <w:bottom w:val="single" w:sz="4" w:space="0" w:color="000000"/>
            </w:tcBorders>
          </w:tcPr>
          <w:p w14:paraId="66369EED" w14:textId="77777777" w:rsidR="00B934D8" w:rsidRDefault="00B934D8" w:rsidP="0024265A">
            <w:r>
              <w:t>- langfristig</w:t>
            </w:r>
          </w:p>
        </w:tc>
        <w:tc>
          <w:tcPr>
            <w:tcW w:w="2134" w:type="dxa"/>
            <w:tcBorders>
              <w:top w:val="single" w:sz="4" w:space="0" w:color="000000"/>
              <w:left w:val="single" w:sz="12" w:space="0" w:color="000000"/>
              <w:bottom w:val="single" w:sz="4" w:space="0" w:color="000000"/>
            </w:tcBorders>
          </w:tcPr>
          <w:p w14:paraId="587BD29F"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214C0683"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7CA2A6E1"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06E8F709" w14:textId="77777777" w:rsidR="00B934D8" w:rsidRDefault="00B934D8" w:rsidP="0024265A">
            <w:pPr>
              <w:snapToGrid w:val="0"/>
            </w:pPr>
          </w:p>
        </w:tc>
      </w:tr>
      <w:tr w:rsidR="00B934D8" w14:paraId="0C339D7B" w14:textId="77777777" w:rsidTr="0024265A">
        <w:tc>
          <w:tcPr>
            <w:tcW w:w="3999" w:type="dxa"/>
            <w:gridSpan w:val="2"/>
            <w:tcBorders>
              <w:top w:val="single" w:sz="4" w:space="0" w:color="000000"/>
              <w:left w:val="single" w:sz="4" w:space="0" w:color="000000"/>
              <w:bottom w:val="single" w:sz="4" w:space="0" w:color="000000"/>
            </w:tcBorders>
            <w:shd w:val="clear" w:color="auto" w:fill="D9D9D9"/>
          </w:tcPr>
          <w:p w14:paraId="373FD3DB" w14:textId="77777777" w:rsidR="00B934D8" w:rsidRDefault="00B934D8" w:rsidP="0024265A">
            <w:r>
              <w:rPr>
                <w:b/>
              </w:rPr>
              <w:t>Fachübergreifender Bedarf</w:t>
            </w:r>
          </w:p>
        </w:tc>
        <w:tc>
          <w:tcPr>
            <w:tcW w:w="2134" w:type="dxa"/>
            <w:tcBorders>
              <w:top w:val="single" w:sz="4" w:space="0" w:color="000000"/>
              <w:left w:val="single" w:sz="12" w:space="0" w:color="000000"/>
              <w:bottom w:val="single" w:sz="4" w:space="0" w:color="000000"/>
            </w:tcBorders>
          </w:tcPr>
          <w:p w14:paraId="26AF48F5"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2D8EB506"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56C36EB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227C0E0C" w14:textId="77777777" w:rsidR="00B934D8" w:rsidRDefault="00B934D8" w:rsidP="0024265A">
            <w:pPr>
              <w:snapToGrid w:val="0"/>
            </w:pPr>
          </w:p>
        </w:tc>
      </w:tr>
      <w:tr w:rsidR="00B934D8" w14:paraId="310D19E6" w14:textId="77777777" w:rsidTr="0024265A">
        <w:tc>
          <w:tcPr>
            <w:tcW w:w="3999" w:type="dxa"/>
            <w:gridSpan w:val="2"/>
            <w:tcBorders>
              <w:top w:val="single" w:sz="4" w:space="0" w:color="000000"/>
              <w:left w:val="single" w:sz="4" w:space="0" w:color="000000"/>
              <w:bottom w:val="single" w:sz="4" w:space="0" w:color="000000"/>
            </w:tcBorders>
          </w:tcPr>
          <w:p w14:paraId="332D3739" w14:textId="77777777" w:rsidR="00B934D8" w:rsidRDefault="00B934D8" w:rsidP="0024265A">
            <w:r>
              <w:t>- kurzfristig</w:t>
            </w:r>
          </w:p>
        </w:tc>
        <w:tc>
          <w:tcPr>
            <w:tcW w:w="2134" w:type="dxa"/>
            <w:tcBorders>
              <w:top w:val="single" w:sz="4" w:space="0" w:color="000000"/>
              <w:left w:val="single" w:sz="12" w:space="0" w:color="000000"/>
              <w:bottom w:val="single" w:sz="4" w:space="0" w:color="000000"/>
            </w:tcBorders>
          </w:tcPr>
          <w:p w14:paraId="68AC60BE"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38084D76"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31908C0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11597C95" w14:textId="77777777" w:rsidR="00B934D8" w:rsidRDefault="00B934D8" w:rsidP="0024265A">
            <w:pPr>
              <w:snapToGrid w:val="0"/>
            </w:pPr>
          </w:p>
        </w:tc>
      </w:tr>
      <w:tr w:rsidR="00B934D8" w14:paraId="2C5DEF5C" w14:textId="77777777" w:rsidTr="0024265A">
        <w:tc>
          <w:tcPr>
            <w:tcW w:w="3999" w:type="dxa"/>
            <w:gridSpan w:val="2"/>
            <w:tcBorders>
              <w:top w:val="single" w:sz="4" w:space="0" w:color="000000"/>
              <w:left w:val="single" w:sz="4" w:space="0" w:color="000000"/>
              <w:bottom w:val="single" w:sz="4" w:space="0" w:color="000000"/>
            </w:tcBorders>
          </w:tcPr>
          <w:p w14:paraId="5EA7681E" w14:textId="77777777" w:rsidR="00B934D8" w:rsidRDefault="00B934D8" w:rsidP="0024265A">
            <w:r>
              <w:t>- mittelfristig</w:t>
            </w:r>
          </w:p>
        </w:tc>
        <w:tc>
          <w:tcPr>
            <w:tcW w:w="2134" w:type="dxa"/>
            <w:tcBorders>
              <w:top w:val="single" w:sz="4" w:space="0" w:color="000000"/>
              <w:left w:val="single" w:sz="12" w:space="0" w:color="000000"/>
              <w:bottom w:val="single" w:sz="4" w:space="0" w:color="000000"/>
            </w:tcBorders>
          </w:tcPr>
          <w:p w14:paraId="57521F63"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048B06AA"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648B583C"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50C4E3A4" w14:textId="77777777" w:rsidR="00B934D8" w:rsidRDefault="00B934D8" w:rsidP="0024265A">
            <w:pPr>
              <w:snapToGrid w:val="0"/>
            </w:pPr>
          </w:p>
        </w:tc>
      </w:tr>
      <w:tr w:rsidR="00B934D8" w14:paraId="6C01DD3E" w14:textId="77777777" w:rsidTr="0024265A">
        <w:tc>
          <w:tcPr>
            <w:tcW w:w="3999" w:type="dxa"/>
            <w:gridSpan w:val="2"/>
            <w:tcBorders>
              <w:top w:val="single" w:sz="4" w:space="0" w:color="000000"/>
              <w:left w:val="single" w:sz="4" w:space="0" w:color="000000"/>
              <w:bottom w:val="single" w:sz="4" w:space="0" w:color="000000"/>
            </w:tcBorders>
          </w:tcPr>
          <w:p w14:paraId="2AB45BAA" w14:textId="77777777" w:rsidR="00B934D8" w:rsidRDefault="00B934D8" w:rsidP="0024265A">
            <w:r>
              <w:t>- langfristig</w:t>
            </w:r>
          </w:p>
        </w:tc>
        <w:tc>
          <w:tcPr>
            <w:tcW w:w="2134" w:type="dxa"/>
            <w:tcBorders>
              <w:top w:val="single" w:sz="4" w:space="0" w:color="000000"/>
              <w:left w:val="single" w:sz="12" w:space="0" w:color="000000"/>
              <w:bottom w:val="single" w:sz="4" w:space="0" w:color="000000"/>
            </w:tcBorders>
          </w:tcPr>
          <w:p w14:paraId="642D47EC"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382D074B"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327DAAEE"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1A132868" w14:textId="77777777" w:rsidR="00B934D8" w:rsidRDefault="00B934D8" w:rsidP="0024265A">
            <w:pPr>
              <w:snapToGrid w:val="0"/>
            </w:pPr>
          </w:p>
        </w:tc>
      </w:tr>
      <w:tr w:rsidR="00B934D8" w14:paraId="7B8CBF03" w14:textId="77777777" w:rsidTr="0024265A">
        <w:tc>
          <w:tcPr>
            <w:tcW w:w="3999" w:type="dxa"/>
            <w:gridSpan w:val="2"/>
            <w:tcBorders>
              <w:top w:val="single" w:sz="4" w:space="0" w:color="000000"/>
              <w:left w:val="single" w:sz="4" w:space="0" w:color="000000"/>
              <w:bottom w:val="single" w:sz="12" w:space="0" w:color="000000"/>
            </w:tcBorders>
          </w:tcPr>
          <w:p w14:paraId="1E918DF5" w14:textId="77777777" w:rsidR="00B934D8" w:rsidRDefault="00B934D8" w:rsidP="0024265A">
            <w:r>
              <w:t>…</w:t>
            </w:r>
          </w:p>
        </w:tc>
        <w:tc>
          <w:tcPr>
            <w:tcW w:w="2134" w:type="dxa"/>
            <w:tcBorders>
              <w:top w:val="single" w:sz="4" w:space="0" w:color="000000"/>
              <w:left w:val="single" w:sz="12" w:space="0" w:color="000000"/>
              <w:bottom w:val="single" w:sz="12" w:space="0" w:color="000000"/>
            </w:tcBorders>
          </w:tcPr>
          <w:p w14:paraId="50FFC259" w14:textId="77777777" w:rsidR="00B934D8" w:rsidRDefault="00B934D8" w:rsidP="0024265A">
            <w:pPr>
              <w:snapToGrid w:val="0"/>
            </w:pPr>
          </w:p>
        </w:tc>
        <w:tc>
          <w:tcPr>
            <w:tcW w:w="2515" w:type="dxa"/>
            <w:tcBorders>
              <w:top w:val="single" w:sz="4" w:space="0" w:color="000000"/>
              <w:left w:val="single" w:sz="4" w:space="0" w:color="000000"/>
              <w:bottom w:val="single" w:sz="12" w:space="0" w:color="000000"/>
            </w:tcBorders>
          </w:tcPr>
          <w:p w14:paraId="7ECFC212" w14:textId="77777777" w:rsidR="00B934D8" w:rsidRDefault="00B934D8" w:rsidP="0024265A">
            <w:pPr>
              <w:snapToGrid w:val="0"/>
            </w:pPr>
          </w:p>
        </w:tc>
        <w:tc>
          <w:tcPr>
            <w:tcW w:w="1950" w:type="dxa"/>
            <w:tcBorders>
              <w:top w:val="single" w:sz="4" w:space="0" w:color="000000"/>
              <w:left w:val="single" w:sz="4" w:space="0" w:color="000000"/>
              <w:bottom w:val="single" w:sz="12" w:space="0" w:color="000000"/>
            </w:tcBorders>
          </w:tcPr>
          <w:p w14:paraId="03552268" w14:textId="77777777" w:rsidR="00B934D8" w:rsidRDefault="00B934D8" w:rsidP="0024265A">
            <w:pPr>
              <w:snapToGrid w:val="0"/>
            </w:pPr>
          </w:p>
        </w:tc>
        <w:tc>
          <w:tcPr>
            <w:tcW w:w="1929" w:type="dxa"/>
            <w:tcBorders>
              <w:top w:val="single" w:sz="4" w:space="0" w:color="000000"/>
              <w:left w:val="single" w:sz="4" w:space="0" w:color="000000"/>
              <w:bottom w:val="single" w:sz="12" w:space="0" w:color="000000"/>
              <w:right w:val="single" w:sz="4" w:space="0" w:color="000000"/>
            </w:tcBorders>
          </w:tcPr>
          <w:p w14:paraId="7415989D" w14:textId="77777777" w:rsidR="00B934D8" w:rsidRDefault="00B934D8" w:rsidP="0024265A">
            <w:pPr>
              <w:snapToGrid w:val="0"/>
            </w:pPr>
          </w:p>
        </w:tc>
      </w:tr>
      <w:tr w:rsidR="00B934D8" w14:paraId="3F0F5B4B" w14:textId="77777777" w:rsidTr="0024265A">
        <w:tc>
          <w:tcPr>
            <w:tcW w:w="3999" w:type="dxa"/>
            <w:gridSpan w:val="2"/>
            <w:tcBorders>
              <w:top w:val="single" w:sz="12" w:space="0" w:color="000000"/>
              <w:left w:val="single" w:sz="4" w:space="0" w:color="000000"/>
              <w:bottom w:val="single" w:sz="4" w:space="0" w:color="000000"/>
            </w:tcBorders>
          </w:tcPr>
          <w:p w14:paraId="6188D04C" w14:textId="77777777" w:rsidR="00B934D8" w:rsidRDefault="00B934D8" w:rsidP="0024265A">
            <w:pPr>
              <w:snapToGrid w:val="0"/>
            </w:pPr>
          </w:p>
        </w:tc>
        <w:tc>
          <w:tcPr>
            <w:tcW w:w="2134" w:type="dxa"/>
            <w:tcBorders>
              <w:top w:val="single" w:sz="12" w:space="0" w:color="000000"/>
              <w:left w:val="single" w:sz="12" w:space="0" w:color="000000"/>
              <w:bottom w:val="single" w:sz="4" w:space="0" w:color="000000"/>
            </w:tcBorders>
          </w:tcPr>
          <w:p w14:paraId="58ABD756" w14:textId="77777777" w:rsidR="00B934D8" w:rsidRDefault="00B934D8" w:rsidP="0024265A">
            <w:pPr>
              <w:snapToGrid w:val="0"/>
            </w:pPr>
          </w:p>
        </w:tc>
        <w:tc>
          <w:tcPr>
            <w:tcW w:w="2515" w:type="dxa"/>
            <w:tcBorders>
              <w:top w:val="single" w:sz="12" w:space="0" w:color="000000"/>
              <w:left w:val="single" w:sz="4" w:space="0" w:color="000000"/>
              <w:bottom w:val="single" w:sz="4" w:space="0" w:color="000000"/>
            </w:tcBorders>
          </w:tcPr>
          <w:p w14:paraId="5370F561" w14:textId="77777777" w:rsidR="00B934D8" w:rsidRDefault="00B934D8" w:rsidP="0024265A">
            <w:pPr>
              <w:snapToGrid w:val="0"/>
            </w:pPr>
          </w:p>
        </w:tc>
        <w:tc>
          <w:tcPr>
            <w:tcW w:w="1950" w:type="dxa"/>
            <w:tcBorders>
              <w:top w:val="single" w:sz="12" w:space="0" w:color="000000"/>
              <w:left w:val="single" w:sz="4" w:space="0" w:color="000000"/>
              <w:bottom w:val="single" w:sz="4" w:space="0" w:color="000000"/>
            </w:tcBorders>
          </w:tcPr>
          <w:p w14:paraId="2F825CBC" w14:textId="77777777" w:rsidR="00B934D8" w:rsidRDefault="00B934D8" w:rsidP="0024265A">
            <w:pPr>
              <w:snapToGrid w:val="0"/>
            </w:pPr>
          </w:p>
        </w:tc>
        <w:tc>
          <w:tcPr>
            <w:tcW w:w="1929" w:type="dxa"/>
            <w:tcBorders>
              <w:top w:val="single" w:sz="12" w:space="0" w:color="000000"/>
              <w:left w:val="single" w:sz="4" w:space="0" w:color="000000"/>
              <w:bottom w:val="single" w:sz="4" w:space="0" w:color="000000"/>
              <w:right w:val="single" w:sz="4" w:space="0" w:color="000000"/>
            </w:tcBorders>
          </w:tcPr>
          <w:p w14:paraId="372C719D" w14:textId="77777777" w:rsidR="00B934D8" w:rsidRDefault="00B934D8" w:rsidP="0024265A">
            <w:pPr>
              <w:snapToGrid w:val="0"/>
            </w:pPr>
          </w:p>
        </w:tc>
      </w:tr>
      <w:tr w:rsidR="00B934D8" w14:paraId="36E37CB0" w14:textId="77777777" w:rsidTr="0024265A">
        <w:tc>
          <w:tcPr>
            <w:tcW w:w="3999" w:type="dxa"/>
            <w:gridSpan w:val="2"/>
            <w:tcBorders>
              <w:top w:val="single" w:sz="4" w:space="0" w:color="000000"/>
              <w:left w:val="single" w:sz="4" w:space="0" w:color="000000"/>
              <w:bottom w:val="single" w:sz="4" w:space="0" w:color="000000"/>
            </w:tcBorders>
          </w:tcPr>
          <w:p w14:paraId="4B2E1C1F" w14:textId="77777777" w:rsidR="00B934D8" w:rsidRDefault="00B934D8" w:rsidP="0024265A">
            <w:pPr>
              <w:snapToGrid w:val="0"/>
            </w:pPr>
          </w:p>
        </w:tc>
        <w:tc>
          <w:tcPr>
            <w:tcW w:w="2134" w:type="dxa"/>
            <w:tcBorders>
              <w:top w:val="single" w:sz="4" w:space="0" w:color="000000"/>
              <w:left w:val="single" w:sz="12" w:space="0" w:color="000000"/>
              <w:bottom w:val="single" w:sz="4" w:space="0" w:color="000000"/>
            </w:tcBorders>
          </w:tcPr>
          <w:p w14:paraId="42F99CDD" w14:textId="77777777" w:rsidR="00B934D8" w:rsidRDefault="00B934D8" w:rsidP="0024265A">
            <w:pPr>
              <w:snapToGrid w:val="0"/>
            </w:pPr>
          </w:p>
        </w:tc>
        <w:tc>
          <w:tcPr>
            <w:tcW w:w="2515" w:type="dxa"/>
            <w:tcBorders>
              <w:top w:val="single" w:sz="4" w:space="0" w:color="000000"/>
              <w:left w:val="single" w:sz="4" w:space="0" w:color="000000"/>
              <w:bottom w:val="single" w:sz="4" w:space="0" w:color="000000"/>
            </w:tcBorders>
          </w:tcPr>
          <w:p w14:paraId="7D03AEB0" w14:textId="77777777" w:rsidR="00B934D8" w:rsidRDefault="00B934D8" w:rsidP="0024265A">
            <w:pPr>
              <w:snapToGrid w:val="0"/>
            </w:pPr>
          </w:p>
        </w:tc>
        <w:tc>
          <w:tcPr>
            <w:tcW w:w="1950" w:type="dxa"/>
            <w:tcBorders>
              <w:top w:val="single" w:sz="4" w:space="0" w:color="000000"/>
              <w:left w:val="single" w:sz="4" w:space="0" w:color="000000"/>
              <w:bottom w:val="single" w:sz="4" w:space="0" w:color="000000"/>
            </w:tcBorders>
          </w:tcPr>
          <w:p w14:paraId="11517F11" w14:textId="77777777" w:rsidR="00B934D8" w:rsidRDefault="00B934D8" w:rsidP="0024265A">
            <w:pPr>
              <w:snapToGrid w:val="0"/>
            </w:pPr>
          </w:p>
        </w:tc>
        <w:tc>
          <w:tcPr>
            <w:tcW w:w="1929" w:type="dxa"/>
            <w:tcBorders>
              <w:top w:val="single" w:sz="4" w:space="0" w:color="000000"/>
              <w:left w:val="single" w:sz="4" w:space="0" w:color="000000"/>
              <w:bottom w:val="single" w:sz="4" w:space="0" w:color="000000"/>
              <w:right w:val="single" w:sz="4" w:space="0" w:color="000000"/>
            </w:tcBorders>
          </w:tcPr>
          <w:p w14:paraId="7E845CA7" w14:textId="77777777" w:rsidR="00B934D8" w:rsidRDefault="00B934D8" w:rsidP="0024265A">
            <w:pPr>
              <w:snapToGrid w:val="0"/>
            </w:pPr>
          </w:p>
        </w:tc>
      </w:tr>
    </w:tbl>
    <w:p w14:paraId="503335E4" w14:textId="77777777" w:rsidR="00B934D8" w:rsidRDefault="00B934D8" w:rsidP="00B934D8">
      <w:pPr>
        <w:spacing w:after="240"/>
      </w:pPr>
    </w:p>
    <w:p w14:paraId="57A75061" w14:textId="77777777" w:rsidR="005F2365" w:rsidRDefault="005F2365"/>
    <w:sectPr w:rsidR="005F2365" w:rsidSect="0024265A">
      <w:headerReference w:type="even" r:id="rId67"/>
      <w:headerReference w:type="default" r:id="rId68"/>
      <w:footerReference w:type="even" r:id="rId69"/>
      <w:footerReference w:type="default" r:id="rId70"/>
      <w:headerReference w:type="first" r:id="rId71"/>
      <w:footerReference w:type="first" r:id="rId72"/>
      <w:pgSz w:w="16838" w:h="11906" w:orient="landscape"/>
      <w:pgMar w:top="1366" w:right="1701" w:bottom="2041" w:left="2552" w:header="1985" w:footer="1985"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BA67F1" w14:textId="77777777" w:rsidR="004A26A4" w:rsidRDefault="004A26A4" w:rsidP="00B934D8">
      <w:r>
        <w:separator/>
      </w:r>
    </w:p>
  </w:endnote>
  <w:endnote w:type="continuationSeparator" w:id="0">
    <w:p w14:paraId="52DCB9BC" w14:textId="77777777" w:rsidR="004A26A4" w:rsidRDefault="004A26A4" w:rsidP="00B9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Microsoft YaHei">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D4768" w14:textId="77777777" w:rsidR="004A26A4" w:rsidRDefault="004A26A4">
    <w:pPr>
      <w:pStyle w:val="Fuzeile"/>
      <w:ind w:left="-1620"/>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C38EB" w14:textId="77777777" w:rsidR="004A26A4" w:rsidRDefault="004A26A4">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26</w:t>
    </w:r>
    <w:r>
      <w:rPr>
        <w:rStyle w:val="Seitenzahl"/>
        <w:rFonts w:cs="Arial"/>
      </w:rPr>
      <w:fldChar w:fldCharType="end"/>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54511" w14:textId="77777777" w:rsidR="004A26A4" w:rsidRDefault="004A26A4"/>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1CF64" w14:textId="77777777" w:rsidR="004A26A4" w:rsidRDefault="004A26A4">
    <w:pPr>
      <w:pStyle w:val="Fuzeile"/>
      <w:ind w:right="360" w:firstLine="360"/>
    </w:pPr>
    <w:r>
      <w:rPr>
        <w:noProof/>
      </w:rPr>
      <mc:AlternateContent>
        <mc:Choice Requires="wps">
          <w:drawing>
            <wp:anchor distT="0" distB="0" distL="0" distR="0" simplePos="0" relativeHeight="251662336" behindDoc="0" locked="0" layoutInCell="1" allowOverlap="1" wp14:anchorId="4BC74D63" wp14:editId="37F09E8A">
              <wp:simplePos x="0" y="0"/>
              <wp:positionH relativeFrom="page">
                <wp:posOffset>720090</wp:posOffset>
              </wp:positionH>
              <wp:positionV relativeFrom="paragraph">
                <wp:posOffset>635</wp:posOffset>
              </wp:positionV>
              <wp:extent cx="169545" cy="174625"/>
              <wp:effectExtent l="0" t="0" r="0" b="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9E455" w14:textId="77777777" w:rsidR="004A26A4" w:rsidRDefault="004A26A4">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28</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9" type="#_x0000_t202" style="position:absolute;left:0;text-align:left;margin-left:56.7pt;margin-top:.05pt;width:13.35pt;height:13.7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" stroked="f">
              <v:fill opacity="0"/>
              <v:textbox inset="0,0,0,0">
                <w:txbxContent>
                  <w:p w14:paraId="1809E455" w14:textId="77777777" w:rsidR="0024265A" w:rsidRDefault="0024265A">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28</w:t>
                    </w:r>
                    <w:r>
                      <w:rPr>
                        <w:rStyle w:val="Seitenzahl"/>
                        <w:rFonts w:cs="Arial"/>
                      </w:rPr>
                      <w:fldChar w:fldCharType="end"/>
                    </w:r>
                  </w:p>
                </w:txbxContent>
              </v:textbox>
              <w10:wrap type="square" side="largest" anchorx="page"/>
            </v:shape>
          </w:pict>
        </mc:Fallback>
      </mc:AlternateContent>
    </w:r>
    <w:r>
      <w:tab/>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A4A1B" w14:textId="77777777" w:rsidR="004A26A4" w:rsidRDefault="004A26A4">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29</w:t>
    </w:r>
    <w:r>
      <w:rPr>
        <w:rStyle w:val="Seitenzahl"/>
        <w:rFonts w:cs="Arial"/>
      </w:rPr>
      <w:fldChar w:fldCharType="end"/>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5D1F" w14:textId="77777777" w:rsidR="004A26A4" w:rsidRDefault="004A26A4"/>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AFB31" w14:textId="77777777" w:rsidR="004A26A4" w:rsidRDefault="004A26A4">
    <w:pPr>
      <w:pStyle w:val="Fuzeile"/>
      <w:ind w:right="360" w:firstLine="360"/>
    </w:pPr>
    <w:r>
      <w:rPr>
        <w:noProof/>
      </w:rPr>
      <mc:AlternateContent>
        <mc:Choice Requires="wps">
          <w:drawing>
            <wp:anchor distT="0" distB="0" distL="0" distR="0" simplePos="0" relativeHeight="251663360" behindDoc="0" locked="0" layoutInCell="1" allowOverlap="1" wp14:anchorId="24FEEA3A" wp14:editId="626C8198">
              <wp:simplePos x="0" y="0"/>
              <wp:positionH relativeFrom="page">
                <wp:posOffset>900430</wp:posOffset>
              </wp:positionH>
              <wp:positionV relativeFrom="paragraph">
                <wp:posOffset>635</wp:posOffset>
              </wp:positionV>
              <wp:extent cx="169545" cy="174625"/>
              <wp:effectExtent l="0" t="0" r="0" b="0"/>
              <wp:wrapSquare wrapText="larges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C9693" w14:textId="77777777" w:rsidR="004A26A4" w:rsidRDefault="004A26A4">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30</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30" type="#_x0000_t202" style="position:absolute;left:0;text-align:left;margin-left:70.9pt;margin-top:.05pt;width:13.35pt;height:13.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" stroked="f">
              <v:fill opacity="0"/>
              <v:textbox inset="0,0,0,0">
                <w:txbxContent>
                  <w:p w14:paraId="01DC9693" w14:textId="77777777" w:rsidR="0024265A" w:rsidRDefault="0024265A">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30</w:t>
                    </w:r>
                    <w:r>
                      <w:rPr>
                        <w:rStyle w:val="Seitenzahl"/>
                        <w:rFonts w:cs="Arial"/>
                      </w:rPr>
                      <w:fldChar w:fldCharType="end"/>
                    </w:r>
                  </w:p>
                </w:txbxContent>
              </v:textbox>
              <w10:wrap type="square" side="largest" anchorx="page"/>
            </v:shape>
          </w:pict>
        </mc:Fallback>
      </mc:AlternateContent>
    </w:r>
    <w:r>
      <w:tab/>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B1FF" w14:textId="77777777" w:rsidR="004A26A4" w:rsidRDefault="004A26A4">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30</w:t>
    </w:r>
    <w:r>
      <w:rPr>
        <w:rStyle w:val="Seitenzahl"/>
        <w:rFonts w:cs="Arial"/>
      </w:rPr>
      <w:fldChar w:fldCharType="end"/>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6F35" w14:textId="77777777" w:rsidR="004A26A4" w:rsidRDefault="004A26A4"/>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4F48" w14:textId="77777777" w:rsidR="004A26A4" w:rsidRDefault="004A26A4">
    <w:pPr>
      <w:pStyle w:val="Fuzeile"/>
    </w:pPr>
    <w:sdt>
      <w:sdtPr>
        <w:id w:val="1176770973"/>
        <w:docPartObj>
          <w:docPartGallery w:val="Page Numbers (Bottom of Page)"/>
          <w:docPartUnique/>
        </w:docPartObj>
      </w:sdtPr>
      <w:sdtContent>
        <w:r>
          <w:fldChar w:fldCharType="begin"/>
        </w:r>
        <w:r>
          <w:instrText>PAGE   \* MERGEFORMAT</w:instrText>
        </w:r>
        <w:r>
          <w:fldChar w:fldCharType="separate"/>
        </w:r>
        <w:r>
          <w:rPr>
            <w:noProof/>
          </w:rPr>
          <w:t>36</w:t>
        </w:r>
        <w:r>
          <w:fldChar w:fldCharType="end"/>
        </w:r>
      </w:sdtContent>
    </w:sdt>
  </w:p>
  <w:p w14:paraId="291D4085" w14:textId="77777777" w:rsidR="004A26A4" w:rsidRDefault="004A26A4"/>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384827"/>
      <w:docPartObj>
        <w:docPartGallery w:val="Page Numbers (Bottom of Page)"/>
        <w:docPartUnique/>
      </w:docPartObj>
    </w:sdtPr>
    <w:sdtContent>
      <w:p w14:paraId="6FD506E3" w14:textId="77777777" w:rsidR="004A26A4" w:rsidRDefault="004A26A4">
        <w:pPr>
          <w:pStyle w:val="Fuzeile"/>
        </w:pPr>
        <w:r>
          <w:fldChar w:fldCharType="begin"/>
        </w:r>
        <w:r>
          <w:instrText>PAGE   \* MERGEFORMAT</w:instrText>
        </w:r>
        <w:r>
          <w:fldChar w:fldCharType="separate"/>
        </w:r>
        <w:r>
          <w:rPr>
            <w:noProof/>
          </w:rPr>
          <w:t>36</w:t>
        </w:r>
        <w:r>
          <w:fldChar w:fldCharType="end"/>
        </w:r>
      </w:p>
    </w:sdtContent>
  </w:sdt>
  <w:p w14:paraId="5A7629C0" w14:textId="77777777" w:rsidR="004A26A4" w:rsidRDefault="004A26A4"/>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F30B" w14:textId="77777777" w:rsidR="004A26A4" w:rsidRDefault="004A26A4">
    <w:pPr>
      <w:pStyle w:val="Fuzeile"/>
      <w:ind w:right="360" w:firstLine="360"/>
    </w:pPr>
    <w:r>
      <w:rPr>
        <w:noProof/>
      </w:rPr>
      <mc:AlternateContent>
        <mc:Choice Requires="wps">
          <w:drawing>
            <wp:anchor distT="0" distB="0" distL="0" distR="0" simplePos="0" relativeHeight="251664384" behindDoc="0" locked="0" layoutInCell="1" allowOverlap="1" wp14:anchorId="59A8A232" wp14:editId="3563341A">
              <wp:simplePos x="0" y="0"/>
              <wp:positionH relativeFrom="page">
                <wp:posOffset>1260475</wp:posOffset>
              </wp:positionH>
              <wp:positionV relativeFrom="paragraph">
                <wp:posOffset>635</wp:posOffset>
              </wp:positionV>
              <wp:extent cx="269240" cy="174625"/>
              <wp:effectExtent l="0" t="0" r="0" b="0"/>
              <wp:wrapSquare wrapText="larges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526415" w14:textId="77777777" w:rsidR="004A26A4" w:rsidRDefault="004A26A4" w:rsidP="0024265A">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99.25pt;margin-top:.05pt;width:21.2pt;height:13.7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" stroked="f">
              <v:fill opacity="0"/>
              <v:textbox inset="0,0,0,0">
                <w:txbxContent>
                  <w:p w14:paraId="49526415" w14:textId="77777777" w:rsidR="0024265A" w:rsidRDefault="0024265A" w:rsidP="0024265A">
                    <w:pPr>
                      <w:pStyle w:val="Fuzeile"/>
                      <w:ind w:right="-146"/>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w:t>
                    </w:r>
                    <w:r>
                      <w:rPr>
                        <w:rStyle w:val="Seitenzahl"/>
                        <w:rFonts w:cs="Arial"/>
                      </w:rPr>
                      <w:fldChar w:fldCharType="end"/>
                    </w:r>
                  </w:p>
                </w:txbxContent>
              </v:textbox>
              <w10:wrap type="square" side="largest" anchorx="page"/>
            </v:shape>
          </w:pict>
        </mc:Fallback>
      </mc:AlternateContent>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27365" w14:textId="77777777" w:rsidR="004A26A4" w:rsidRDefault="004A26A4"/>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771143"/>
      <w:docPartObj>
        <w:docPartGallery w:val="Page Numbers (Bottom of Page)"/>
        <w:docPartUnique/>
      </w:docPartObj>
    </w:sdtPr>
    <w:sdtContent>
      <w:p w14:paraId="377DFB1B" w14:textId="77777777" w:rsidR="004A26A4" w:rsidRDefault="004A26A4">
        <w:pPr>
          <w:pStyle w:val="Fuzeile"/>
        </w:pPr>
        <w:r>
          <w:fldChar w:fldCharType="begin"/>
        </w:r>
        <w:r>
          <w:instrText>PAGE   \* MERGEFORMAT</w:instrText>
        </w:r>
        <w:r>
          <w:fldChar w:fldCharType="separate"/>
        </w:r>
        <w:r>
          <w:rPr>
            <w:noProof/>
          </w:rPr>
          <w:t>38</w:t>
        </w:r>
        <w:r>
          <w:fldChar w:fldCharType="end"/>
        </w:r>
      </w:p>
    </w:sdtContent>
  </w:sdt>
  <w:p w14:paraId="77171ADD" w14:textId="77777777" w:rsidR="004A26A4" w:rsidRDefault="004A26A4"/>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536937"/>
      <w:docPartObj>
        <w:docPartGallery w:val="Page Numbers (Bottom of Page)"/>
        <w:docPartUnique/>
      </w:docPartObj>
    </w:sdtPr>
    <w:sdtContent>
      <w:p w14:paraId="47E0A636" w14:textId="77777777" w:rsidR="004A26A4" w:rsidRDefault="004A26A4">
        <w:pPr>
          <w:pStyle w:val="Fuzeile"/>
        </w:pPr>
        <w:r>
          <w:fldChar w:fldCharType="begin"/>
        </w:r>
        <w:r>
          <w:instrText>PAGE   \* MERGEFORMAT</w:instrText>
        </w:r>
        <w:r>
          <w:fldChar w:fldCharType="separate"/>
        </w:r>
        <w:r>
          <w:rPr>
            <w:noProof/>
          </w:rPr>
          <w:t>38</w:t>
        </w:r>
        <w:r>
          <w:fldChar w:fldCharType="end"/>
        </w:r>
      </w:p>
    </w:sdtContent>
  </w:sdt>
  <w:p w14:paraId="1055338C" w14:textId="77777777" w:rsidR="004A26A4" w:rsidRDefault="004A26A4"/>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F6C8C" w14:textId="77777777" w:rsidR="004A26A4" w:rsidRDefault="004A26A4"/>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562718"/>
      <w:docPartObj>
        <w:docPartGallery w:val="Page Numbers (Bottom of Page)"/>
        <w:docPartUnique/>
      </w:docPartObj>
    </w:sdtPr>
    <w:sdtContent>
      <w:p w14:paraId="7902B940" w14:textId="77777777" w:rsidR="004A26A4" w:rsidRDefault="004A26A4">
        <w:pPr>
          <w:pStyle w:val="Fuzeile"/>
        </w:pPr>
        <w:r>
          <w:fldChar w:fldCharType="begin"/>
        </w:r>
        <w:r>
          <w:instrText>PAGE   \* MERGEFORMAT</w:instrText>
        </w:r>
        <w:r>
          <w:fldChar w:fldCharType="separate"/>
        </w:r>
        <w:r>
          <w:rPr>
            <w:noProof/>
          </w:rPr>
          <w:t>48</w:t>
        </w:r>
        <w:r>
          <w:fldChar w:fldCharType="end"/>
        </w:r>
      </w:p>
    </w:sdtContent>
  </w:sdt>
  <w:p w14:paraId="7889CB8D" w14:textId="77777777" w:rsidR="004A26A4" w:rsidRDefault="004A26A4">
    <w:pPr>
      <w:pStyle w:val="Fuzeile"/>
      <w:ind w:left="-1620"/>
    </w:pP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244514"/>
      <w:docPartObj>
        <w:docPartGallery w:val="Page Numbers (Bottom of Page)"/>
        <w:docPartUnique/>
      </w:docPartObj>
    </w:sdtPr>
    <w:sdtContent>
      <w:p w14:paraId="5939A135" w14:textId="77777777" w:rsidR="004A26A4" w:rsidRDefault="004A26A4">
        <w:pPr>
          <w:pStyle w:val="Fuzeile"/>
        </w:pPr>
        <w:r>
          <w:fldChar w:fldCharType="begin"/>
        </w:r>
        <w:r>
          <w:instrText>PAGE   \* MERGEFORMAT</w:instrText>
        </w:r>
        <w:r>
          <w:fldChar w:fldCharType="separate"/>
        </w:r>
        <w:r w:rsidR="002D26D1">
          <w:rPr>
            <w:noProof/>
          </w:rPr>
          <w:t>44</w:t>
        </w:r>
        <w:r>
          <w:fldChar w:fldCharType="end"/>
        </w:r>
      </w:p>
    </w:sdtContent>
  </w:sdt>
  <w:p w14:paraId="12EA6132" w14:textId="77777777" w:rsidR="004A26A4" w:rsidRDefault="004A26A4">
    <w:pPr>
      <w:pStyle w:val="Fuzeile"/>
      <w:ind w:left="-1620"/>
    </w:pP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4A6E8" w14:textId="77777777" w:rsidR="004A26A4" w:rsidRDefault="004A26A4"/>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B1DBD" w14:textId="77777777" w:rsidR="004A26A4" w:rsidRDefault="004A26A4">
    <w:pPr>
      <w:pStyle w:val="Fuzeile"/>
      <w:ind w:right="360" w:firstLine="360"/>
    </w:pPr>
    <w:r>
      <w:rPr>
        <w:noProof/>
      </w:rPr>
      <mc:AlternateContent>
        <mc:Choice Requires="wps">
          <w:drawing>
            <wp:anchor distT="0" distB="0" distL="0" distR="0" simplePos="0" relativeHeight="251660288" behindDoc="0" locked="0" layoutInCell="1" allowOverlap="1" wp14:anchorId="77B48BD7" wp14:editId="6465BF53">
              <wp:simplePos x="0" y="0"/>
              <wp:positionH relativeFrom="page">
                <wp:posOffset>1260475</wp:posOffset>
              </wp:positionH>
              <wp:positionV relativeFrom="paragraph">
                <wp:posOffset>635</wp:posOffset>
              </wp:positionV>
              <wp:extent cx="169545" cy="17462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5E23AF" w14:textId="77777777" w:rsidR="004A26A4" w:rsidRDefault="004A26A4">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31" type="#_x0000_t202" style="position:absolute;left:0;text-align:left;margin-left:99.25pt;margin-top:.05pt;width:13.35pt;height:13.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" stroked="f">
              <v:fill opacity="0"/>
              <v:textbox inset="0,0,0,0">
                <w:txbxContent>
                  <w:p w14:paraId="565E23AF" w14:textId="77777777" w:rsidR="0024265A" w:rsidRDefault="0024265A">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v:textbox>
              <w10:wrap type="square" side="largest" anchorx="page"/>
            </v:shape>
          </w:pict>
        </mc:Fallback>
      </mc:AlternateContent>
    </w:r>
    <w:r>
      <w:tab/>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0CA7C" w14:textId="77777777" w:rsidR="004A26A4" w:rsidRDefault="004A26A4">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46</w:t>
    </w:r>
    <w:r>
      <w:rPr>
        <w:rStyle w:val="Seitenzahl"/>
        <w:rFonts w:cs="Arial"/>
      </w:rPr>
      <w:fldChar w:fldCharType="end"/>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2B3E" w14:textId="77777777" w:rsidR="004A26A4" w:rsidRDefault="004A26A4"/>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774B" w14:textId="77777777" w:rsidR="004A26A4" w:rsidRDefault="004A26A4">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24</w:t>
    </w:r>
    <w:r>
      <w:rPr>
        <w:rStyle w:val="Seitenzahl"/>
        <w:rFonts w:cs="Arial"/>
      </w:rPr>
      <w:fldChar w:fldCharType="end"/>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DD329" w14:textId="77777777" w:rsidR="004A26A4" w:rsidRDefault="004A26A4">
    <w:pPr>
      <w:pStyle w:val="Fuzeile"/>
      <w:jc w:val="right"/>
    </w:pPr>
    <w:r>
      <w:fldChar w:fldCharType="begin"/>
    </w:r>
    <w:r>
      <w:instrText xml:space="preserve"> PAGE </w:instrText>
    </w:r>
    <w:r>
      <w:fldChar w:fldCharType="separate"/>
    </w:r>
    <w:r>
      <w:rPr>
        <w:noProof/>
      </w:rPr>
      <w:t>52</w:t>
    </w:r>
    <w:r>
      <w:rPr>
        <w:noProof/>
      </w:rPr>
      <w:fldChar w:fldCharType="end"/>
    </w:r>
  </w:p>
  <w:p w14:paraId="2AEA9061" w14:textId="77777777" w:rsidR="004A26A4" w:rsidRDefault="004A26A4">
    <w:pPr>
      <w:pStyle w:val="Fuzeile"/>
      <w:ind w:left="-1620"/>
    </w:pP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C96A5" w14:textId="77777777" w:rsidR="004A26A4" w:rsidRDefault="004A26A4">
    <w:pPr>
      <w:pStyle w:val="Fuzeile"/>
      <w:jc w:val="right"/>
    </w:pPr>
    <w:r>
      <w:fldChar w:fldCharType="begin"/>
    </w:r>
    <w:r>
      <w:instrText xml:space="preserve"> PAGE </w:instrText>
    </w:r>
    <w:r>
      <w:fldChar w:fldCharType="separate"/>
    </w:r>
    <w:r>
      <w:rPr>
        <w:noProof/>
      </w:rPr>
      <w:t>47</w:t>
    </w:r>
    <w:r>
      <w:rPr>
        <w:noProof/>
      </w:rPr>
      <w:fldChar w:fldCharType="end"/>
    </w:r>
  </w:p>
  <w:p w14:paraId="3C3C0E7C" w14:textId="77777777" w:rsidR="004A26A4" w:rsidRDefault="004A26A4">
    <w:pPr>
      <w:pStyle w:val="Fuzeile"/>
      <w:ind w:left="-1620"/>
    </w:pP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146BF" w14:textId="77777777" w:rsidR="004A26A4" w:rsidRDefault="004A26A4"/>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FC4C" w14:textId="77777777" w:rsidR="004A26A4" w:rsidRDefault="004A26A4"/>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76352" w14:textId="77777777" w:rsidR="004A26A4" w:rsidRDefault="004A26A4">
    <w:pPr>
      <w:pStyle w:val="Fuzeile"/>
      <w:ind w:left="-162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38D7" w14:textId="77777777" w:rsidR="004A26A4" w:rsidRDefault="004A26A4">
    <w:pPr>
      <w:pStyle w:val="Fuzeile"/>
      <w:ind w:right="360" w:firstLine="360"/>
    </w:pPr>
    <w:r>
      <w:rPr>
        <w:noProof/>
      </w:rPr>
      <mc:AlternateContent>
        <mc:Choice Requires="wps">
          <w:drawing>
            <wp:anchor distT="0" distB="0" distL="0" distR="0" simplePos="0" relativeHeight="251659264" behindDoc="0" locked="0" layoutInCell="1" allowOverlap="1" wp14:anchorId="39D29E6A" wp14:editId="60142199">
              <wp:simplePos x="0" y="0"/>
              <wp:positionH relativeFrom="page">
                <wp:posOffset>1260475</wp:posOffset>
              </wp:positionH>
              <wp:positionV relativeFrom="paragraph">
                <wp:posOffset>635</wp:posOffset>
              </wp:positionV>
              <wp:extent cx="8509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35F54D" w14:textId="77777777" w:rsidR="004A26A4" w:rsidRDefault="004A26A4">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99.25pt;margin-top:.05pt;width:6.7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" stroked="f">
              <v:fill opacity="0"/>
              <v:textbox inset="0,0,0,0">
                <w:txbxContent>
                  <w:p w14:paraId="5135F54D" w14:textId="77777777" w:rsidR="0024265A" w:rsidRDefault="0024265A">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txbxContent>
              </v:textbox>
              <w10:wrap type="square" side="largest" anchorx="page"/>
            </v:shape>
          </w:pict>
        </mc:Fallback>
      </mc:AlternateContent>
    </w:r>
    <w:r>
      <w:tab/>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C6D74" w14:textId="77777777" w:rsidR="004A26A4" w:rsidRDefault="004A26A4">
    <w:pPr>
      <w:pStyle w:val="Fuzeile"/>
      <w:ind w:right="360"/>
      <w:jc w:val="right"/>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49</w:t>
    </w:r>
    <w:r>
      <w:rPr>
        <w:rStyle w:val="Seitenzahl"/>
        <w:rFonts w:cs="Arial"/>
      </w:rP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4F864" w14:textId="77777777" w:rsidR="004A26A4" w:rsidRDefault="004A26A4"/>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AC837" w14:textId="77777777" w:rsidR="004A26A4" w:rsidRDefault="004A26A4">
    <w:pPr>
      <w:pStyle w:val="Fuzeile"/>
      <w:ind w:right="360" w:firstLine="360"/>
    </w:pPr>
    <w:r>
      <w:rPr>
        <w:noProof/>
      </w:rPr>
      <mc:AlternateContent>
        <mc:Choice Requires="wps">
          <w:drawing>
            <wp:anchor distT="0" distB="0" distL="0" distR="0" simplePos="0" relativeHeight="251661312" behindDoc="0" locked="0" layoutInCell="1" allowOverlap="1" wp14:anchorId="7F59C34B" wp14:editId="31A616D9">
              <wp:simplePos x="0" y="0"/>
              <wp:positionH relativeFrom="page">
                <wp:posOffset>899795</wp:posOffset>
              </wp:positionH>
              <wp:positionV relativeFrom="paragraph">
                <wp:posOffset>635</wp:posOffset>
              </wp:positionV>
              <wp:extent cx="169545" cy="174625"/>
              <wp:effectExtent l="0" t="0" r="0" b="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DDB0F" w14:textId="77777777" w:rsidR="004A26A4" w:rsidRDefault="004A26A4">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26</w:t>
                          </w:r>
                          <w:r>
                            <w:rPr>
                              <w:rStyle w:val="Seitenzahl"/>
                              <w:rFonts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8" type="#_x0000_t202" style="position:absolute;left:0;text-align:left;margin-left:70.85pt;margin-top:.05pt;width:13.35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" stroked="f">
              <v:fill opacity="0"/>
              <v:textbox inset="0,0,0,0">
                <w:txbxContent>
                  <w:p w14:paraId="751DDB0F" w14:textId="77777777" w:rsidR="0024265A" w:rsidRDefault="0024265A">
                    <w:pPr>
                      <w:pStyle w:val="Fuzeile"/>
                    </w:pPr>
                    <w:r>
                      <w:rPr>
                        <w:rStyle w:val="Seitenzahl"/>
                        <w:rFonts w:cs="Arial"/>
                      </w:rPr>
                      <w:fldChar w:fldCharType="begin"/>
                    </w:r>
                    <w:r>
                      <w:rPr>
                        <w:rStyle w:val="Seitenzahl"/>
                        <w:rFonts w:cs="Arial"/>
                      </w:rPr>
                      <w:instrText xml:space="preserve"> PAGE </w:instrText>
                    </w:r>
                    <w:r>
                      <w:rPr>
                        <w:rStyle w:val="Seitenzahl"/>
                        <w:rFonts w:cs="Arial"/>
                      </w:rPr>
                      <w:fldChar w:fldCharType="separate"/>
                    </w:r>
                    <w:r>
                      <w:rPr>
                        <w:rStyle w:val="Seitenzahl"/>
                        <w:rFonts w:cs="Arial"/>
                        <w:noProof/>
                      </w:rPr>
                      <w:t>26</w:t>
                    </w:r>
                    <w:r>
                      <w:rPr>
                        <w:rStyle w:val="Seitenzahl"/>
                        <w:rFonts w:cs="Arial"/>
                      </w:rPr>
                      <w:fldChar w:fldCharType="end"/>
                    </w:r>
                  </w:p>
                </w:txbxContent>
              </v:textbox>
              <w10:wrap type="square" side="largest" anchorx="page"/>
            </v:shape>
          </w:pict>
        </mc:Fallback>
      </mc:AlternateContent>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3904D" w14:textId="77777777" w:rsidR="004A26A4" w:rsidRDefault="004A26A4" w:rsidP="00B934D8">
      <w:r>
        <w:separator/>
      </w:r>
    </w:p>
  </w:footnote>
  <w:footnote w:type="continuationSeparator" w:id="0">
    <w:p w14:paraId="0270FCF1" w14:textId="77777777" w:rsidR="004A26A4" w:rsidRDefault="004A26A4" w:rsidP="00B934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54EB6" w14:textId="77777777" w:rsidR="004A26A4" w:rsidRDefault="004A26A4"/>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73E7E" w14:textId="77777777" w:rsidR="004A26A4" w:rsidRDefault="004A26A4"/>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0A83" w14:textId="77777777" w:rsidR="004A26A4" w:rsidRDefault="004A26A4"/>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9E9B" w14:textId="77777777" w:rsidR="004A26A4" w:rsidRDefault="004A26A4"/>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FC99F" w14:textId="77777777" w:rsidR="004A26A4" w:rsidRDefault="004A26A4"/>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04512" w14:textId="77777777" w:rsidR="004A26A4" w:rsidRDefault="004A26A4"/>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5D8A5" w14:textId="77777777" w:rsidR="004A26A4" w:rsidRDefault="004A26A4"/>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9FF77" w14:textId="77777777" w:rsidR="004A26A4" w:rsidRDefault="004A26A4">
    <w:pPr>
      <w:pStyle w:val="Kopfzeile"/>
    </w:pP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F8844" w14:textId="77777777" w:rsidR="004A26A4" w:rsidRDefault="004A26A4">
    <w:pPr>
      <w:pStyle w:val="Kopfzeile"/>
    </w:pP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45B27" w14:textId="77777777" w:rsidR="004A26A4" w:rsidRDefault="004A26A4"/>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6A468" w14:textId="77777777" w:rsidR="004A26A4" w:rsidRDefault="004A26A4">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3435" w14:textId="77777777" w:rsidR="004A26A4" w:rsidRDefault="004A26A4"/>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01D0" w14:textId="77777777" w:rsidR="004A26A4" w:rsidRDefault="004A26A4">
    <w:pPr>
      <w:pStyle w:val="Kopfzeile"/>
    </w:pP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BFC1F" w14:textId="77777777" w:rsidR="004A26A4" w:rsidRDefault="004A26A4"/>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AF21D" w14:textId="77777777" w:rsidR="004A26A4" w:rsidRDefault="004A26A4">
    <w:pPr>
      <w:pStyle w:val="Kopfzeile"/>
    </w:pP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26AE5" w14:textId="77777777" w:rsidR="004A26A4" w:rsidRDefault="004A26A4">
    <w:pPr>
      <w:pStyle w:val="Kopfzeile"/>
    </w:pP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D7117" w14:textId="77777777" w:rsidR="004A26A4" w:rsidRDefault="004A26A4"/>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70656" w14:textId="77777777" w:rsidR="004A26A4" w:rsidRDefault="004A26A4"/>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11CA" w14:textId="77777777" w:rsidR="004A26A4" w:rsidRDefault="004A26A4"/>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881" w14:textId="77777777" w:rsidR="004A26A4" w:rsidRDefault="004A26A4"/>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0ABA" w14:textId="77777777" w:rsidR="004A26A4" w:rsidRDefault="004A26A4">
    <w:pPr>
      <w:pStyle w:val="Kopfzeile"/>
    </w:pP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9AE76" w14:textId="77777777" w:rsidR="004A26A4" w:rsidRDefault="004A26A4">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796BC" w14:textId="77777777" w:rsidR="004A26A4" w:rsidRDefault="004A26A4"/>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CF7B8" w14:textId="77777777" w:rsidR="004A26A4" w:rsidRDefault="004A26A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6AA92" w14:textId="77777777" w:rsidR="004A26A4" w:rsidRDefault="004A26A4"/>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77C86" w14:textId="77777777" w:rsidR="004A26A4" w:rsidRDefault="004A26A4"/>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7B418" w14:textId="77777777" w:rsidR="004A26A4" w:rsidRDefault="004A26A4"/>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4A6B" w14:textId="77777777" w:rsidR="004A26A4" w:rsidRDefault="004A26A4"/>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98D4B" w14:textId="77777777" w:rsidR="004A26A4" w:rsidRDefault="004A26A4"/>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29A21" w14:textId="77777777" w:rsidR="004A26A4" w:rsidRDefault="004A26A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rPr>
        <w:rFonts w:cs="Times New Roman"/>
      </w:rPr>
    </w:lvl>
    <w:lvl w:ilvl="1">
      <w:start w:val="1"/>
      <w:numFmt w:val="none"/>
      <w:pStyle w:val="berschrift2"/>
      <w:suff w:val="nothing"/>
      <w:lvlText w:val=""/>
      <w:lvlJc w:val="left"/>
      <w:pPr>
        <w:tabs>
          <w:tab w:val="num" w:pos="576"/>
        </w:tabs>
        <w:ind w:left="576" w:hanging="576"/>
      </w:pPr>
      <w:rPr>
        <w:rFonts w:cs="Times New Roman"/>
      </w:rPr>
    </w:lvl>
    <w:lvl w:ilvl="2">
      <w:start w:val="1"/>
      <w:numFmt w:val="none"/>
      <w:pStyle w:val="berschrift3"/>
      <w:suff w:val="nothing"/>
      <w:lvlText w:val=""/>
      <w:lvlJc w:val="left"/>
      <w:pPr>
        <w:tabs>
          <w:tab w:val="num" w:pos="720"/>
        </w:tabs>
        <w:ind w:left="720" w:hanging="720"/>
      </w:pPr>
      <w:rPr>
        <w:rFonts w:cs="Times New Roman"/>
      </w:rPr>
    </w:lvl>
    <w:lvl w:ilvl="3">
      <w:start w:val="1"/>
      <w:numFmt w:val="none"/>
      <w:pStyle w:val="berschrift4"/>
      <w:suff w:val="nothing"/>
      <w:lvlText w:val=""/>
      <w:lvlJc w:val="left"/>
      <w:pPr>
        <w:tabs>
          <w:tab w:val="num" w:pos="864"/>
        </w:tabs>
        <w:ind w:left="864" w:hanging="864"/>
      </w:pPr>
      <w:rPr>
        <w:rFonts w:cs="Times New Roman"/>
      </w:rPr>
    </w:lvl>
    <w:lvl w:ilvl="4">
      <w:start w:val="1"/>
      <w:numFmt w:val="none"/>
      <w:pStyle w:val="berschrift5"/>
      <w:suff w:val="nothing"/>
      <w:lvlText w:val=""/>
      <w:lvlJc w:val="left"/>
      <w:pPr>
        <w:tabs>
          <w:tab w:val="num" w:pos="1008"/>
        </w:tabs>
        <w:ind w:left="1008" w:hanging="1008"/>
      </w:pPr>
      <w:rPr>
        <w:rFonts w:cs="Times New Roman"/>
      </w:rPr>
    </w:lvl>
    <w:lvl w:ilvl="5">
      <w:start w:val="1"/>
      <w:numFmt w:val="none"/>
      <w:pStyle w:val="berschrift6"/>
      <w:suff w:val="nothing"/>
      <w:lvlText w:val=""/>
      <w:lvlJc w:val="left"/>
      <w:pPr>
        <w:tabs>
          <w:tab w:val="num" w:pos="1152"/>
        </w:tabs>
        <w:ind w:left="1152" w:hanging="1152"/>
      </w:pPr>
      <w:rPr>
        <w:rFonts w:cs="Times New Roman"/>
      </w:rPr>
    </w:lvl>
    <w:lvl w:ilvl="6">
      <w:start w:val="1"/>
      <w:numFmt w:val="none"/>
      <w:pStyle w:val="berschrift7"/>
      <w:suff w:val="nothing"/>
      <w:lvlText w:val=""/>
      <w:lvlJc w:val="left"/>
      <w:pPr>
        <w:tabs>
          <w:tab w:val="num" w:pos="1296"/>
        </w:tabs>
        <w:ind w:left="1296" w:hanging="1296"/>
      </w:pPr>
      <w:rPr>
        <w:rFonts w:cs="Times New Roman"/>
      </w:rPr>
    </w:lvl>
    <w:lvl w:ilvl="7">
      <w:start w:val="1"/>
      <w:numFmt w:val="none"/>
      <w:pStyle w:val="berschrift8"/>
      <w:suff w:val="nothing"/>
      <w:lvlText w:val=""/>
      <w:lvlJc w:val="left"/>
      <w:pPr>
        <w:tabs>
          <w:tab w:val="num" w:pos="1440"/>
        </w:tabs>
        <w:ind w:left="1440" w:hanging="1440"/>
      </w:pPr>
      <w:rPr>
        <w:rFonts w:cs="Times New Roman"/>
      </w:rPr>
    </w:lvl>
    <w:lvl w:ilvl="8">
      <w:start w:val="1"/>
      <w:numFmt w:val="none"/>
      <w:pStyle w:val="berschrift9"/>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1"/>
    <w:lvl w:ilvl="0">
      <w:start w:val="1"/>
      <w:numFmt w:val="bullet"/>
      <w:pStyle w:val="Aufzhlungszeichen1"/>
      <w:lvlText w:val=""/>
      <w:lvlJc w:val="left"/>
      <w:pPr>
        <w:tabs>
          <w:tab w:val="num" w:pos="360"/>
        </w:tabs>
        <w:ind w:left="360" w:hanging="360"/>
      </w:pPr>
      <w:rPr>
        <w:rFonts w:ascii="Symbol" w:hAnsi="Symbol"/>
      </w:rPr>
    </w:lvl>
  </w:abstractNum>
  <w:abstractNum w:abstractNumId="2">
    <w:nsid w:val="00000003"/>
    <w:multiLevelType w:val="singleLevel"/>
    <w:tmpl w:val="0000000B"/>
    <w:lvl w:ilvl="0">
      <w:start w:val="1"/>
      <w:numFmt w:val="bullet"/>
      <w:lvlText w:val=""/>
      <w:lvlJc w:val="left"/>
      <w:pPr>
        <w:ind w:left="72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0"/>
        </w:tabs>
        <w:ind w:left="720" w:hanging="360"/>
      </w:pPr>
      <w:rPr>
        <w:rFonts w:ascii="Symbol" w:hAnsi="Symbol"/>
      </w:rPr>
    </w:lvl>
  </w:abstractNum>
  <w:abstractNum w:abstractNumId="6">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0F"/>
    <w:multiLevelType w:val="singleLevel"/>
    <w:tmpl w:val="0000000F"/>
    <w:name w:val="WW8Num15"/>
    <w:lvl w:ilvl="0">
      <w:start w:val="1"/>
      <w:numFmt w:val="bullet"/>
      <w:pStyle w:val="einzug-1"/>
      <w:lvlText w:val=""/>
      <w:lvlJc w:val="left"/>
      <w:pPr>
        <w:tabs>
          <w:tab w:val="num" w:pos="360"/>
        </w:tabs>
        <w:ind w:left="284" w:hanging="284"/>
      </w:pPr>
      <w:rPr>
        <w:rFonts w:ascii="Symbol" w:hAnsi="Symbol"/>
        <w:sz w:val="32"/>
      </w:rPr>
    </w:lvl>
  </w:abstractNum>
  <w:abstractNum w:abstractNumId="9">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1">
    <w:nsid w:val="00000013"/>
    <w:multiLevelType w:val="multilevel"/>
    <w:tmpl w:val="00000013"/>
    <w:name w:val="WW8Num1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14"/>
    <w:multiLevelType w:val="multilevel"/>
    <w:tmpl w:val="00000014"/>
    <w:name w:val="WW8Num20"/>
    <w:lvl w:ilvl="0">
      <w:start w:val="3"/>
      <w:numFmt w:val="decimal"/>
      <w:lvlText w:val="%1"/>
      <w:lvlJc w:val="left"/>
      <w:pPr>
        <w:tabs>
          <w:tab w:val="num" w:pos="0"/>
        </w:tabs>
        <w:ind w:left="360" w:hanging="360"/>
      </w:pPr>
      <w:rPr>
        <w:rFonts w:cs="Times New Roman"/>
        <w:sz w:val="22"/>
      </w:rPr>
    </w:lvl>
    <w:lvl w:ilvl="1">
      <w:start w:val="1"/>
      <w:numFmt w:val="decimal"/>
      <w:lvlText w:val="%1.%2"/>
      <w:lvlJc w:val="left"/>
      <w:pPr>
        <w:tabs>
          <w:tab w:val="num" w:pos="0"/>
        </w:tabs>
        <w:ind w:left="360" w:hanging="360"/>
      </w:pPr>
      <w:rPr>
        <w:rFonts w:cs="Times New Roman"/>
        <w:sz w:val="22"/>
      </w:rPr>
    </w:lvl>
    <w:lvl w:ilvl="2">
      <w:start w:val="1"/>
      <w:numFmt w:val="decimal"/>
      <w:lvlText w:val="%1.%2.%3"/>
      <w:lvlJc w:val="left"/>
      <w:pPr>
        <w:tabs>
          <w:tab w:val="num" w:pos="0"/>
        </w:tabs>
        <w:ind w:left="720" w:hanging="720"/>
      </w:pPr>
      <w:rPr>
        <w:rFonts w:cs="Times New Roman"/>
        <w:sz w:val="22"/>
      </w:rPr>
    </w:lvl>
    <w:lvl w:ilvl="3">
      <w:start w:val="1"/>
      <w:numFmt w:val="decimal"/>
      <w:lvlText w:val="%1.%2.%3.%4"/>
      <w:lvlJc w:val="left"/>
      <w:pPr>
        <w:tabs>
          <w:tab w:val="num" w:pos="0"/>
        </w:tabs>
        <w:ind w:left="1080" w:hanging="1080"/>
      </w:pPr>
      <w:rPr>
        <w:rFonts w:cs="Times New Roman"/>
        <w:sz w:val="22"/>
      </w:rPr>
    </w:lvl>
    <w:lvl w:ilvl="4">
      <w:start w:val="1"/>
      <w:numFmt w:val="decimal"/>
      <w:lvlText w:val="%1.%2.%3.%4.%5"/>
      <w:lvlJc w:val="left"/>
      <w:pPr>
        <w:tabs>
          <w:tab w:val="num" w:pos="0"/>
        </w:tabs>
        <w:ind w:left="1080" w:hanging="1080"/>
      </w:pPr>
      <w:rPr>
        <w:rFonts w:cs="Times New Roman"/>
        <w:sz w:val="22"/>
      </w:rPr>
    </w:lvl>
    <w:lvl w:ilvl="5">
      <w:start w:val="1"/>
      <w:numFmt w:val="decimal"/>
      <w:lvlText w:val="%1.%2.%3.%4.%5.%6"/>
      <w:lvlJc w:val="left"/>
      <w:pPr>
        <w:tabs>
          <w:tab w:val="num" w:pos="0"/>
        </w:tabs>
        <w:ind w:left="1440" w:hanging="1440"/>
      </w:pPr>
      <w:rPr>
        <w:rFonts w:cs="Times New Roman"/>
        <w:sz w:val="22"/>
      </w:rPr>
    </w:lvl>
    <w:lvl w:ilvl="6">
      <w:start w:val="1"/>
      <w:numFmt w:val="decimal"/>
      <w:lvlText w:val="%1.%2.%3.%4.%5.%6.%7"/>
      <w:lvlJc w:val="left"/>
      <w:pPr>
        <w:tabs>
          <w:tab w:val="num" w:pos="0"/>
        </w:tabs>
        <w:ind w:left="1440" w:hanging="1440"/>
      </w:pPr>
      <w:rPr>
        <w:rFonts w:cs="Times New Roman"/>
        <w:sz w:val="22"/>
      </w:rPr>
    </w:lvl>
    <w:lvl w:ilvl="7">
      <w:start w:val="1"/>
      <w:numFmt w:val="decimal"/>
      <w:lvlText w:val="%1.%2.%3.%4.%5.%6.%7.%8"/>
      <w:lvlJc w:val="left"/>
      <w:pPr>
        <w:tabs>
          <w:tab w:val="num" w:pos="0"/>
        </w:tabs>
        <w:ind w:left="1800" w:hanging="1800"/>
      </w:pPr>
      <w:rPr>
        <w:rFonts w:cs="Times New Roman"/>
        <w:sz w:val="22"/>
      </w:rPr>
    </w:lvl>
    <w:lvl w:ilvl="8">
      <w:start w:val="1"/>
      <w:numFmt w:val="decimal"/>
      <w:lvlText w:val="%1.%2.%3.%4.%5.%6.%7.%8.%9"/>
      <w:lvlJc w:val="left"/>
      <w:pPr>
        <w:tabs>
          <w:tab w:val="num" w:pos="0"/>
        </w:tabs>
        <w:ind w:left="1800" w:hanging="1800"/>
      </w:pPr>
      <w:rPr>
        <w:rFonts w:cs="Times New Roman"/>
        <w:sz w:val="22"/>
      </w:rPr>
    </w:lvl>
  </w:abstractNum>
  <w:abstractNum w:abstractNumId="13">
    <w:nsid w:val="00000015"/>
    <w:multiLevelType w:val="singleLevel"/>
    <w:tmpl w:val="00000015"/>
    <w:name w:val="WW8Num22"/>
    <w:lvl w:ilvl="0">
      <w:start w:val="1"/>
      <w:numFmt w:val="bullet"/>
      <w:lvlText w:val=""/>
      <w:lvlJc w:val="left"/>
      <w:pPr>
        <w:tabs>
          <w:tab w:val="num" w:pos="0"/>
        </w:tabs>
        <w:ind w:left="720" w:hanging="360"/>
      </w:pPr>
      <w:rPr>
        <w:rFonts w:ascii="Symbol" w:hAnsi="Symbol"/>
      </w:rPr>
    </w:lvl>
  </w:abstractNum>
  <w:abstractNum w:abstractNumId="14">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15">
    <w:nsid w:val="0000001A"/>
    <w:multiLevelType w:val="singleLevel"/>
    <w:tmpl w:val="0000001A"/>
    <w:name w:val="WW8Num27"/>
    <w:lvl w:ilvl="0">
      <w:start w:val="1"/>
      <w:numFmt w:val="bullet"/>
      <w:lvlText w:val=""/>
      <w:lvlJc w:val="left"/>
      <w:pPr>
        <w:tabs>
          <w:tab w:val="num" w:pos="360"/>
        </w:tabs>
        <w:ind w:left="360" w:hanging="360"/>
      </w:pPr>
      <w:rPr>
        <w:rFonts w:ascii="Wingdings" w:hAnsi="Wingdings"/>
      </w:rPr>
    </w:lvl>
  </w:abstractNum>
  <w:abstractNum w:abstractNumId="16">
    <w:nsid w:val="0000001D"/>
    <w:multiLevelType w:val="singleLevel"/>
    <w:tmpl w:val="0000001D"/>
    <w:name w:val="WW8Num30"/>
    <w:lvl w:ilvl="0">
      <w:start w:val="4"/>
      <w:numFmt w:val="bullet"/>
      <w:lvlText w:val="-"/>
      <w:lvlJc w:val="left"/>
      <w:pPr>
        <w:tabs>
          <w:tab w:val="num" w:pos="0"/>
        </w:tabs>
        <w:ind w:left="720" w:hanging="360"/>
      </w:pPr>
      <w:rPr>
        <w:rFonts w:ascii="Times New Roman" w:hAnsi="Times New Roman"/>
      </w:rPr>
    </w:lvl>
  </w:abstractNum>
  <w:abstractNum w:abstractNumId="17">
    <w:nsid w:val="0000001E"/>
    <w:multiLevelType w:val="singleLevel"/>
    <w:tmpl w:val="0000001E"/>
    <w:name w:val="WW8Num31"/>
    <w:lvl w:ilvl="0">
      <w:start w:val="1"/>
      <w:numFmt w:val="bullet"/>
      <w:lvlText w:val=""/>
      <w:lvlJc w:val="left"/>
      <w:pPr>
        <w:tabs>
          <w:tab w:val="num" w:pos="360"/>
        </w:tabs>
        <w:ind w:left="360" w:hanging="360"/>
      </w:pPr>
      <w:rPr>
        <w:rFonts w:ascii="Wingdings" w:hAnsi="Wingdings"/>
        <w:color w:val="auto"/>
      </w:rPr>
    </w:lvl>
  </w:abstractNum>
  <w:abstractNum w:abstractNumId="18">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19">
    <w:nsid w:val="00000020"/>
    <w:multiLevelType w:val="multilevel"/>
    <w:tmpl w:val="00000020"/>
    <w:name w:val="WW8Num33"/>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0">
    <w:nsid w:val="00000026"/>
    <w:multiLevelType w:val="singleLevel"/>
    <w:tmpl w:val="00000026"/>
    <w:name w:val="WW8Num39"/>
    <w:lvl w:ilvl="0">
      <w:start w:val="1"/>
      <w:numFmt w:val="bullet"/>
      <w:lvlText w:val=""/>
      <w:lvlJc w:val="left"/>
      <w:pPr>
        <w:tabs>
          <w:tab w:val="num" w:pos="360"/>
        </w:tabs>
        <w:ind w:left="360" w:hanging="360"/>
      </w:pPr>
      <w:rPr>
        <w:rFonts w:ascii="Symbol" w:hAnsi="Symbol"/>
        <w:color w:val="auto"/>
      </w:rPr>
    </w:lvl>
  </w:abstractNum>
  <w:abstractNum w:abstractNumId="21">
    <w:nsid w:val="00000027"/>
    <w:multiLevelType w:val="singleLevel"/>
    <w:tmpl w:val="00000027"/>
    <w:name w:val="WW8Num40"/>
    <w:lvl w:ilvl="0">
      <w:start w:val="1"/>
      <w:numFmt w:val="bullet"/>
      <w:lvlText w:val=""/>
      <w:lvlJc w:val="left"/>
      <w:pPr>
        <w:tabs>
          <w:tab w:val="num" w:pos="0"/>
        </w:tabs>
        <w:ind w:left="720" w:hanging="360"/>
      </w:pPr>
      <w:rPr>
        <w:rFonts w:ascii="Symbol" w:hAnsi="Symbol"/>
      </w:rPr>
    </w:lvl>
  </w:abstractNum>
  <w:abstractNum w:abstractNumId="22">
    <w:nsid w:val="00000029"/>
    <w:multiLevelType w:val="singleLevel"/>
    <w:tmpl w:val="00000029"/>
    <w:name w:val="WW8Num42"/>
    <w:lvl w:ilvl="0">
      <w:start w:val="1"/>
      <w:numFmt w:val="bullet"/>
      <w:pStyle w:val="einzug-3"/>
      <w:lvlText w:val=""/>
      <w:lvlJc w:val="left"/>
      <w:pPr>
        <w:tabs>
          <w:tab w:val="num" w:pos="927"/>
        </w:tabs>
        <w:ind w:left="851" w:hanging="284"/>
      </w:pPr>
      <w:rPr>
        <w:rFonts w:ascii="Wingdings" w:hAnsi="Wingdings"/>
        <w:position w:val="0"/>
        <w:sz w:val="20"/>
        <w:vertAlign w:val="baseline"/>
      </w:rPr>
    </w:lvl>
  </w:abstractNum>
  <w:abstractNum w:abstractNumId="23">
    <w:nsid w:val="0000002A"/>
    <w:multiLevelType w:val="singleLevel"/>
    <w:tmpl w:val="0000002A"/>
    <w:name w:val="WW8Num43"/>
    <w:lvl w:ilvl="0">
      <w:start w:val="1"/>
      <w:numFmt w:val="bullet"/>
      <w:lvlText w:val=""/>
      <w:lvlJc w:val="left"/>
      <w:pPr>
        <w:tabs>
          <w:tab w:val="num" w:pos="0"/>
        </w:tabs>
        <w:ind w:left="720" w:hanging="360"/>
      </w:pPr>
      <w:rPr>
        <w:rFonts w:ascii="Symbol" w:hAnsi="Symbol"/>
      </w:rPr>
    </w:lvl>
  </w:abstractNum>
  <w:abstractNum w:abstractNumId="24">
    <w:nsid w:val="0000002D"/>
    <w:multiLevelType w:val="singleLevel"/>
    <w:tmpl w:val="0000002D"/>
    <w:name w:val="WW8Num46"/>
    <w:lvl w:ilvl="0">
      <w:start w:val="1"/>
      <w:numFmt w:val="bullet"/>
      <w:pStyle w:val="einzug-2"/>
      <w:lvlText w:val="–"/>
      <w:lvlJc w:val="left"/>
      <w:pPr>
        <w:tabs>
          <w:tab w:val="num" w:pos="644"/>
        </w:tabs>
        <w:ind w:left="567" w:hanging="283"/>
      </w:pPr>
      <w:rPr>
        <w:rFonts w:ascii="AdLib Win95BT" w:hAnsi="AdLib Win95BT"/>
        <w:sz w:val="24"/>
      </w:rPr>
    </w:lvl>
  </w:abstractNum>
  <w:abstractNum w:abstractNumId="25">
    <w:nsid w:val="00000030"/>
    <w:multiLevelType w:val="singleLevel"/>
    <w:tmpl w:val="00000030"/>
    <w:name w:val="WW8Num49"/>
    <w:lvl w:ilvl="0">
      <w:start w:val="1"/>
      <w:numFmt w:val="bullet"/>
      <w:lvlText w:val=""/>
      <w:lvlJc w:val="left"/>
      <w:pPr>
        <w:tabs>
          <w:tab w:val="num" w:pos="0"/>
        </w:tabs>
        <w:ind w:left="720" w:hanging="360"/>
      </w:pPr>
      <w:rPr>
        <w:rFonts w:ascii="Symbol" w:hAnsi="Symbol"/>
      </w:rPr>
    </w:lvl>
  </w:abstractNum>
  <w:abstractNum w:abstractNumId="26">
    <w:nsid w:val="00000031"/>
    <w:multiLevelType w:val="singleLevel"/>
    <w:tmpl w:val="00000031"/>
    <w:name w:val="WW8Num50"/>
    <w:lvl w:ilvl="0">
      <w:start w:val="1"/>
      <w:numFmt w:val="bullet"/>
      <w:lvlText w:val=""/>
      <w:lvlJc w:val="left"/>
      <w:pPr>
        <w:tabs>
          <w:tab w:val="num" w:pos="0"/>
        </w:tabs>
        <w:ind w:left="720" w:hanging="360"/>
      </w:pPr>
      <w:rPr>
        <w:rFonts w:ascii="Symbol" w:hAnsi="Symbol"/>
      </w:rPr>
    </w:lvl>
  </w:abstractNum>
  <w:abstractNum w:abstractNumId="27">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28">
    <w:nsid w:val="00000035"/>
    <w:multiLevelType w:val="singleLevel"/>
    <w:tmpl w:val="00000035"/>
    <w:name w:val="WW8Num54"/>
    <w:lvl w:ilvl="0">
      <w:start w:val="1"/>
      <w:numFmt w:val="bullet"/>
      <w:pStyle w:val="ZW-Zusatz"/>
      <w:lvlText w:val=""/>
      <w:lvlJc w:val="left"/>
      <w:pPr>
        <w:tabs>
          <w:tab w:val="num" w:pos="360"/>
        </w:tabs>
        <w:ind w:left="283" w:hanging="283"/>
      </w:pPr>
      <w:rPr>
        <w:rFonts w:ascii="Symbol" w:hAnsi="Symbol"/>
        <w:b/>
        <w:i w:val="0"/>
        <w:sz w:val="28"/>
      </w:rPr>
    </w:lvl>
  </w:abstractNum>
  <w:abstractNum w:abstractNumId="29">
    <w:nsid w:val="00000036"/>
    <w:multiLevelType w:val="singleLevel"/>
    <w:tmpl w:val="00000036"/>
    <w:name w:val="WW8Num55"/>
    <w:lvl w:ilvl="0">
      <w:start w:val="1"/>
      <w:numFmt w:val="bullet"/>
      <w:lvlText w:val=""/>
      <w:lvlJc w:val="left"/>
      <w:pPr>
        <w:tabs>
          <w:tab w:val="num" w:pos="360"/>
        </w:tabs>
        <w:ind w:left="360" w:hanging="360"/>
      </w:pPr>
      <w:rPr>
        <w:rFonts w:ascii="Symbol" w:hAnsi="Symbol"/>
        <w:color w:val="auto"/>
      </w:rPr>
    </w:lvl>
  </w:abstractNum>
  <w:abstractNum w:abstractNumId="30">
    <w:nsid w:val="00000038"/>
    <w:multiLevelType w:val="multilevel"/>
    <w:tmpl w:val="5664982E"/>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1">
    <w:nsid w:val="0000003A"/>
    <w:multiLevelType w:val="multilevel"/>
    <w:tmpl w:val="0000003A"/>
    <w:lvl w:ilvl="0">
      <w:start w:val="1"/>
      <w:numFmt w:val="decimal"/>
      <w:lvlText w:val="%1."/>
      <w:lvlJc w:val="left"/>
      <w:pPr>
        <w:tabs>
          <w:tab w:val="num" w:pos="0"/>
        </w:tabs>
        <w:ind w:left="786" w:hanging="360"/>
      </w:pPr>
      <w:rPr>
        <w:rFonts w:cs="Times New Roman"/>
      </w:rPr>
    </w:lvl>
    <w:lvl w:ilvl="1">
      <w:start w:val="1"/>
      <w:numFmt w:val="lowerLetter"/>
      <w:lvlText w:val="%2."/>
      <w:lvlJc w:val="left"/>
      <w:pPr>
        <w:tabs>
          <w:tab w:val="num" w:pos="0"/>
        </w:tabs>
        <w:ind w:left="1506" w:hanging="360"/>
      </w:pPr>
      <w:rPr>
        <w:rFonts w:cs="Times New Roman"/>
      </w:rPr>
    </w:lvl>
    <w:lvl w:ilvl="2">
      <w:start w:val="1"/>
      <w:numFmt w:val="lowerRoman"/>
      <w:lvlText w:val="%3."/>
      <w:lvlJc w:val="right"/>
      <w:pPr>
        <w:tabs>
          <w:tab w:val="num" w:pos="0"/>
        </w:tabs>
        <w:ind w:left="2226" w:hanging="180"/>
      </w:pPr>
      <w:rPr>
        <w:rFonts w:cs="Times New Roman"/>
      </w:rPr>
    </w:lvl>
    <w:lvl w:ilvl="3">
      <w:start w:val="1"/>
      <w:numFmt w:val="decimal"/>
      <w:lvlText w:val="%4."/>
      <w:lvlJc w:val="left"/>
      <w:pPr>
        <w:tabs>
          <w:tab w:val="num" w:pos="0"/>
        </w:tabs>
        <w:ind w:left="2946" w:hanging="360"/>
      </w:pPr>
      <w:rPr>
        <w:rFonts w:cs="Times New Roman"/>
      </w:rPr>
    </w:lvl>
    <w:lvl w:ilvl="4">
      <w:start w:val="1"/>
      <w:numFmt w:val="lowerLetter"/>
      <w:lvlText w:val="%5."/>
      <w:lvlJc w:val="left"/>
      <w:pPr>
        <w:tabs>
          <w:tab w:val="num" w:pos="0"/>
        </w:tabs>
        <w:ind w:left="3666" w:hanging="360"/>
      </w:pPr>
      <w:rPr>
        <w:rFonts w:cs="Times New Roman"/>
      </w:rPr>
    </w:lvl>
    <w:lvl w:ilvl="5">
      <w:start w:val="1"/>
      <w:numFmt w:val="lowerRoman"/>
      <w:lvlText w:val="%6."/>
      <w:lvlJc w:val="right"/>
      <w:pPr>
        <w:tabs>
          <w:tab w:val="num" w:pos="0"/>
        </w:tabs>
        <w:ind w:left="4386" w:hanging="180"/>
      </w:pPr>
      <w:rPr>
        <w:rFonts w:cs="Times New Roman"/>
      </w:rPr>
    </w:lvl>
    <w:lvl w:ilvl="6">
      <w:start w:val="1"/>
      <w:numFmt w:val="decimal"/>
      <w:lvlText w:val="%7."/>
      <w:lvlJc w:val="left"/>
      <w:pPr>
        <w:tabs>
          <w:tab w:val="num" w:pos="0"/>
        </w:tabs>
        <w:ind w:left="5106" w:hanging="360"/>
      </w:pPr>
      <w:rPr>
        <w:rFonts w:cs="Times New Roman"/>
      </w:rPr>
    </w:lvl>
    <w:lvl w:ilvl="7">
      <w:start w:val="1"/>
      <w:numFmt w:val="lowerLetter"/>
      <w:lvlText w:val="%8."/>
      <w:lvlJc w:val="left"/>
      <w:pPr>
        <w:tabs>
          <w:tab w:val="num" w:pos="0"/>
        </w:tabs>
        <w:ind w:left="5826" w:hanging="360"/>
      </w:pPr>
      <w:rPr>
        <w:rFonts w:cs="Times New Roman"/>
      </w:rPr>
    </w:lvl>
    <w:lvl w:ilvl="8">
      <w:start w:val="1"/>
      <w:numFmt w:val="lowerRoman"/>
      <w:lvlText w:val="%9."/>
      <w:lvlJc w:val="right"/>
      <w:pPr>
        <w:tabs>
          <w:tab w:val="num" w:pos="0"/>
        </w:tabs>
        <w:ind w:left="6546" w:hanging="180"/>
      </w:pPr>
      <w:rPr>
        <w:rFonts w:cs="Times New Roman"/>
      </w:rPr>
    </w:lvl>
  </w:abstractNum>
  <w:abstractNum w:abstractNumId="32">
    <w:nsid w:val="0385350D"/>
    <w:multiLevelType w:val="hybridMultilevel"/>
    <w:tmpl w:val="90881D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04985A43"/>
    <w:multiLevelType w:val="hybridMultilevel"/>
    <w:tmpl w:val="29EE124E"/>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nsid w:val="0B241B9E"/>
    <w:multiLevelType w:val="hybridMultilevel"/>
    <w:tmpl w:val="5330E3E4"/>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143D296B"/>
    <w:multiLevelType w:val="hybridMultilevel"/>
    <w:tmpl w:val="4336F4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15464BA2"/>
    <w:multiLevelType w:val="hybridMultilevel"/>
    <w:tmpl w:val="6F90579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1D0F0AD8"/>
    <w:multiLevelType w:val="hybridMultilevel"/>
    <w:tmpl w:val="80F6CB16"/>
    <w:lvl w:ilvl="0" w:tplc="04070001">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38">
    <w:nsid w:val="1E6C51BA"/>
    <w:multiLevelType w:val="hybridMultilevel"/>
    <w:tmpl w:val="3CACFAD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9">
    <w:nsid w:val="1FBC352B"/>
    <w:multiLevelType w:val="multilevel"/>
    <w:tmpl w:val="BF5E277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2E5B1267"/>
    <w:multiLevelType w:val="hybridMultilevel"/>
    <w:tmpl w:val="6066A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2FF91E88"/>
    <w:multiLevelType w:val="hybridMultilevel"/>
    <w:tmpl w:val="F02EA554"/>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306849F6"/>
    <w:multiLevelType w:val="hybridMultilevel"/>
    <w:tmpl w:val="63C2A8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31AF3E26"/>
    <w:multiLevelType w:val="hybridMultilevel"/>
    <w:tmpl w:val="0E5055F8"/>
    <w:lvl w:ilvl="0" w:tplc="0000000B">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32355B62"/>
    <w:multiLevelType w:val="hybridMultilevel"/>
    <w:tmpl w:val="18D03D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3883276E"/>
    <w:multiLevelType w:val="hybridMultilevel"/>
    <w:tmpl w:val="23C22F4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3933069B"/>
    <w:multiLevelType w:val="hybridMultilevel"/>
    <w:tmpl w:val="156C4E5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41D551B0"/>
    <w:multiLevelType w:val="hybridMultilevel"/>
    <w:tmpl w:val="4DC62F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4372263C"/>
    <w:multiLevelType w:val="hybridMultilevel"/>
    <w:tmpl w:val="6712B64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9">
    <w:nsid w:val="450F0C53"/>
    <w:multiLevelType w:val="hybridMultilevel"/>
    <w:tmpl w:val="99200CD0"/>
    <w:lvl w:ilvl="0" w:tplc="04070005">
      <w:start w:val="1"/>
      <w:numFmt w:val="bullet"/>
      <w:lvlText w:val=""/>
      <w:lvlJc w:val="left"/>
      <w:pPr>
        <w:tabs>
          <w:tab w:val="num" w:pos="360"/>
        </w:tabs>
        <w:ind w:left="360" w:hanging="360"/>
      </w:pPr>
      <w:rPr>
        <w:rFonts w:ascii="Wingdings" w:hAnsi="Wingdings" w:hint="default"/>
        <w:color w:val="auto"/>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1">
      <w:start w:val="1"/>
      <w:numFmt w:val="bullet"/>
      <w:lvlText w:val=""/>
      <w:lvlJc w:val="left"/>
      <w:pPr>
        <w:tabs>
          <w:tab w:val="num" w:pos="2880"/>
        </w:tabs>
        <w:ind w:left="2880" w:hanging="360"/>
      </w:pPr>
      <w:rPr>
        <w:rFonts w:ascii="Symbol" w:hAnsi="Symbol" w:cs="Times New Roman"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50">
    <w:nsid w:val="4C3E23D9"/>
    <w:multiLevelType w:val="hybridMultilevel"/>
    <w:tmpl w:val="C860849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1">
    <w:nsid w:val="59125AA3"/>
    <w:multiLevelType w:val="hybridMultilevel"/>
    <w:tmpl w:val="C42C746C"/>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6204056B"/>
    <w:multiLevelType w:val="hybridMultilevel"/>
    <w:tmpl w:val="2D3CA4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62C7365E"/>
    <w:multiLevelType w:val="hybridMultilevel"/>
    <w:tmpl w:val="0B82C3A2"/>
    <w:lvl w:ilvl="0" w:tplc="0B90FADA">
      <w:start w:val="1"/>
      <w:numFmt w:val="bullet"/>
      <w:lvlText w:val="-"/>
      <w:lvlJc w:val="left"/>
      <w:pPr>
        <w:ind w:left="1440" w:hanging="360"/>
      </w:pPr>
      <w:rPr>
        <w:rFonts w:ascii="Calibri" w:hAnsi="Calibri"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4">
    <w:nsid w:val="63F86EBA"/>
    <w:multiLevelType w:val="multilevel"/>
    <w:tmpl w:val="8F24E4AE"/>
    <w:lvl w:ilvl="0">
      <w:start w:val="1"/>
      <w:numFmt w:val="bullet"/>
      <w:lvlText w:val=""/>
      <w:lvlJc w:val="left"/>
      <w:pPr>
        <w:tabs>
          <w:tab w:val="num" w:pos="400"/>
        </w:tabs>
        <w:ind w:left="400" w:hanging="360"/>
      </w:pPr>
      <w:rPr>
        <w:rFonts w:ascii="Symbol" w:hAnsi="Symbol"/>
      </w:rPr>
    </w:lvl>
    <w:lvl w:ilvl="1">
      <w:start w:val="1"/>
      <w:numFmt w:val="bullet"/>
      <w:lvlText w:val="-"/>
      <w:lvlJc w:val="left"/>
      <w:pPr>
        <w:tabs>
          <w:tab w:val="num" w:pos="742"/>
        </w:tabs>
        <w:ind w:left="742" w:hanging="360"/>
      </w:pPr>
      <w:rPr>
        <w:rFonts w:ascii="Arial" w:hAnsi="Arial"/>
        <w:color w:val="auto"/>
      </w:rPr>
    </w:lvl>
    <w:lvl w:ilvl="2">
      <w:start w:val="1"/>
      <w:numFmt w:val="lowerRoman"/>
      <w:lvlText w:val="%3."/>
      <w:lvlJc w:val="right"/>
      <w:pPr>
        <w:tabs>
          <w:tab w:val="num" w:pos="2200"/>
        </w:tabs>
        <w:ind w:left="2200" w:hanging="180"/>
      </w:pPr>
      <w:rPr>
        <w:rFonts w:cs="Times New Roman"/>
      </w:rPr>
    </w:lvl>
    <w:lvl w:ilvl="3">
      <w:start w:val="1"/>
      <w:numFmt w:val="decimal"/>
      <w:lvlText w:val="%4."/>
      <w:lvlJc w:val="left"/>
      <w:pPr>
        <w:tabs>
          <w:tab w:val="num" w:pos="2920"/>
        </w:tabs>
        <w:ind w:left="2920" w:hanging="360"/>
      </w:pPr>
      <w:rPr>
        <w:rFonts w:cs="Times New Roman"/>
      </w:rPr>
    </w:lvl>
    <w:lvl w:ilvl="4">
      <w:start w:val="1"/>
      <w:numFmt w:val="lowerLetter"/>
      <w:lvlText w:val="%5."/>
      <w:lvlJc w:val="left"/>
      <w:pPr>
        <w:tabs>
          <w:tab w:val="num" w:pos="3640"/>
        </w:tabs>
        <w:ind w:left="3640" w:hanging="360"/>
      </w:pPr>
      <w:rPr>
        <w:rFonts w:cs="Times New Roman"/>
      </w:rPr>
    </w:lvl>
    <w:lvl w:ilvl="5">
      <w:start w:val="1"/>
      <w:numFmt w:val="lowerRoman"/>
      <w:lvlText w:val="%6."/>
      <w:lvlJc w:val="right"/>
      <w:pPr>
        <w:tabs>
          <w:tab w:val="num" w:pos="4360"/>
        </w:tabs>
        <w:ind w:left="4360" w:hanging="180"/>
      </w:pPr>
      <w:rPr>
        <w:rFonts w:cs="Times New Roman"/>
      </w:rPr>
    </w:lvl>
    <w:lvl w:ilvl="6">
      <w:start w:val="1"/>
      <w:numFmt w:val="decimal"/>
      <w:lvlText w:val="%7."/>
      <w:lvlJc w:val="left"/>
      <w:pPr>
        <w:tabs>
          <w:tab w:val="num" w:pos="5080"/>
        </w:tabs>
        <w:ind w:left="5080" w:hanging="360"/>
      </w:pPr>
      <w:rPr>
        <w:rFonts w:cs="Times New Roman"/>
      </w:rPr>
    </w:lvl>
    <w:lvl w:ilvl="7">
      <w:start w:val="1"/>
      <w:numFmt w:val="lowerLetter"/>
      <w:lvlText w:val="%8."/>
      <w:lvlJc w:val="left"/>
      <w:pPr>
        <w:tabs>
          <w:tab w:val="num" w:pos="5800"/>
        </w:tabs>
        <w:ind w:left="5800" w:hanging="360"/>
      </w:pPr>
      <w:rPr>
        <w:rFonts w:cs="Times New Roman"/>
      </w:rPr>
    </w:lvl>
    <w:lvl w:ilvl="8">
      <w:start w:val="1"/>
      <w:numFmt w:val="lowerRoman"/>
      <w:lvlText w:val="%9."/>
      <w:lvlJc w:val="right"/>
      <w:pPr>
        <w:tabs>
          <w:tab w:val="num" w:pos="6520"/>
        </w:tabs>
        <w:ind w:left="6520" w:hanging="180"/>
      </w:pPr>
      <w:rPr>
        <w:rFonts w:cs="Times New Roman"/>
      </w:rPr>
    </w:lvl>
  </w:abstractNum>
  <w:abstractNum w:abstractNumId="55">
    <w:nsid w:val="66DD6B0E"/>
    <w:multiLevelType w:val="multilevel"/>
    <w:tmpl w:val="8F24E4AE"/>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62"/>
        </w:tabs>
        <w:ind w:left="1062" w:hanging="360"/>
      </w:pPr>
      <w:rPr>
        <w:rFonts w:ascii="Arial" w:hAnsi="Arial"/>
        <w:color w:val="auto"/>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6">
    <w:nsid w:val="692F0905"/>
    <w:multiLevelType w:val="hybridMultilevel"/>
    <w:tmpl w:val="70DE6CDC"/>
    <w:lvl w:ilvl="0" w:tplc="74B27454">
      <w:start w:val="4"/>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7">
    <w:nsid w:val="6CC9171B"/>
    <w:multiLevelType w:val="hybridMultilevel"/>
    <w:tmpl w:val="4AF6139A"/>
    <w:lvl w:ilvl="0" w:tplc="0000000B">
      <w:start w:val="1"/>
      <w:numFmt w:val="bullet"/>
      <w:lvlText w:val=""/>
      <w:lvlJc w:val="left"/>
      <w:pPr>
        <w:ind w:left="360" w:hanging="360"/>
      </w:pPr>
      <w:rPr>
        <w:rFonts w:ascii="Symbol" w:hAnsi="Symbo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6F252EDF"/>
    <w:multiLevelType w:val="multilevel"/>
    <w:tmpl w:val="A67687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4035DB1"/>
    <w:multiLevelType w:val="hybridMultilevel"/>
    <w:tmpl w:val="543E2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7B11010A"/>
    <w:multiLevelType w:val="hybridMultilevel"/>
    <w:tmpl w:val="FCFCF0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7D765AB7"/>
    <w:multiLevelType w:val="hybridMultilevel"/>
    <w:tmpl w:val="C73AAB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8"/>
  </w:num>
  <w:num w:numId="6">
    <w:abstractNumId w:val="9"/>
  </w:num>
  <w:num w:numId="7">
    <w:abstractNumId w:val="10"/>
  </w:num>
  <w:num w:numId="8">
    <w:abstractNumId w:val="11"/>
  </w:num>
  <w:num w:numId="9">
    <w:abstractNumId w:val="12"/>
  </w:num>
  <w:num w:numId="10">
    <w:abstractNumId w:val="14"/>
  </w:num>
  <w:num w:numId="11">
    <w:abstractNumId w:val="15"/>
  </w:num>
  <w:num w:numId="12">
    <w:abstractNumId w:val="17"/>
  </w:num>
  <w:num w:numId="13">
    <w:abstractNumId w:val="18"/>
  </w:num>
  <w:num w:numId="14">
    <w:abstractNumId w:val="19"/>
  </w:num>
  <w:num w:numId="15">
    <w:abstractNumId w:val="20"/>
  </w:num>
  <w:num w:numId="16">
    <w:abstractNumId w:val="21"/>
  </w:num>
  <w:num w:numId="17">
    <w:abstractNumId w:val="22"/>
  </w:num>
  <w:num w:numId="18">
    <w:abstractNumId w:val="24"/>
  </w:num>
  <w:num w:numId="19">
    <w:abstractNumId w:val="25"/>
  </w:num>
  <w:num w:numId="20">
    <w:abstractNumId w:val="26"/>
  </w:num>
  <w:num w:numId="21">
    <w:abstractNumId w:val="28"/>
  </w:num>
  <w:num w:numId="22">
    <w:abstractNumId w:val="29"/>
  </w:num>
  <w:num w:numId="23">
    <w:abstractNumId w:val="30"/>
  </w:num>
  <w:num w:numId="24">
    <w:abstractNumId w:val="31"/>
  </w:num>
  <w:num w:numId="25">
    <w:abstractNumId w:val="40"/>
  </w:num>
  <w:num w:numId="26">
    <w:abstractNumId w:val="56"/>
  </w:num>
  <w:num w:numId="27">
    <w:abstractNumId w:val="58"/>
  </w:num>
  <w:num w:numId="28">
    <w:abstractNumId w:val="39"/>
  </w:num>
  <w:num w:numId="29">
    <w:abstractNumId w:val="53"/>
  </w:num>
  <w:num w:numId="3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32"/>
  </w:num>
  <w:num w:numId="33">
    <w:abstractNumId w:val="7"/>
  </w:num>
  <w:num w:numId="34">
    <w:abstractNumId w:val="6"/>
  </w:num>
  <w:num w:numId="35">
    <w:abstractNumId w:val="61"/>
  </w:num>
  <w:num w:numId="36">
    <w:abstractNumId w:val="35"/>
  </w:num>
  <w:num w:numId="37">
    <w:abstractNumId w:val="42"/>
  </w:num>
  <w:num w:numId="38">
    <w:abstractNumId w:val="46"/>
  </w:num>
  <w:num w:numId="39">
    <w:abstractNumId w:val="47"/>
  </w:num>
  <w:num w:numId="40">
    <w:abstractNumId w:val="41"/>
  </w:num>
  <w:num w:numId="41">
    <w:abstractNumId w:val="36"/>
  </w:num>
  <w:num w:numId="42">
    <w:abstractNumId w:val="33"/>
  </w:num>
  <w:num w:numId="43">
    <w:abstractNumId w:val="45"/>
  </w:num>
  <w:num w:numId="44">
    <w:abstractNumId w:val="34"/>
  </w:num>
  <w:num w:numId="45">
    <w:abstractNumId w:val="51"/>
  </w:num>
  <w:num w:numId="46">
    <w:abstractNumId w:val="43"/>
  </w:num>
  <w:num w:numId="47">
    <w:abstractNumId w:val="57"/>
  </w:num>
  <w:num w:numId="48">
    <w:abstractNumId w:val="55"/>
  </w:num>
  <w:num w:numId="49">
    <w:abstractNumId w:val="54"/>
  </w:num>
  <w:num w:numId="50">
    <w:abstractNumId w:val="38"/>
  </w:num>
  <w:num w:numId="51">
    <w:abstractNumId w:val="50"/>
  </w:num>
  <w:num w:numId="52">
    <w:abstractNumId w:val="49"/>
  </w:num>
  <w:num w:numId="53">
    <w:abstractNumId w:val="37"/>
  </w:num>
  <w:num w:numId="54">
    <w:abstractNumId w:val="60"/>
  </w:num>
  <w:num w:numId="55">
    <w:abstractNumId w:val="52"/>
  </w:num>
  <w:num w:numId="56">
    <w:abstractNumId w:val="44"/>
  </w:num>
  <w:num w:numId="57">
    <w:abstractNumId w:val="5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D8"/>
    <w:rsid w:val="000D4596"/>
    <w:rsid w:val="0024265A"/>
    <w:rsid w:val="002A5A5A"/>
    <w:rsid w:val="002D26D1"/>
    <w:rsid w:val="004920A2"/>
    <w:rsid w:val="004A26A4"/>
    <w:rsid w:val="005F2365"/>
    <w:rsid w:val="007B222D"/>
    <w:rsid w:val="00A35D53"/>
    <w:rsid w:val="00A941B8"/>
    <w:rsid w:val="00B934D8"/>
    <w:rsid w:val="00BB5FD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3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4D8"/>
    <w:pPr>
      <w:jc w:val="both"/>
    </w:pPr>
    <w:rPr>
      <w:rFonts w:ascii="Arial" w:eastAsia="Times New Roman" w:hAnsi="Arial" w:cs="Arial"/>
      <w:szCs w:val="20"/>
      <w:lang w:eastAsia="zh-CN"/>
    </w:rPr>
  </w:style>
  <w:style w:type="paragraph" w:styleId="berschrift1">
    <w:name w:val="heading 1"/>
    <w:basedOn w:val="Standard"/>
    <w:next w:val="Standard"/>
    <w:link w:val="berschrift1Zeichen"/>
    <w:uiPriority w:val="99"/>
    <w:qFormat/>
    <w:rsid w:val="00B934D8"/>
    <w:pPr>
      <w:keepNext/>
      <w:widowControl w:val="0"/>
      <w:numPr>
        <w:numId w:val="1"/>
      </w:numPr>
      <w:spacing w:after="240"/>
      <w:ind w:left="794" w:hanging="794"/>
      <w:outlineLvl w:val="0"/>
    </w:pPr>
    <w:rPr>
      <w:b/>
      <w:sz w:val="30"/>
    </w:rPr>
  </w:style>
  <w:style w:type="paragraph" w:styleId="berschrift2">
    <w:name w:val="heading 2"/>
    <w:basedOn w:val="berschrift1"/>
    <w:next w:val="Standard"/>
    <w:link w:val="berschrift2Zeichen"/>
    <w:uiPriority w:val="99"/>
    <w:qFormat/>
    <w:rsid w:val="00B934D8"/>
    <w:pPr>
      <w:numPr>
        <w:ilvl w:val="1"/>
      </w:numPr>
      <w:outlineLvl w:val="1"/>
    </w:pPr>
    <w:rPr>
      <w:sz w:val="28"/>
    </w:rPr>
  </w:style>
  <w:style w:type="paragraph" w:styleId="berschrift3">
    <w:name w:val="heading 3"/>
    <w:basedOn w:val="berschrift2"/>
    <w:next w:val="Standard"/>
    <w:link w:val="berschrift3Zeichen"/>
    <w:uiPriority w:val="99"/>
    <w:qFormat/>
    <w:rsid w:val="00B934D8"/>
    <w:pPr>
      <w:numPr>
        <w:ilvl w:val="2"/>
      </w:numPr>
      <w:outlineLvl w:val="2"/>
    </w:pPr>
    <w:rPr>
      <w:sz w:val="26"/>
    </w:rPr>
  </w:style>
  <w:style w:type="paragraph" w:styleId="berschrift4">
    <w:name w:val="heading 4"/>
    <w:basedOn w:val="berschrift3"/>
    <w:next w:val="Standard"/>
    <w:link w:val="berschrift4Zeichen"/>
    <w:uiPriority w:val="99"/>
    <w:qFormat/>
    <w:rsid w:val="00B934D8"/>
    <w:pPr>
      <w:numPr>
        <w:ilvl w:val="3"/>
      </w:numPr>
      <w:outlineLvl w:val="3"/>
    </w:pPr>
    <w:rPr>
      <w:sz w:val="24"/>
    </w:rPr>
  </w:style>
  <w:style w:type="paragraph" w:styleId="berschrift5">
    <w:name w:val="heading 5"/>
    <w:basedOn w:val="Standard"/>
    <w:next w:val="Standard"/>
    <w:link w:val="berschrift5Zeichen"/>
    <w:uiPriority w:val="99"/>
    <w:qFormat/>
    <w:rsid w:val="00B934D8"/>
    <w:pPr>
      <w:keepNext/>
      <w:numPr>
        <w:ilvl w:val="4"/>
        <w:numId w:val="1"/>
      </w:numPr>
      <w:outlineLvl w:val="4"/>
    </w:pPr>
    <w:rPr>
      <w:i/>
      <w:iCs/>
      <w:sz w:val="22"/>
    </w:rPr>
  </w:style>
  <w:style w:type="paragraph" w:styleId="berschrift6">
    <w:name w:val="heading 6"/>
    <w:basedOn w:val="Standard"/>
    <w:next w:val="Standard"/>
    <w:link w:val="berschrift6Zeichen"/>
    <w:uiPriority w:val="99"/>
    <w:qFormat/>
    <w:rsid w:val="00B934D8"/>
    <w:pPr>
      <w:keepNext/>
      <w:numPr>
        <w:ilvl w:val="5"/>
        <w:numId w:val="1"/>
      </w:numPr>
      <w:outlineLvl w:val="5"/>
    </w:pPr>
    <w:rPr>
      <w:i/>
      <w:iCs/>
    </w:rPr>
  </w:style>
  <w:style w:type="paragraph" w:styleId="berschrift7">
    <w:name w:val="heading 7"/>
    <w:basedOn w:val="Standard"/>
    <w:next w:val="Standard"/>
    <w:link w:val="berschrift7Zeichen"/>
    <w:uiPriority w:val="99"/>
    <w:qFormat/>
    <w:rsid w:val="00B934D8"/>
    <w:pPr>
      <w:keepNext/>
      <w:numPr>
        <w:ilvl w:val="6"/>
        <w:numId w:val="1"/>
      </w:numPr>
      <w:ind w:left="340" w:hanging="340"/>
      <w:outlineLvl w:val="6"/>
    </w:pPr>
    <w:rPr>
      <w:i/>
      <w:iCs/>
      <w:sz w:val="22"/>
    </w:rPr>
  </w:style>
  <w:style w:type="paragraph" w:styleId="berschrift8">
    <w:name w:val="heading 8"/>
    <w:basedOn w:val="Standard"/>
    <w:next w:val="Standard"/>
    <w:link w:val="berschrift8Zeichen"/>
    <w:uiPriority w:val="99"/>
    <w:qFormat/>
    <w:rsid w:val="00B934D8"/>
    <w:pPr>
      <w:keepNext/>
      <w:numPr>
        <w:ilvl w:val="7"/>
        <w:numId w:val="1"/>
      </w:numPr>
      <w:outlineLvl w:val="7"/>
    </w:pPr>
    <w:rPr>
      <w:b/>
      <w:bCs/>
    </w:rPr>
  </w:style>
  <w:style w:type="paragraph" w:styleId="berschrift9">
    <w:name w:val="heading 9"/>
    <w:basedOn w:val="Standard"/>
    <w:next w:val="Standard"/>
    <w:link w:val="berschrift9Zeichen"/>
    <w:uiPriority w:val="99"/>
    <w:qFormat/>
    <w:rsid w:val="00B934D8"/>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B934D8"/>
    <w:rPr>
      <w:rFonts w:ascii="Arial" w:eastAsia="Times New Roman" w:hAnsi="Arial" w:cs="Arial"/>
      <w:b/>
      <w:sz w:val="30"/>
      <w:szCs w:val="20"/>
      <w:lang w:eastAsia="zh-CN"/>
    </w:rPr>
  </w:style>
  <w:style w:type="character" w:customStyle="1" w:styleId="berschrift2Zeichen">
    <w:name w:val="Überschrift 2 Zeichen"/>
    <w:basedOn w:val="Absatzstandardschriftart"/>
    <w:link w:val="berschrift2"/>
    <w:uiPriority w:val="99"/>
    <w:rsid w:val="00B934D8"/>
    <w:rPr>
      <w:rFonts w:ascii="Arial" w:eastAsia="Times New Roman" w:hAnsi="Arial" w:cs="Arial"/>
      <w:b/>
      <w:sz w:val="28"/>
      <w:szCs w:val="20"/>
      <w:lang w:eastAsia="zh-CN"/>
    </w:rPr>
  </w:style>
  <w:style w:type="character" w:customStyle="1" w:styleId="berschrift3Zeichen">
    <w:name w:val="Überschrift 3 Zeichen"/>
    <w:basedOn w:val="Absatzstandardschriftart"/>
    <w:link w:val="berschrift3"/>
    <w:uiPriority w:val="99"/>
    <w:rsid w:val="00B934D8"/>
    <w:rPr>
      <w:rFonts w:ascii="Arial" w:eastAsia="Times New Roman" w:hAnsi="Arial" w:cs="Arial"/>
      <w:b/>
      <w:sz w:val="26"/>
      <w:szCs w:val="20"/>
      <w:lang w:eastAsia="zh-CN"/>
    </w:rPr>
  </w:style>
  <w:style w:type="character" w:customStyle="1" w:styleId="berschrift4Zeichen">
    <w:name w:val="Überschrift 4 Zeichen"/>
    <w:basedOn w:val="Absatzstandardschriftart"/>
    <w:link w:val="berschrift4"/>
    <w:uiPriority w:val="99"/>
    <w:rsid w:val="00B934D8"/>
    <w:rPr>
      <w:rFonts w:ascii="Arial" w:eastAsia="Times New Roman" w:hAnsi="Arial" w:cs="Arial"/>
      <w:b/>
      <w:szCs w:val="20"/>
      <w:lang w:eastAsia="zh-CN"/>
    </w:rPr>
  </w:style>
  <w:style w:type="character" w:customStyle="1" w:styleId="berschrift5Zeichen">
    <w:name w:val="Überschrift 5 Zeichen"/>
    <w:basedOn w:val="Absatzstandardschriftart"/>
    <w:link w:val="berschrift5"/>
    <w:uiPriority w:val="99"/>
    <w:rsid w:val="00B934D8"/>
    <w:rPr>
      <w:rFonts w:ascii="Arial" w:eastAsia="Times New Roman" w:hAnsi="Arial" w:cs="Arial"/>
      <w:i/>
      <w:iCs/>
      <w:sz w:val="22"/>
      <w:szCs w:val="20"/>
      <w:lang w:eastAsia="zh-CN"/>
    </w:rPr>
  </w:style>
  <w:style w:type="character" w:customStyle="1" w:styleId="berschrift6Zeichen">
    <w:name w:val="Überschrift 6 Zeichen"/>
    <w:basedOn w:val="Absatzstandardschriftart"/>
    <w:link w:val="berschrift6"/>
    <w:uiPriority w:val="99"/>
    <w:rsid w:val="00B934D8"/>
    <w:rPr>
      <w:rFonts w:ascii="Arial" w:eastAsia="Times New Roman" w:hAnsi="Arial" w:cs="Arial"/>
      <w:i/>
      <w:iCs/>
      <w:szCs w:val="20"/>
      <w:lang w:eastAsia="zh-CN"/>
    </w:rPr>
  </w:style>
  <w:style w:type="character" w:customStyle="1" w:styleId="berschrift7Zeichen">
    <w:name w:val="Überschrift 7 Zeichen"/>
    <w:basedOn w:val="Absatzstandardschriftart"/>
    <w:link w:val="berschrift7"/>
    <w:uiPriority w:val="99"/>
    <w:rsid w:val="00B934D8"/>
    <w:rPr>
      <w:rFonts w:ascii="Arial" w:eastAsia="Times New Roman" w:hAnsi="Arial" w:cs="Arial"/>
      <w:i/>
      <w:iCs/>
      <w:sz w:val="22"/>
      <w:szCs w:val="20"/>
      <w:lang w:eastAsia="zh-CN"/>
    </w:rPr>
  </w:style>
  <w:style w:type="character" w:customStyle="1" w:styleId="berschrift8Zeichen">
    <w:name w:val="Überschrift 8 Zeichen"/>
    <w:basedOn w:val="Absatzstandardschriftart"/>
    <w:link w:val="berschrift8"/>
    <w:uiPriority w:val="99"/>
    <w:rsid w:val="00B934D8"/>
    <w:rPr>
      <w:rFonts w:ascii="Arial" w:eastAsia="Times New Roman" w:hAnsi="Arial" w:cs="Arial"/>
      <w:b/>
      <w:bCs/>
      <w:szCs w:val="20"/>
      <w:lang w:eastAsia="zh-CN"/>
    </w:rPr>
  </w:style>
  <w:style w:type="character" w:customStyle="1" w:styleId="berschrift9Zeichen">
    <w:name w:val="Überschrift 9 Zeichen"/>
    <w:basedOn w:val="Absatzstandardschriftart"/>
    <w:link w:val="berschrift9"/>
    <w:uiPriority w:val="99"/>
    <w:rsid w:val="00B934D8"/>
    <w:rPr>
      <w:rFonts w:ascii="Arial" w:eastAsia="Times New Roman" w:hAnsi="Arial" w:cs="Arial"/>
      <w:i/>
      <w:iCs/>
      <w:color w:val="000000"/>
      <w:sz w:val="20"/>
      <w:szCs w:val="20"/>
      <w:lang w:eastAsia="zh-CN"/>
    </w:rPr>
  </w:style>
  <w:style w:type="character" w:customStyle="1" w:styleId="WW8Num1z0">
    <w:name w:val="WW8Num1z0"/>
    <w:uiPriority w:val="99"/>
    <w:rsid w:val="00B934D8"/>
    <w:rPr>
      <w:rFonts w:ascii="Symbol" w:hAnsi="Symbol"/>
    </w:rPr>
  </w:style>
  <w:style w:type="character" w:customStyle="1" w:styleId="WW8Num3z0">
    <w:name w:val="WW8Num3z0"/>
    <w:uiPriority w:val="99"/>
    <w:rsid w:val="00B934D8"/>
    <w:rPr>
      <w:rFonts w:ascii="Times New Roman" w:hAnsi="Times New Roman"/>
    </w:rPr>
  </w:style>
  <w:style w:type="character" w:customStyle="1" w:styleId="WW8Num3z1">
    <w:name w:val="WW8Num3z1"/>
    <w:uiPriority w:val="99"/>
    <w:rsid w:val="00B934D8"/>
    <w:rPr>
      <w:rFonts w:ascii="Courier New" w:hAnsi="Courier New"/>
    </w:rPr>
  </w:style>
  <w:style w:type="character" w:customStyle="1" w:styleId="WW8Num3z2">
    <w:name w:val="WW8Num3z2"/>
    <w:uiPriority w:val="99"/>
    <w:rsid w:val="00B934D8"/>
    <w:rPr>
      <w:rFonts w:ascii="Wingdings" w:hAnsi="Wingdings"/>
    </w:rPr>
  </w:style>
  <w:style w:type="character" w:customStyle="1" w:styleId="WW8Num3z3">
    <w:name w:val="WW8Num3z3"/>
    <w:uiPriority w:val="99"/>
    <w:rsid w:val="00B934D8"/>
    <w:rPr>
      <w:rFonts w:ascii="Symbol" w:hAnsi="Symbol"/>
    </w:rPr>
  </w:style>
  <w:style w:type="character" w:customStyle="1" w:styleId="WW8Num4z0">
    <w:name w:val="WW8Num4z0"/>
    <w:uiPriority w:val="99"/>
    <w:rsid w:val="00B934D8"/>
    <w:rPr>
      <w:rFonts w:ascii="Symbol" w:hAnsi="Symbol"/>
      <w:sz w:val="20"/>
    </w:rPr>
  </w:style>
  <w:style w:type="character" w:customStyle="1" w:styleId="WW8Num4z1">
    <w:name w:val="WW8Num4z1"/>
    <w:uiPriority w:val="99"/>
    <w:rsid w:val="00B934D8"/>
    <w:rPr>
      <w:rFonts w:ascii="Courier New" w:hAnsi="Courier New"/>
      <w:sz w:val="20"/>
    </w:rPr>
  </w:style>
  <w:style w:type="character" w:customStyle="1" w:styleId="WW8Num4z2">
    <w:name w:val="WW8Num4z2"/>
    <w:uiPriority w:val="99"/>
    <w:rsid w:val="00B934D8"/>
    <w:rPr>
      <w:rFonts w:ascii="Wingdings" w:hAnsi="Wingdings"/>
      <w:sz w:val="20"/>
    </w:rPr>
  </w:style>
  <w:style w:type="character" w:customStyle="1" w:styleId="WW8Num6z0">
    <w:name w:val="WW8Num6z0"/>
    <w:uiPriority w:val="99"/>
    <w:rsid w:val="00B934D8"/>
    <w:rPr>
      <w:rFonts w:ascii="Symbol" w:hAnsi="Symbol"/>
    </w:rPr>
  </w:style>
  <w:style w:type="character" w:customStyle="1" w:styleId="WW8Num6z1">
    <w:name w:val="WW8Num6z1"/>
    <w:uiPriority w:val="99"/>
    <w:rsid w:val="00B934D8"/>
    <w:rPr>
      <w:rFonts w:ascii="Courier New" w:hAnsi="Courier New"/>
    </w:rPr>
  </w:style>
  <w:style w:type="character" w:customStyle="1" w:styleId="WW8Num6z2">
    <w:name w:val="WW8Num6z2"/>
    <w:uiPriority w:val="99"/>
    <w:rsid w:val="00B934D8"/>
    <w:rPr>
      <w:rFonts w:ascii="Wingdings" w:hAnsi="Wingdings"/>
    </w:rPr>
  </w:style>
  <w:style w:type="character" w:customStyle="1" w:styleId="WW8Num7z0">
    <w:name w:val="WW8Num7z0"/>
    <w:uiPriority w:val="99"/>
    <w:rsid w:val="00B934D8"/>
    <w:rPr>
      <w:rFonts w:ascii="Symbol" w:hAnsi="Symbol"/>
    </w:rPr>
  </w:style>
  <w:style w:type="character" w:customStyle="1" w:styleId="WW8Num7z1">
    <w:name w:val="WW8Num7z1"/>
    <w:uiPriority w:val="99"/>
    <w:rsid w:val="00B934D8"/>
    <w:rPr>
      <w:rFonts w:ascii="Courier New" w:hAnsi="Courier New"/>
    </w:rPr>
  </w:style>
  <w:style w:type="character" w:customStyle="1" w:styleId="WW8Num7z2">
    <w:name w:val="WW8Num7z2"/>
    <w:uiPriority w:val="99"/>
    <w:rsid w:val="00B934D8"/>
    <w:rPr>
      <w:rFonts w:ascii="Wingdings" w:hAnsi="Wingdings"/>
    </w:rPr>
  </w:style>
  <w:style w:type="character" w:customStyle="1" w:styleId="WW8Num8z0">
    <w:name w:val="WW8Num8z0"/>
    <w:uiPriority w:val="99"/>
    <w:rsid w:val="00B934D8"/>
    <w:rPr>
      <w:rFonts w:ascii="Symbol" w:hAnsi="Symbol"/>
    </w:rPr>
  </w:style>
  <w:style w:type="character" w:customStyle="1" w:styleId="WW8Num8z1">
    <w:name w:val="WW8Num8z1"/>
    <w:uiPriority w:val="99"/>
    <w:rsid w:val="00B934D8"/>
    <w:rPr>
      <w:rFonts w:ascii="Courier New" w:hAnsi="Courier New"/>
    </w:rPr>
  </w:style>
  <w:style w:type="character" w:customStyle="1" w:styleId="WW8Num8z2">
    <w:name w:val="WW8Num8z2"/>
    <w:uiPriority w:val="99"/>
    <w:rsid w:val="00B934D8"/>
    <w:rPr>
      <w:rFonts w:ascii="Wingdings" w:hAnsi="Wingdings"/>
    </w:rPr>
  </w:style>
  <w:style w:type="character" w:customStyle="1" w:styleId="WW8Num9z0">
    <w:name w:val="WW8Num9z0"/>
    <w:uiPriority w:val="99"/>
    <w:rsid w:val="00B934D8"/>
    <w:rPr>
      <w:rFonts w:ascii="Symbol" w:hAnsi="Symbol"/>
    </w:rPr>
  </w:style>
  <w:style w:type="character" w:customStyle="1" w:styleId="WW8Num9z1">
    <w:name w:val="WW8Num9z1"/>
    <w:uiPriority w:val="99"/>
    <w:rsid w:val="00B934D8"/>
    <w:rPr>
      <w:rFonts w:ascii="Courier New" w:hAnsi="Courier New"/>
    </w:rPr>
  </w:style>
  <w:style w:type="character" w:customStyle="1" w:styleId="WW8Num9z2">
    <w:name w:val="WW8Num9z2"/>
    <w:uiPriority w:val="99"/>
    <w:rsid w:val="00B934D8"/>
    <w:rPr>
      <w:rFonts w:ascii="Wingdings" w:hAnsi="Wingdings"/>
    </w:rPr>
  </w:style>
  <w:style w:type="character" w:customStyle="1" w:styleId="WW8Num10z0">
    <w:name w:val="WW8Num10z0"/>
    <w:uiPriority w:val="99"/>
    <w:rsid w:val="00B934D8"/>
    <w:rPr>
      <w:rFonts w:ascii="Wingdings" w:hAnsi="Wingdings"/>
    </w:rPr>
  </w:style>
  <w:style w:type="character" w:customStyle="1" w:styleId="WW8Num10z1">
    <w:name w:val="WW8Num10z1"/>
    <w:uiPriority w:val="99"/>
    <w:rsid w:val="00B934D8"/>
    <w:rPr>
      <w:rFonts w:ascii="Courier New" w:hAnsi="Courier New"/>
    </w:rPr>
  </w:style>
  <w:style w:type="character" w:customStyle="1" w:styleId="WW8Num10z3">
    <w:name w:val="WW8Num10z3"/>
    <w:uiPriority w:val="99"/>
    <w:rsid w:val="00B934D8"/>
    <w:rPr>
      <w:rFonts w:ascii="Symbol" w:hAnsi="Symbol"/>
    </w:rPr>
  </w:style>
  <w:style w:type="character" w:customStyle="1" w:styleId="WW8Num11z0">
    <w:name w:val="WW8Num11z0"/>
    <w:uiPriority w:val="99"/>
    <w:rsid w:val="00B934D8"/>
    <w:rPr>
      <w:rFonts w:ascii="Symbol" w:hAnsi="Symbol"/>
    </w:rPr>
  </w:style>
  <w:style w:type="character" w:customStyle="1" w:styleId="WW8Num11z1">
    <w:name w:val="WW8Num11z1"/>
    <w:uiPriority w:val="99"/>
    <w:rsid w:val="00B934D8"/>
    <w:rPr>
      <w:rFonts w:ascii="Courier New" w:hAnsi="Courier New"/>
    </w:rPr>
  </w:style>
  <w:style w:type="character" w:customStyle="1" w:styleId="WW8Num11z2">
    <w:name w:val="WW8Num11z2"/>
    <w:uiPriority w:val="99"/>
    <w:rsid w:val="00B934D8"/>
    <w:rPr>
      <w:rFonts w:ascii="Wingdings" w:hAnsi="Wingdings"/>
    </w:rPr>
  </w:style>
  <w:style w:type="character" w:customStyle="1" w:styleId="WW8Num12z0">
    <w:name w:val="WW8Num12z0"/>
    <w:uiPriority w:val="99"/>
    <w:rsid w:val="00B934D8"/>
    <w:rPr>
      <w:rFonts w:ascii="Wingdings" w:hAnsi="Wingdings"/>
    </w:rPr>
  </w:style>
  <w:style w:type="character" w:customStyle="1" w:styleId="WW8Num12z1">
    <w:name w:val="WW8Num12z1"/>
    <w:uiPriority w:val="99"/>
    <w:rsid w:val="00B934D8"/>
    <w:rPr>
      <w:rFonts w:ascii="Courier New" w:hAnsi="Courier New"/>
    </w:rPr>
  </w:style>
  <w:style w:type="character" w:customStyle="1" w:styleId="WW8Num12z3">
    <w:name w:val="WW8Num12z3"/>
    <w:uiPriority w:val="99"/>
    <w:rsid w:val="00B934D8"/>
    <w:rPr>
      <w:rFonts w:ascii="Symbol" w:hAnsi="Symbol"/>
    </w:rPr>
  </w:style>
  <w:style w:type="character" w:customStyle="1" w:styleId="WW8Num14z0">
    <w:name w:val="WW8Num14z0"/>
    <w:uiPriority w:val="99"/>
    <w:rsid w:val="00B934D8"/>
    <w:rPr>
      <w:rFonts w:ascii="Symbol" w:hAnsi="Symbol"/>
    </w:rPr>
  </w:style>
  <w:style w:type="character" w:customStyle="1" w:styleId="WW8Num14z1">
    <w:name w:val="WW8Num14z1"/>
    <w:uiPriority w:val="99"/>
    <w:rsid w:val="00B934D8"/>
    <w:rPr>
      <w:rFonts w:ascii="Courier New" w:hAnsi="Courier New"/>
    </w:rPr>
  </w:style>
  <w:style w:type="character" w:customStyle="1" w:styleId="WW8Num14z2">
    <w:name w:val="WW8Num14z2"/>
    <w:uiPriority w:val="99"/>
    <w:rsid w:val="00B934D8"/>
    <w:rPr>
      <w:rFonts w:ascii="Wingdings" w:hAnsi="Wingdings"/>
    </w:rPr>
  </w:style>
  <w:style w:type="character" w:customStyle="1" w:styleId="WW8Num15z0">
    <w:name w:val="WW8Num15z0"/>
    <w:uiPriority w:val="99"/>
    <w:rsid w:val="00B934D8"/>
    <w:rPr>
      <w:rFonts w:ascii="Symbol" w:hAnsi="Symbol"/>
      <w:sz w:val="32"/>
    </w:rPr>
  </w:style>
  <w:style w:type="character" w:customStyle="1" w:styleId="WW8Num16z0">
    <w:name w:val="WW8Num16z0"/>
    <w:uiPriority w:val="99"/>
    <w:rsid w:val="00B934D8"/>
    <w:rPr>
      <w:rFonts w:ascii="Symbol" w:hAnsi="Symbol"/>
    </w:rPr>
  </w:style>
  <w:style w:type="character" w:customStyle="1" w:styleId="WW8Num16z1">
    <w:name w:val="WW8Num16z1"/>
    <w:uiPriority w:val="99"/>
    <w:rsid w:val="00B934D8"/>
    <w:rPr>
      <w:rFonts w:ascii="Courier New" w:hAnsi="Courier New"/>
    </w:rPr>
  </w:style>
  <w:style w:type="character" w:customStyle="1" w:styleId="WW8Num16z2">
    <w:name w:val="WW8Num16z2"/>
    <w:uiPriority w:val="99"/>
    <w:rsid w:val="00B934D8"/>
    <w:rPr>
      <w:rFonts w:ascii="Wingdings" w:hAnsi="Wingdings"/>
    </w:rPr>
  </w:style>
  <w:style w:type="character" w:customStyle="1" w:styleId="WW8Num17z0">
    <w:name w:val="WW8Num17z0"/>
    <w:uiPriority w:val="99"/>
    <w:rsid w:val="00B934D8"/>
    <w:rPr>
      <w:rFonts w:ascii="Symbol" w:hAnsi="Symbol"/>
    </w:rPr>
  </w:style>
  <w:style w:type="character" w:customStyle="1" w:styleId="WW8Num17z1">
    <w:name w:val="WW8Num17z1"/>
    <w:uiPriority w:val="99"/>
    <w:rsid w:val="00B934D8"/>
    <w:rPr>
      <w:rFonts w:ascii="Courier New" w:hAnsi="Courier New"/>
    </w:rPr>
  </w:style>
  <w:style w:type="character" w:customStyle="1" w:styleId="WW8Num17z2">
    <w:name w:val="WW8Num17z2"/>
    <w:uiPriority w:val="99"/>
    <w:rsid w:val="00B934D8"/>
    <w:rPr>
      <w:rFonts w:ascii="Wingdings" w:hAnsi="Wingdings"/>
    </w:rPr>
  </w:style>
  <w:style w:type="character" w:customStyle="1" w:styleId="WW8Num18z0">
    <w:name w:val="WW8Num18z0"/>
    <w:uiPriority w:val="99"/>
    <w:rsid w:val="00B934D8"/>
    <w:rPr>
      <w:rFonts w:ascii="Symbol" w:hAnsi="Symbol"/>
    </w:rPr>
  </w:style>
  <w:style w:type="character" w:customStyle="1" w:styleId="WW8Num18z1">
    <w:name w:val="WW8Num18z1"/>
    <w:uiPriority w:val="99"/>
    <w:rsid w:val="00B934D8"/>
    <w:rPr>
      <w:rFonts w:ascii="Courier New" w:hAnsi="Courier New"/>
    </w:rPr>
  </w:style>
  <w:style w:type="character" w:customStyle="1" w:styleId="WW8Num18z2">
    <w:name w:val="WW8Num18z2"/>
    <w:uiPriority w:val="99"/>
    <w:rsid w:val="00B934D8"/>
    <w:rPr>
      <w:rFonts w:ascii="Wingdings" w:hAnsi="Wingdings"/>
    </w:rPr>
  </w:style>
  <w:style w:type="character" w:customStyle="1" w:styleId="WW8Num20z0">
    <w:name w:val="WW8Num20z0"/>
    <w:uiPriority w:val="99"/>
    <w:rsid w:val="00B934D8"/>
    <w:rPr>
      <w:sz w:val="22"/>
    </w:rPr>
  </w:style>
  <w:style w:type="character" w:customStyle="1" w:styleId="WW8Num21z0">
    <w:name w:val="WW8Num21z0"/>
    <w:uiPriority w:val="99"/>
    <w:rsid w:val="00B934D8"/>
    <w:rPr>
      <w:rFonts w:ascii="Wingdings" w:hAnsi="Wingdings"/>
    </w:rPr>
  </w:style>
  <w:style w:type="character" w:customStyle="1" w:styleId="WW8Num21z1">
    <w:name w:val="WW8Num21z1"/>
    <w:uiPriority w:val="99"/>
    <w:rsid w:val="00B934D8"/>
    <w:rPr>
      <w:rFonts w:ascii="Courier New" w:hAnsi="Courier New"/>
    </w:rPr>
  </w:style>
  <w:style w:type="character" w:customStyle="1" w:styleId="WW8Num21z3">
    <w:name w:val="WW8Num21z3"/>
    <w:uiPriority w:val="99"/>
    <w:rsid w:val="00B934D8"/>
    <w:rPr>
      <w:rFonts w:ascii="Symbol" w:hAnsi="Symbol"/>
    </w:rPr>
  </w:style>
  <w:style w:type="character" w:customStyle="1" w:styleId="WW8Num22z0">
    <w:name w:val="WW8Num22z0"/>
    <w:uiPriority w:val="99"/>
    <w:rsid w:val="00B934D8"/>
    <w:rPr>
      <w:rFonts w:ascii="Symbol" w:hAnsi="Symbol"/>
    </w:rPr>
  </w:style>
  <w:style w:type="character" w:customStyle="1" w:styleId="WW8Num22z1">
    <w:name w:val="WW8Num22z1"/>
    <w:uiPriority w:val="99"/>
    <w:rsid w:val="00B934D8"/>
    <w:rPr>
      <w:rFonts w:ascii="Courier New" w:hAnsi="Courier New"/>
    </w:rPr>
  </w:style>
  <w:style w:type="character" w:customStyle="1" w:styleId="WW8Num22z2">
    <w:name w:val="WW8Num22z2"/>
    <w:uiPriority w:val="99"/>
    <w:rsid w:val="00B934D8"/>
    <w:rPr>
      <w:rFonts w:ascii="Wingdings" w:hAnsi="Wingdings"/>
    </w:rPr>
  </w:style>
  <w:style w:type="character" w:customStyle="1" w:styleId="WW8Num23z0">
    <w:name w:val="WW8Num23z0"/>
    <w:uiPriority w:val="99"/>
    <w:rsid w:val="00B934D8"/>
    <w:rPr>
      <w:rFonts w:ascii="Symbol" w:hAnsi="Symbol"/>
    </w:rPr>
  </w:style>
  <w:style w:type="character" w:customStyle="1" w:styleId="WW8Num23z1">
    <w:name w:val="WW8Num23z1"/>
    <w:uiPriority w:val="99"/>
    <w:rsid w:val="00B934D8"/>
    <w:rPr>
      <w:rFonts w:ascii="Courier New" w:hAnsi="Courier New"/>
    </w:rPr>
  </w:style>
  <w:style w:type="character" w:customStyle="1" w:styleId="WW8Num23z2">
    <w:name w:val="WW8Num23z2"/>
    <w:uiPriority w:val="99"/>
    <w:rsid w:val="00B934D8"/>
    <w:rPr>
      <w:rFonts w:ascii="Wingdings" w:hAnsi="Wingdings"/>
    </w:rPr>
  </w:style>
  <w:style w:type="character" w:customStyle="1" w:styleId="WW8Num24z0">
    <w:name w:val="WW8Num24z0"/>
    <w:uiPriority w:val="99"/>
    <w:rsid w:val="00B934D8"/>
    <w:rPr>
      <w:rFonts w:ascii="Symbol" w:hAnsi="Symbol"/>
    </w:rPr>
  </w:style>
  <w:style w:type="character" w:customStyle="1" w:styleId="WW8Num24z1">
    <w:name w:val="WW8Num24z1"/>
    <w:uiPriority w:val="99"/>
    <w:rsid w:val="00B934D8"/>
    <w:rPr>
      <w:rFonts w:ascii="Courier New" w:hAnsi="Courier New"/>
    </w:rPr>
  </w:style>
  <w:style w:type="character" w:customStyle="1" w:styleId="WW8Num24z2">
    <w:name w:val="WW8Num24z2"/>
    <w:uiPriority w:val="99"/>
    <w:rsid w:val="00B934D8"/>
    <w:rPr>
      <w:rFonts w:ascii="Wingdings" w:hAnsi="Wingdings"/>
    </w:rPr>
  </w:style>
  <w:style w:type="character" w:customStyle="1" w:styleId="WW8Num25z0">
    <w:name w:val="WW8Num25z0"/>
    <w:uiPriority w:val="99"/>
    <w:rsid w:val="00B934D8"/>
    <w:rPr>
      <w:rFonts w:ascii="Wingdings" w:hAnsi="Wingdings"/>
    </w:rPr>
  </w:style>
  <w:style w:type="character" w:customStyle="1" w:styleId="WW8Num25z1">
    <w:name w:val="WW8Num25z1"/>
    <w:uiPriority w:val="99"/>
    <w:rsid w:val="00B934D8"/>
    <w:rPr>
      <w:rFonts w:ascii="Courier New" w:hAnsi="Courier New"/>
    </w:rPr>
  </w:style>
  <w:style w:type="character" w:customStyle="1" w:styleId="WW8Num25z3">
    <w:name w:val="WW8Num25z3"/>
    <w:uiPriority w:val="99"/>
    <w:rsid w:val="00B934D8"/>
    <w:rPr>
      <w:rFonts w:ascii="Symbol" w:hAnsi="Symbol"/>
    </w:rPr>
  </w:style>
  <w:style w:type="character" w:customStyle="1" w:styleId="WW8Num26z0">
    <w:name w:val="WW8Num26z0"/>
    <w:uiPriority w:val="99"/>
    <w:rsid w:val="00B934D8"/>
    <w:rPr>
      <w:rFonts w:ascii="Symbol" w:hAnsi="Symbol"/>
    </w:rPr>
  </w:style>
  <w:style w:type="character" w:customStyle="1" w:styleId="WW8Num26z1">
    <w:name w:val="WW8Num26z1"/>
    <w:uiPriority w:val="99"/>
    <w:rsid w:val="00B934D8"/>
    <w:rPr>
      <w:rFonts w:ascii="Courier New" w:hAnsi="Courier New"/>
    </w:rPr>
  </w:style>
  <w:style w:type="character" w:customStyle="1" w:styleId="WW8Num26z2">
    <w:name w:val="WW8Num26z2"/>
    <w:uiPriority w:val="99"/>
    <w:rsid w:val="00B934D8"/>
    <w:rPr>
      <w:rFonts w:ascii="Wingdings" w:hAnsi="Wingdings"/>
    </w:rPr>
  </w:style>
  <w:style w:type="character" w:customStyle="1" w:styleId="WW8Num27z0">
    <w:name w:val="WW8Num27z0"/>
    <w:uiPriority w:val="99"/>
    <w:rsid w:val="00B934D8"/>
    <w:rPr>
      <w:rFonts w:ascii="Wingdings" w:hAnsi="Wingdings"/>
    </w:rPr>
  </w:style>
  <w:style w:type="character" w:customStyle="1" w:styleId="WW8Num27z1">
    <w:name w:val="WW8Num27z1"/>
    <w:uiPriority w:val="99"/>
    <w:rsid w:val="00B934D8"/>
    <w:rPr>
      <w:rFonts w:ascii="Courier New" w:hAnsi="Courier New"/>
    </w:rPr>
  </w:style>
  <w:style w:type="character" w:customStyle="1" w:styleId="WW8Num27z2">
    <w:name w:val="WW8Num27z2"/>
    <w:uiPriority w:val="99"/>
    <w:rsid w:val="00B934D8"/>
    <w:rPr>
      <w:rFonts w:ascii="Times New Roman" w:hAnsi="Times New Roman"/>
    </w:rPr>
  </w:style>
  <w:style w:type="character" w:customStyle="1" w:styleId="WW8Num27z5">
    <w:name w:val="WW8Num27z5"/>
    <w:uiPriority w:val="99"/>
    <w:rsid w:val="00B934D8"/>
    <w:rPr>
      <w:rFonts w:ascii="Symbol" w:hAnsi="Symbol"/>
      <w:color w:val="auto"/>
    </w:rPr>
  </w:style>
  <w:style w:type="character" w:customStyle="1" w:styleId="WW8Num27z6">
    <w:name w:val="WW8Num27z6"/>
    <w:uiPriority w:val="99"/>
    <w:rsid w:val="00B934D8"/>
    <w:rPr>
      <w:rFonts w:ascii="Symbol" w:hAnsi="Symbol"/>
    </w:rPr>
  </w:style>
  <w:style w:type="character" w:customStyle="1" w:styleId="WW8Num28z0">
    <w:name w:val="WW8Num28z0"/>
    <w:uiPriority w:val="99"/>
    <w:rsid w:val="00B934D8"/>
    <w:rPr>
      <w:rFonts w:ascii="Symbol" w:hAnsi="Symbol"/>
    </w:rPr>
  </w:style>
  <w:style w:type="character" w:customStyle="1" w:styleId="WW8Num28z1">
    <w:name w:val="WW8Num28z1"/>
    <w:uiPriority w:val="99"/>
    <w:rsid w:val="00B934D8"/>
    <w:rPr>
      <w:rFonts w:ascii="Courier New" w:hAnsi="Courier New"/>
    </w:rPr>
  </w:style>
  <w:style w:type="character" w:customStyle="1" w:styleId="WW8Num28z2">
    <w:name w:val="WW8Num28z2"/>
    <w:uiPriority w:val="99"/>
    <w:rsid w:val="00B934D8"/>
    <w:rPr>
      <w:rFonts w:ascii="Wingdings" w:hAnsi="Wingdings"/>
    </w:rPr>
  </w:style>
  <w:style w:type="character" w:customStyle="1" w:styleId="WW8Num28z3">
    <w:name w:val="WW8Num28z3"/>
    <w:uiPriority w:val="99"/>
    <w:rsid w:val="00B934D8"/>
    <w:rPr>
      <w:rFonts w:ascii="Symbol" w:hAnsi="Symbol"/>
    </w:rPr>
  </w:style>
  <w:style w:type="character" w:customStyle="1" w:styleId="WW8Num29z0">
    <w:name w:val="WW8Num29z0"/>
    <w:uiPriority w:val="99"/>
    <w:rsid w:val="00B934D8"/>
    <w:rPr>
      <w:rFonts w:ascii="Symbol" w:hAnsi="Symbol"/>
    </w:rPr>
  </w:style>
  <w:style w:type="character" w:customStyle="1" w:styleId="WW8Num29z1">
    <w:name w:val="WW8Num29z1"/>
    <w:uiPriority w:val="99"/>
    <w:rsid w:val="00B934D8"/>
    <w:rPr>
      <w:rFonts w:ascii="Courier New" w:hAnsi="Courier New"/>
    </w:rPr>
  </w:style>
  <w:style w:type="character" w:customStyle="1" w:styleId="WW8Num29z2">
    <w:name w:val="WW8Num29z2"/>
    <w:uiPriority w:val="99"/>
    <w:rsid w:val="00B934D8"/>
    <w:rPr>
      <w:rFonts w:ascii="Wingdings" w:hAnsi="Wingdings"/>
    </w:rPr>
  </w:style>
  <w:style w:type="character" w:customStyle="1" w:styleId="WW8Num30z0">
    <w:name w:val="WW8Num30z0"/>
    <w:uiPriority w:val="99"/>
    <w:rsid w:val="00B934D8"/>
    <w:rPr>
      <w:rFonts w:ascii="Times New Roman" w:hAnsi="Times New Roman"/>
    </w:rPr>
  </w:style>
  <w:style w:type="character" w:customStyle="1" w:styleId="WW8Num30z1">
    <w:name w:val="WW8Num30z1"/>
    <w:uiPriority w:val="99"/>
    <w:rsid w:val="00B934D8"/>
    <w:rPr>
      <w:rFonts w:ascii="Courier New" w:hAnsi="Courier New"/>
    </w:rPr>
  </w:style>
  <w:style w:type="character" w:customStyle="1" w:styleId="WW8Num30z2">
    <w:name w:val="WW8Num30z2"/>
    <w:uiPriority w:val="99"/>
    <w:rsid w:val="00B934D8"/>
    <w:rPr>
      <w:rFonts w:ascii="Wingdings" w:hAnsi="Wingdings"/>
    </w:rPr>
  </w:style>
  <w:style w:type="character" w:customStyle="1" w:styleId="WW8Num30z3">
    <w:name w:val="WW8Num30z3"/>
    <w:uiPriority w:val="99"/>
    <w:rsid w:val="00B934D8"/>
    <w:rPr>
      <w:rFonts w:ascii="Symbol" w:hAnsi="Symbol"/>
    </w:rPr>
  </w:style>
  <w:style w:type="character" w:customStyle="1" w:styleId="WW8Num31z0">
    <w:name w:val="WW8Num31z0"/>
    <w:uiPriority w:val="99"/>
    <w:rsid w:val="00B934D8"/>
    <w:rPr>
      <w:rFonts w:ascii="Wingdings" w:hAnsi="Wingdings"/>
      <w:color w:val="auto"/>
    </w:rPr>
  </w:style>
  <w:style w:type="character" w:customStyle="1" w:styleId="WW8Num31z1">
    <w:name w:val="WW8Num31z1"/>
    <w:uiPriority w:val="99"/>
    <w:rsid w:val="00B934D8"/>
    <w:rPr>
      <w:rFonts w:ascii="Courier New" w:hAnsi="Courier New"/>
    </w:rPr>
  </w:style>
  <w:style w:type="character" w:customStyle="1" w:styleId="WW8Num31z2">
    <w:name w:val="WW8Num31z2"/>
    <w:uiPriority w:val="99"/>
    <w:rsid w:val="00B934D8"/>
    <w:rPr>
      <w:rFonts w:ascii="Wingdings" w:hAnsi="Wingdings"/>
    </w:rPr>
  </w:style>
  <w:style w:type="character" w:customStyle="1" w:styleId="WW8Num31z3">
    <w:name w:val="WW8Num31z3"/>
    <w:uiPriority w:val="99"/>
    <w:rsid w:val="00B934D8"/>
    <w:rPr>
      <w:rFonts w:ascii="Symbol" w:hAnsi="Symbol"/>
    </w:rPr>
  </w:style>
  <w:style w:type="character" w:customStyle="1" w:styleId="WW8Num32z0">
    <w:name w:val="WW8Num32z0"/>
    <w:uiPriority w:val="99"/>
    <w:rsid w:val="00B934D8"/>
    <w:rPr>
      <w:rFonts w:ascii="Symbol" w:hAnsi="Symbol"/>
    </w:rPr>
  </w:style>
  <w:style w:type="character" w:customStyle="1" w:styleId="WW8Num32z1">
    <w:name w:val="WW8Num32z1"/>
    <w:uiPriority w:val="99"/>
    <w:rsid w:val="00B934D8"/>
    <w:rPr>
      <w:rFonts w:ascii="Courier New" w:hAnsi="Courier New"/>
    </w:rPr>
  </w:style>
  <w:style w:type="character" w:customStyle="1" w:styleId="WW8Num32z2">
    <w:name w:val="WW8Num32z2"/>
    <w:uiPriority w:val="99"/>
    <w:rsid w:val="00B934D8"/>
    <w:rPr>
      <w:rFonts w:ascii="Wingdings" w:hAnsi="Wingdings"/>
    </w:rPr>
  </w:style>
  <w:style w:type="character" w:customStyle="1" w:styleId="WW8Num34z1">
    <w:name w:val="WW8Num34z1"/>
    <w:uiPriority w:val="99"/>
    <w:rsid w:val="00B934D8"/>
    <w:rPr>
      <w:rFonts w:ascii="Courier New" w:hAnsi="Courier New"/>
    </w:rPr>
  </w:style>
  <w:style w:type="character" w:customStyle="1" w:styleId="WW8Num34z2">
    <w:name w:val="WW8Num34z2"/>
    <w:uiPriority w:val="99"/>
    <w:rsid w:val="00B934D8"/>
    <w:rPr>
      <w:rFonts w:ascii="Wingdings" w:hAnsi="Wingdings"/>
    </w:rPr>
  </w:style>
  <w:style w:type="character" w:customStyle="1" w:styleId="WW8Num34z3">
    <w:name w:val="WW8Num34z3"/>
    <w:uiPriority w:val="99"/>
    <w:rsid w:val="00B934D8"/>
    <w:rPr>
      <w:rFonts w:ascii="Symbol" w:hAnsi="Symbol"/>
    </w:rPr>
  </w:style>
  <w:style w:type="character" w:customStyle="1" w:styleId="WW8Num35z0">
    <w:name w:val="WW8Num35z0"/>
    <w:uiPriority w:val="99"/>
    <w:rsid w:val="00B934D8"/>
    <w:rPr>
      <w:rFonts w:ascii="Times New Roman" w:hAnsi="Times New Roman"/>
    </w:rPr>
  </w:style>
  <w:style w:type="character" w:customStyle="1" w:styleId="WW8Num35z1">
    <w:name w:val="WW8Num35z1"/>
    <w:uiPriority w:val="99"/>
    <w:rsid w:val="00B934D8"/>
    <w:rPr>
      <w:rFonts w:ascii="Courier New" w:hAnsi="Courier New"/>
    </w:rPr>
  </w:style>
  <w:style w:type="character" w:customStyle="1" w:styleId="WW8Num35z2">
    <w:name w:val="WW8Num35z2"/>
    <w:uiPriority w:val="99"/>
    <w:rsid w:val="00B934D8"/>
    <w:rPr>
      <w:rFonts w:ascii="Wingdings" w:hAnsi="Wingdings"/>
    </w:rPr>
  </w:style>
  <w:style w:type="character" w:customStyle="1" w:styleId="WW8Num35z3">
    <w:name w:val="WW8Num35z3"/>
    <w:uiPriority w:val="99"/>
    <w:rsid w:val="00B934D8"/>
    <w:rPr>
      <w:rFonts w:ascii="Symbol" w:hAnsi="Symbol"/>
    </w:rPr>
  </w:style>
  <w:style w:type="character" w:customStyle="1" w:styleId="WW8Num36z0">
    <w:name w:val="WW8Num36z0"/>
    <w:uiPriority w:val="99"/>
    <w:rsid w:val="00B934D8"/>
    <w:rPr>
      <w:rFonts w:ascii="Symbol" w:hAnsi="Symbol"/>
    </w:rPr>
  </w:style>
  <w:style w:type="character" w:customStyle="1" w:styleId="WW8Num36z1">
    <w:name w:val="WW8Num36z1"/>
    <w:uiPriority w:val="99"/>
    <w:rsid w:val="00B934D8"/>
    <w:rPr>
      <w:rFonts w:ascii="Courier New" w:hAnsi="Courier New"/>
    </w:rPr>
  </w:style>
  <w:style w:type="character" w:customStyle="1" w:styleId="WW8Num36z2">
    <w:name w:val="WW8Num36z2"/>
    <w:uiPriority w:val="99"/>
    <w:rsid w:val="00B934D8"/>
    <w:rPr>
      <w:rFonts w:ascii="Wingdings" w:hAnsi="Wingdings"/>
    </w:rPr>
  </w:style>
  <w:style w:type="character" w:customStyle="1" w:styleId="WW8Num37z1">
    <w:name w:val="WW8Num37z1"/>
    <w:uiPriority w:val="99"/>
    <w:rsid w:val="00B934D8"/>
    <w:rPr>
      <w:rFonts w:ascii="Arial" w:hAnsi="Arial"/>
      <w:color w:val="auto"/>
    </w:rPr>
  </w:style>
  <w:style w:type="character" w:customStyle="1" w:styleId="WW8Num38z0">
    <w:name w:val="WW8Num38z0"/>
    <w:uiPriority w:val="99"/>
    <w:rsid w:val="00B934D8"/>
    <w:rPr>
      <w:rFonts w:ascii="Symbol" w:hAnsi="Symbol"/>
    </w:rPr>
  </w:style>
  <w:style w:type="character" w:customStyle="1" w:styleId="WW8Num38z1">
    <w:name w:val="WW8Num38z1"/>
    <w:uiPriority w:val="99"/>
    <w:rsid w:val="00B934D8"/>
    <w:rPr>
      <w:rFonts w:ascii="Courier New" w:hAnsi="Courier New"/>
    </w:rPr>
  </w:style>
  <w:style w:type="character" w:customStyle="1" w:styleId="WW8Num38z2">
    <w:name w:val="WW8Num38z2"/>
    <w:uiPriority w:val="99"/>
    <w:rsid w:val="00B934D8"/>
    <w:rPr>
      <w:rFonts w:ascii="Wingdings" w:hAnsi="Wingdings"/>
    </w:rPr>
  </w:style>
  <w:style w:type="character" w:customStyle="1" w:styleId="WW8Num39z0">
    <w:name w:val="WW8Num39z0"/>
    <w:uiPriority w:val="99"/>
    <w:rsid w:val="00B934D8"/>
    <w:rPr>
      <w:rFonts w:ascii="Symbol" w:hAnsi="Symbol"/>
      <w:color w:val="auto"/>
    </w:rPr>
  </w:style>
  <w:style w:type="character" w:customStyle="1" w:styleId="WW8Num39z1">
    <w:name w:val="WW8Num39z1"/>
    <w:uiPriority w:val="99"/>
    <w:rsid w:val="00B934D8"/>
    <w:rPr>
      <w:rFonts w:ascii="Courier New" w:hAnsi="Courier New"/>
    </w:rPr>
  </w:style>
  <w:style w:type="character" w:customStyle="1" w:styleId="WW8Num39z2">
    <w:name w:val="WW8Num39z2"/>
    <w:uiPriority w:val="99"/>
    <w:rsid w:val="00B934D8"/>
    <w:rPr>
      <w:rFonts w:ascii="Wingdings" w:hAnsi="Wingdings"/>
    </w:rPr>
  </w:style>
  <w:style w:type="character" w:customStyle="1" w:styleId="WW8Num39z3">
    <w:name w:val="WW8Num39z3"/>
    <w:uiPriority w:val="99"/>
    <w:rsid w:val="00B934D8"/>
    <w:rPr>
      <w:rFonts w:ascii="Symbol" w:hAnsi="Symbol"/>
    </w:rPr>
  </w:style>
  <w:style w:type="character" w:customStyle="1" w:styleId="WW8Num40z0">
    <w:name w:val="WW8Num40z0"/>
    <w:uiPriority w:val="99"/>
    <w:rsid w:val="00B934D8"/>
    <w:rPr>
      <w:rFonts w:ascii="Symbol" w:hAnsi="Symbol"/>
    </w:rPr>
  </w:style>
  <w:style w:type="character" w:customStyle="1" w:styleId="WW8Num40z1">
    <w:name w:val="WW8Num40z1"/>
    <w:uiPriority w:val="99"/>
    <w:rsid w:val="00B934D8"/>
    <w:rPr>
      <w:rFonts w:ascii="Courier New" w:hAnsi="Courier New"/>
    </w:rPr>
  </w:style>
  <w:style w:type="character" w:customStyle="1" w:styleId="WW8Num40z2">
    <w:name w:val="WW8Num40z2"/>
    <w:uiPriority w:val="99"/>
    <w:rsid w:val="00B934D8"/>
    <w:rPr>
      <w:rFonts w:ascii="Wingdings" w:hAnsi="Wingdings"/>
    </w:rPr>
  </w:style>
  <w:style w:type="character" w:customStyle="1" w:styleId="WW8Num41z0">
    <w:name w:val="WW8Num41z0"/>
    <w:uiPriority w:val="99"/>
    <w:rsid w:val="00B934D8"/>
    <w:rPr>
      <w:rFonts w:ascii="Wingdings" w:hAnsi="Wingdings"/>
    </w:rPr>
  </w:style>
  <w:style w:type="character" w:customStyle="1" w:styleId="WW8Num41z1">
    <w:name w:val="WW8Num41z1"/>
    <w:uiPriority w:val="99"/>
    <w:rsid w:val="00B934D8"/>
    <w:rPr>
      <w:rFonts w:ascii="Courier New" w:hAnsi="Courier New"/>
    </w:rPr>
  </w:style>
  <w:style w:type="character" w:customStyle="1" w:styleId="WW8Num41z3">
    <w:name w:val="WW8Num41z3"/>
    <w:uiPriority w:val="99"/>
    <w:rsid w:val="00B934D8"/>
    <w:rPr>
      <w:rFonts w:ascii="Symbol" w:hAnsi="Symbol"/>
    </w:rPr>
  </w:style>
  <w:style w:type="character" w:customStyle="1" w:styleId="WW8Num42z0">
    <w:name w:val="WW8Num42z0"/>
    <w:uiPriority w:val="99"/>
    <w:rsid w:val="00B934D8"/>
    <w:rPr>
      <w:rFonts w:ascii="Wingdings" w:hAnsi="Wingdings"/>
      <w:position w:val="0"/>
      <w:sz w:val="20"/>
      <w:vertAlign w:val="baseline"/>
    </w:rPr>
  </w:style>
  <w:style w:type="character" w:customStyle="1" w:styleId="WW8Num42z1">
    <w:name w:val="WW8Num42z1"/>
    <w:uiPriority w:val="99"/>
    <w:rsid w:val="00B934D8"/>
    <w:rPr>
      <w:rFonts w:ascii="Courier New" w:hAnsi="Courier New"/>
    </w:rPr>
  </w:style>
  <w:style w:type="character" w:customStyle="1" w:styleId="WW8Num42z2">
    <w:name w:val="WW8Num42z2"/>
    <w:uiPriority w:val="99"/>
    <w:rsid w:val="00B934D8"/>
    <w:rPr>
      <w:rFonts w:ascii="Wingdings" w:hAnsi="Wingdings"/>
    </w:rPr>
  </w:style>
  <w:style w:type="character" w:customStyle="1" w:styleId="WW8Num42z3">
    <w:name w:val="WW8Num42z3"/>
    <w:uiPriority w:val="99"/>
    <w:rsid w:val="00B934D8"/>
    <w:rPr>
      <w:rFonts w:ascii="Symbol" w:hAnsi="Symbol"/>
    </w:rPr>
  </w:style>
  <w:style w:type="character" w:customStyle="1" w:styleId="WW8Num43z0">
    <w:name w:val="WW8Num43z0"/>
    <w:uiPriority w:val="99"/>
    <w:rsid w:val="00B934D8"/>
    <w:rPr>
      <w:rFonts w:ascii="Symbol" w:hAnsi="Symbol"/>
    </w:rPr>
  </w:style>
  <w:style w:type="character" w:customStyle="1" w:styleId="WW8Num43z1">
    <w:name w:val="WW8Num43z1"/>
    <w:uiPriority w:val="99"/>
    <w:rsid w:val="00B934D8"/>
    <w:rPr>
      <w:rFonts w:ascii="Courier New" w:hAnsi="Courier New"/>
    </w:rPr>
  </w:style>
  <w:style w:type="character" w:customStyle="1" w:styleId="WW8Num43z2">
    <w:name w:val="WW8Num43z2"/>
    <w:uiPriority w:val="99"/>
    <w:rsid w:val="00B934D8"/>
    <w:rPr>
      <w:rFonts w:ascii="Wingdings" w:hAnsi="Wingdings"/>
    </w:rPr>
  </w:style>
  <w:style w:type="character" w:customStyle="1" w:styleId="WW8Num44z0">
    <w:name w:val="WW8Num44z0"/>
    <w:uiPriority w:val="99"/>
    <w:rsid w:val="00B934D8"/>
    <w:rPr>
      <w:rFonts w:ascii="Symbol" w:hAnsi="Symbol"/>
    </w:rPr>
  </w:style>
  <w:style w:type="character" w:customStyle="1" w:styleId="WW8Num44z1">
    <w:name w:val="WW8Num44z1"/>
    <w:uiPriority w:val="99"/>
    <w:rsid w:val="00B934D8"/>
    <w:rPr>
      <w:rFonts w:ascii="Courier New" w:hAnsi="Courier New"/>
    </w:rPr>
  </w:style>
  <w:style w:type="character" w:customStyle="1" w:styleId="WW8Num44z2">
    <w:name w:val="WW8Num44z2"/>
    <w:uiPriority w:val="99"/>
    <w:rsid w:val="00B934D8"/>
    <w:rPr>
      <w:rFonts w:ascii="Wingdings" w:hAnsi="Wingdings"/>
    </w:rPr>
  </w:style>
  <w:style w:type="character" w:customStyle="1" w:styleId="WW8Num45z0">
    <w:name w:val="WW8Num45z0"/>
    <w:uiPriority w:val="99"/>
    <w:rsid w:val="00B934D8"/>
    <w:rPr>
      <w:rFonts w:ascii="Times New Roman" w:hAnsi="Times New Roman"/>
    </w:rPr>
  </w:style>
  <w:style w:type="character" w:customStyle="1" w:styleId="WW8Num45z1">
    <w:name w:val="WW8Num45z1"/>
    <w:uiPriority w:val="99"/>
    <w:rsid w:val="00B934D8"/>
    <w:rPr>
      <w:rFonts w:ascii="Courier New" w:hAnsi="Courier New"/>
    </w:rPr>
  </w:style>
  <w:style w:type="character" w:customStyle="1" w:styleId="WW8Num45z2">
    <w:name w:val="WW8Num45z2"/>
    <w:uiPriority w:val="99"/>
    <w:rsid w:val="00B934D8"/>
    <w:rPr>
      <w:rFonts w:ascii="Wingdings" w:hAnsi="Wingdings"/>
    </w:rPr>
  </w:style>
  <w:style w:type="character" w:customStyle="1" w:styleId="WW8Num45z3">
    <w:name w:val="WW8Num45z3"/>
    <w:uiPriority w:val="99"/>
    <w:rsid w:val="00B934D8"/>
    <w:rPr>
      <w:rFonts w:ascii="Symbol" w:hAnsi="Symbol"/>
    </w:rPr>
  </w:style>
  <w:style w:type="character" w:customStyle="1" w:styleId="WW8Num46z0">
    <w:name w:val="WW8Num46z0"/>
    <w:uiPriority w:val="99"/>
    <w:rsid w:val="00B934D8"/>
    <w:rPr>
      <w:rFonts w:ascii="AdLib Win95BT" w:hAnsi="AdLib Win95BT"/>
      <w:sz w:val="24"/>
    </w:rPr>
  </w:style>
  <w:style w:type="character" w:customStyle="1" w:styleId="WW8Num47z0">
    <w:name w:val="WW8Num47z0"/>
    <w:uiPriority w:val="99"/>
    <w:rsid w:val="00B934D8"/>
    <w:rPr>
      <w:rFonts w:ascii="Symbol" w:hAnsi="Symbol"/>
    </w:rPr>
  </w:style>
  <w:style w:type="character" w:customStyle="1" w:styleId="WW8Num47z1">
    <w:name w:val="WW8Num47z1"/>
    <w:uiPriority w:val="99"/>
    <w:rsid w:val="00B934D8"/>
    <w:rPr>
      <w:rFonts w:ascii="Courier New" w:hAnsi="Courier New"/>
    </w:rPr>
  </w:style>
  <w:style w:type="character" w:customStyle="1" w:styleId="WW8Num47z2">
    <w:name w:val="WW8Num47z2"/>
    <w:uiPriority w:val="99"/>
    <w:rsid w:val="00B934D8"/>
    <w:rPr>
      <w:rFonts w:ascii="Wingdings" w:hAnsi="Wingdings"/>
    </w:rPr>
  </w:style>
  <w:style w:type="character" w:customStyle="1" w:styleId="WW8Num47z3">
    <w:name w:val="WW8Num47z3"/>
    <w:uiPriority w:val="99"/>
    <w:rsid w:val="00B934D8"/>
    <w:rPr>
      <w:rFonts w:ascii="Symbol" w:hAnsi="Symbol"/>
    </w:rPr>
  </w:style>
  <w:style w:type="character" w:customStyle="1" w:styleId="WW8Num48z0">
    <w:name w:val="WW8Num48z0"/>
    <w:uiPriority w:val="99"/>
    <w:rsid w:val="00B934D8"/>
    <w:rPr>
      <w:rFonts w:ascii="Symbol" w:hAnsi="Symbol"/>
    </w:rPr>
  </w:style>
  <w:style w:type="character" w:customStyle="1" w:styleId="WW8Num48z1">
    <w:name w:val="WW8Num48z1"/>
    <w:uiPriority w:val="99"/>
    <w:rsid w:val="00B934D8"/>
    <w:rPr>
      <w:rFonts w:ascii="Courier New" w:hAnsi="Courier New"/>
    </w:rPr>
  </w:style>
  <w:style w:type="character" w:customStyle="1" w:styleId="WW8Num48z2">
    <w:name w:val="WW8Num48z2"/>
    <w:uiPriority w:val="99"/>
    <w:rsid w:val="00B934D8"/>
    <w:rPr>
      <w:rFonts w:ascii="Wingdings" w:hAnsi="Wingdings"/>
    </w:rPr>
  </w:style>
  <w:style w:type="character" w:customStyle="1" w:styleId="WW8Num49z0">
    <w:name w:val="WW8Num49z0"/>
    <w:uiPriority w:val="99"/>
    <w:rsid w:val="00B934D8"/>
    <w:rPr>
      <w:rFonts w:ascii="Symbol" w:hAnsi="Symbol"/>
    </w:rPr>
  </w:style>
  <w:style w:type="character" w:customStyle="1" w:styleId="WW8Num49z1">
    <w:name w:val="WW8Num49z1"/>
    <w:uiPriority w:val="99"/>
    <w:rsid w:val="00B934D8"/>
    <w:rPr>
      <w:rFonts w:ascii="Courier New" w:hAnsi="Courier New"/>
    </w:rPr>
  </w:style>
  <w:style w:type="character" w:customStyle="1" w:styleId="WW8Num49z2">
    <w:name w:val="WW8Num49z2"/>
    <w:uiPriority w:val="99"/>
    <w:rsid w:val="00B934D8"/>
    <w:rPr>
      <w:rFonts w:ascii="Wingdings" w:hAnsi="Wingdings"/>
    </w:rPr>
  </w:style>
  <w:style w:type="character" w:customStyle="1" w:styleId="WW8Num50z0">
    <w:name w:val="WW8Num50z0"/>
    <w:uiPriority w:val="99"/>
    <w:rsid w:val="00B934D8"/>
    <w:rPr>
      <w:rFonts w:ascii="Symbol" w:hAnsi="Symbol"/>
    </w:rPr>
  </w:style>
  <w:style w:type="character" w:customStyle="1" w:styleId="WW8Num50z1">
    <w:name w:val="WW8Num50z1"/>
    <w:uiPriority w:val="99"/>
    <w:rsid w:val="00B934D8"/>
    <w:rPr>
      <w:rFonts w:ascii="Courier New" w:hAnsi="Courier New"/>
    </w:rPr>
  </w:style>
  <w:style w:type="character" w:customStyle="1" w:styleId="WW8Num50z2">
    <w:name w:val="WW8Num50z2"/>
    <w:uiPriority w:val="99"/>
    <w:rsid w:val="00B934D8"/>
    <w:rPr>
      <w:rFonts w:ascii="Wingdings" w:hAnsi="Wingdings"/>
    </w:rPr>
  </w:style>
  <w:style w:type="character" w:customStyle="1" w:styleId="WW8Num51z0">
    <w:name w:val="WW8Num51z0"/>
    <w:uiPriority w:val="99"/>
    <w:rsid w:val="00B934D8"/>
    <w:rPr>
      <w:rFonts w:ascii="Wingdings" w:hAnsi="Wingdings"/>
    </w:rPr>
  </w:style>
  <w:style w:type="character" w:customStyle="1" w:styleId="WW8Num51z1">
    <w:name w:val="WW8Num51z1"/>
    <w:uiPriority w:val="99"/>
    <w:rsid w:val="00B934D8"/>
    <w:rPr>
      <w:rFonts w:ascii="Courier New" w:hAnsi="Courier New"/>
    </w:rPr>
  </w:style>
  <w:style w:type="character" w:customStyle="1" w:styleId="WW8Num51z3">
    <w:name w:val="WW8Num51z3"/>
    <w:uiPriority w:val="99"/>
    <w:rsid w:val="00B934D8"/>
    <w:rPr>
      <w:rFonts w:ascii="Symbol" w:hAnsi="Symbol"/>
    </w:rPr>
  </w:style>
  <w:style w:type="character" w:customStyle="1" w:styleId="WW8Num52z0">
    <w:name w:val="WW8Num52z0"/>
    <w:uiPriority w:val="99"/>
    <w:rsid w:val="00B934D8"/>
    <w:rPr>
      <w:rFonts w:ascii="Symbol" w:hAnsi="Symbol"/>
    </w:rPr>
  </w:style>
  <w:style w:type="character" w:customStyle="1" w:styleId="WW8Num52z1">
    <w:name w:val="WW8Num52z1"/>
    <w:uiPriority w:val="99"/>
    <w:rsid w:val="00B934D8"/>
    <w:rPr>
      <w:rFonts w:ascii="Courier New" w:hAnsi="Courier New"/>
    </w:rPr>
  </w:style>
  <w:style w:type="character" w:customStyle="1" w:styleId="WW8Num52z2">
    <w:name w:val="WW8Num52z2"/>
    <w:uiPriority w:val="99"/>
    <w:rsid w:val="00B934D8"/>
    <w:rPr>
      <w:rFonts w:ascii="Wingdings" w:hAnsi="Wingdings"/>
    </w:rPr>
  </w:style>
  <w:style w:type="character" w:customStyle="1" w:styleId="WW8Num53z0">
    <w:name w:val="WW8Num53z0"/>
    <w:uiPriority w:val="99"/>
    <w:rsid w:val="00B934D8"/>
    <w:rPr>
      <w:rFonts w:ascii="Wingdings" w:hAnsi="Wingdings"/>
    </w:rPr>
  </w:style>
  <w:style w:type="character" w:customStyle="1" w:styleId="WW8Num53z1">
    <w:name w:val="WW8Num53z1"/>
    <w:uiPriority w:val="99"/>
    <w:rsid w:val="00B934D8"/>
    <w:rPr>
      <w:rFonts w:ascii="Courier New" w:hAnsi="Courier New"/>
    </w:rPr>
  </w:style>
  <w:style w:type="character" w:customStyle="1" w:styleId="WW8Num53z3">
    <w:name w:val="WW8Num53z3"/>
    <w:uiPriority w:val="99"/>
    <w:rsid w:val="00B934D8"/>
    <w:rPr>
      <w:rFonts w:ascii="Symbol" w:hAnsi="Symbol"/>
    </w:rPr>
  </w:style>
  <w:style w:type="character" w:customStyle="1" w:styleId="WW8Num54z0">
    <w:name w:val="WW8Num54z0"/>
    <w:uiPriority w:val="99"/>
    <w:rsid w:val="00B934D8"/>
    <w:rPr>
      <w:rFonts w:ascii="Symbol" w:hAnsi="Symbol"/>
      <w:b/>
      <w:sz w:val="28"/>
    </w:rPr>
  </w:style>
  <w:style w:type="character" w:customStyle="1" w:styleId="WW8Num55z0">
    <w:name w:val="WW8Num55z0"/>
    <w:uiPriority w:val="99"/>
    <w:rsid w:val="00B934D8"/>
    <w:rPr>
      <w:rFonts w:ascii="Symbol" w:hAnsi="Symbol"/>
      <w:color w:val="auto"/>
    </w:rPr>
  </w:style>
  <w:style w:type="character" w:customStyle="1" w:styleId="WW8Num55z1">
    <w:name w:val="WW8Num55z1"/>
    <w:uiPriority w:val="99"/>
    <w:rsid w:val="00B934D8"/>
    <w:rPr>
      <w:rFonts w:ascii="Courier New" w:hAnsi="Courier New"/>
    </w:rPr>
  </w:style>
  <w:style w:type="character" w:customStyle="1" w:styleId="WW8Num55z2">
    <w:name w:val="WW8Num55z2"/>
    <w:uiPriority w:val="99"/>
    <w:rsid w:val="00B934D8"/>
    <w:rPr>
      <w:rFonts w:ascii="Wingdings" w:hAnsi="Wingdings"/>
    </w:rPr>
  </w:style>
  <w:style w:type="character" w:customStyle="1" w:styleId="WW8Num55z3">
    <w:name w:val="WW8Num55z3"/>
    <w:uiPriority w:val="99"/>
    <w:rsid w:val="00B934D8"/>
    <w:rPr>
      <w:rFonts w:ascii="Symbol" w:hAnsi="Symbol"/>
    </w:rPr>
  </w:style>
  <w:style w:type="character" w:customStyle="1" w:styleId="WW8Num56z0">
    <w:name w:val="WW8Num56z0"/>
    <w:uiPriority w:val="99"/>
    <w:rsid w:val="00B934D8"/>
    <w:rPr>
      <w:rFonts w:ascii="Arial" w:hAnsi="Arial"/>
      <w:color w:val="auto"/>
    </w:rPr>
  </w:style>
  <w:style w:type="character" w:customStyle="1" w:styleId="WW8Num56z1">
    <w:name w:val="WW8Num56z1"/>
    <w:uiPriority w:val="99"/>
    <w:rsid w:val="00B934D8"/>
    <w:rPr>
      <w:rFonts w:ascii="Courier New" w:hAnsi="Courier New"/>
    </w:rPr>
  </w:style>
  <w:style w:type="character" w:customStyle="1" w:styleId="WW8Num56z2">
    <w:name w:val="WW8Num56z2"/>
    <w:uiPriority w:val="99"/>
    <w:rsid w:val="00B934D8"/>
    <w:rPr>
      <w:rFonts w:ascii="Wingdings" w:hAnsi="Wingdings"/>
    </w:rPr>
  </w:style>
  <w:style w:type="character" w:customStyle="1" w:styleId="WW8Num56z3">
    <w:name w:val="WW8Num56z3"/>
    <w:uiPriority w:val="99"/>
    <w:rsid w:val="00B934D8"/>
    <w:rPr>
      <w:rFonts w:ascii="Symbol" w:hAnsi="Symbol"/>
    </w:rPr>
  </w:style>
  <w:style w:type="character" w:customStyle="1" w:styleId="WW8NumSt62z0">
    <w:name w:val="WW8NumSt62z0"/>
    <w:uiPriority w:val="99"/>
    <w:rsid w:val="00B934D8"/>
    <w:rPr>
      <w:rFonts w:ascii="Symbol" w:hAnsi="Symbol"/>
    </w:rPr>
  </w:style>
  <w:style w:type="character" w:customStyle="1" w:styleId="WW8NumSt62z1">
    <w:name w:val="WW8NumSt62z1"/>
    <w:uiPriority w:val="99"/>
    <w:rsid w:val="00B934D8"/>
    <w:rPr>
      <w:rFonts w:ascii="Courier New" w:hAnsi="Courier New"/>
    </w:rPr>
  </w:style>
  <w:style w:type="character" w:customStyle="1" w:styleId="WW8NumSt62z2">
    <w:name w:val="WW8NumSt62z2"/>
    <w:uiPriority w:val="99"/>
    <w:rsid w:val="00B934D8"/>
    <w:rPr>
      <w:rFonts w:ascii="Wingdings" w:hAnsi="Wingdings"/>
    </w:rPr>
  </w:style>
  <w:style w:type="character" w:customStyle="1" w:styleId="Absatz-Standardschriftart1">
    <w:name w:val="Absatz-Standardschriftart1"/>
    <w:uiPriority w:val="99"/>
    <w:rsid w:val="00B934D8"/>
  </w:style>
  <w:style w:type="character" w:styleId="Seitenzahl">
    <w:name w:val="page number"/>
    <w:basedOn w:val="Absatz-Standardschriftart1"/>
    <w:uiPriority w:val="99"/>
    <w:rsid w:val="00B934D8"/>
    <w:rPr>
      <w:rFonts w:cs="Times New Roman"/>
    </w:rPr>
  </w:style>
  <w:style w:type="character" w:customStyle="1" w:styleId="Funotenzeichen1">
    <w:name w:val="Fußnotenzeichen1"/>
    <w:uiPriority w:val="99"/>
    <w:rsid w:val="00B934D8"/>
    <w:rPr>
      <w:rFonts w:ascii="Arial" w:hAnsi="Arial"/>
      <w:sz w:val="24"/>
      <w:vertAlign w:val="superscript"/>
    </w:rPr>
  </w:style>
  <w:style w:type="character" w:styleId="Link">
    <w:name w:val="Hyperlink"/>
    <w:basedOn w:val="Absatzstandardschriftart"/>
    <w:uiPriority w:val="99"/>
    <w:rsid w:val="00B934D8"/>
    <w:rPr>
      <w:rFonts w:cs="Times New Roman"/>
      <w:color w:val="0000FF"/>
      <w:u w:val="single"/>
    </w:rPr>
  </w:style>
  <w:style w:type="character" w:styleId="GesichteterLink">
    <w:name w:val="FollowedHyperlink"/>
    <w:basedOn w:val="Absatzstandardschriftart"/>
    <w:uiPriority w:val="99"/>
    <w:rsid w:val="00B934D8"/>
    <w:rPr>
      <w:rFonts w:cs="Times New Roman"/>
      <w:color w:val="800080"/>
      <w:u w:val="single"/>
    </w:rPr>
  </w:style>
  <w:style w:type="character" w:customStyle="1" w:styleId="Endnotenzeichen1">
    <w:name w:val="Endnotenzeichen1"/>
    <w:uiPriority w:val="99"/>
    <w:rsid w:val="00B934D8"/>
    <w:rPr>
      <w:vertAlign w:val="superscript"/>
    </w:rPr>
  </w:style>
  <w:style w:type="character" w:customStyle="1" w:styleId="Kommentarzeichen1">
    <w:name w:val="Kommentarzeichen1"/>
    <w:uiPriority w:val="99"/>
    <w:rsid w:val="00B934D8"/>
    <w:rPr>
      <w:sz w:val="16"/>
    </w:rPr>
  </w:style>
  <w:style w:type="character" w:customStyle="1" w:styleId="FuzeileZchn">
    <w:name w:val="Fußzeile Zchn"/>
    <w:uiPriority w:val="99"/>
    <w:rsid w:val="00B934D8"/>
    <w:rPr>
      <w:rFonts w:ascii="Arial" w:hAnsi="Arial"/>
      <w:sz w:val="24"/>
      <w:lang w:val="de-DE" w:eastAsia="de-DE"/>
    </w:rPr>
  </w:style>
  <w:style w:type="character" w:styleId="Betont">
    <w:name w:val="Strong"/>
    <w:basedOn w:val="Absatzstandardschriftart"/>
    <w:uiPriority w:val="99"/>
    <w:qFormat/>
    <w:rsid w:val="00B934D8"/>
    <w:rPr>
      <w:rFonts w:cs="Times New Roman"/>
      <w:b/>
    </w:rPr>
  </w:style>
  <w:style w:type="character" w:customStyle="1" w:styleId="apple-converted-space">
    <w:name w:val="apple-converted-space"/>
    <w:uiPriority w:val="99"/>
    <w:rsid w:val="00B934D8"/>
  </w:style>
  <w:style w:type="character" w:customStyle="1" w:styleId="EndnotentextZchn">
    <w:name w:val="Endnotentext Zchn"/>
    <w:uiPriority w:val="99"/>
    <w:rsid w:val="00B934D8"/>
    <w:rPr>
      <w:rFonts w:ascii="Arial" w:hAnsi="Arial"/>
    </w:rPr>
  </w:style>
  <w:style w:type="character" w:styleId="Funotenzeichen">
    <w:name w:val="footnote reference"/>
    <w:basedOn w:val="Absatzstandardschriftart"/>
    <w:uiPriority w:val="99"/>
    <w:rsid w:val="00B934D8"/>
    <w:rPr>
      <w:rFonts w:cs="Times New Roman"/>
      <w:vertAlign w:val="superscript"/>
    </w:rPr>
  </w:style>
  <w:style w:type="character" w:customStyle="1" w:styleId="Verzeichnissprung">
    <w:name w:val="Verzeichnissprung"/>
    <w:uiPriority w:val="99"/>
    <w:rsid w:val="00B934D8"/>
  </w:style>
  <w:style w:type="character" w:styleId="Endnotenzeichen">
    <w:name w:val="endnote reference"/>
    <w:basedOn w:val="Absatzstandardschriftart"/>
    <w:uiPriority w:val="99"/>
    <w:rsid w:val="00B934D8"/>
    <w:rPr>
      <w:rFonts w:cs="Times New Roman"/>
      <w:vertAlign w:val="superscript"/>
    </w:rPr>
  </w:style>
  <w:style w:type="paragraph" w:customStyle="1" w:styleId="berschrift">
    <w:name w:val="Überschrift"/>
    <w:basedOn w:val="Standard"/>
    <w:next w:val="Textkrper"/>
    <w:uiPriority w:val="99"/>
    <w:rsid w:val="00B934D8"/>
    <w:pPr>
      <w:keepNext/>
      <w:spacing w:before="240" w:after="120"/>
    </w:pPr>
    <w:rPr>
      <w:rFonts w:eastAsia="Microsoft YaHei" w:cs="Mangal"/>
      <w:sz w:val="28"/>
      <w:szCs w:val="28"/>
    </w:rPr>
  </w:style>
  <w:style w:type="paragraph" w:styleId="Textkrper">
    <w:name w:val="Body Text"/>
    <w:basedOn w:val="Standard"/>
    <w:link w:val="TextkrperZeichen"/>
    <w:uiPriority w:val="99"/>
    <w:rsid w:val="00B934D8"/>
    <w:pPr>
      <w:spacing w:before="120"/>
      <w:jc w:val="left"/>
    </w:pPr>
    <w:rPr>
      <w:color w:val="FF0000"/>
      <w:sz w:val="22"/>
    </w:rPr>
  </w:style>
  <w:style w:type="character" w:customStyle="1" w:styleId="TextkrperZeichen">
    <w:name w:val="Textkörper Zeichen"/>
    <w:basedOn w:val="Absatzstandardschriftart"/>
    <w:link w:val="Textkrper"/>
    <w:uiPriority w:val="99"/>
    <w:rsid w:val="00B934D8"/>
    <w:rPr>
      <w:rFonts w:ascii="Arial" w:eastAsia="Times New Roman" w:hAnsi="Arial" w:cs="Arial"/>
      <w:color w:val="FF0000"/>
      <w:sz w:val="22"/>
      <w:szCs w:val="20"/>
      <w:lang w:eastAsia="zh-CN"/>
    </w:rPr>
  </w:style>
  <w:style w:type="paragraph" w:styleId="Liste">
    <w:name w:val="List"/>
    <w:basedOn w:val="Textkrper"/>
    <w:uiPriority w:val="99"/>
    <w:rsid w:val="00B934D8"/>
    <w:rPr>
      <w:rFonts w:cs="Mangal"/>
    </w:rPr>
  </w:style>
  <w:style w:type="paragraph" w:styleId="Beschriftung">
    <w:name w:val="caption"/>
    <w:basedOn w:val="Standard"/>
    <w:uiPriority w:val="99"/>
    <w:qFormat/>
    <w:rsid w:val="00B934D8"/>
    <w:pPr>
      <w:suppressLineNumbers/>
      <w:spacing w:before="120" w:after="120"/>
    </w:pPr>
    <w:rPr>
      <w:rFonts w:cs="Mangal"/>
      <w:i/>
      <w:iCs/>
      <w:szCs w:val="24"/>
    </w:rPr>
  </w:style>
  <w:style w:type="paragraph" w:customStyle="1" w:styleId="Verzeichnis">
    <w:name w:val="Verzeichnis"/>
    <w:basedOn w:val="Standard"/>
    <w:uiPriority w:val="99"/>
    <w:rsid w:val="00B934D8"/>
    <w:pPr>
      <w:suppressLineNumbers/>
    </w:pPr>
    <w:rPr>
      <w:rFonts w:cs="Mangal"/>
    </w:rPr>
  </w:style>
  <w:style w:type="paragraph" w:customStyle="1" w:styleId="einzug-3">
    <w:name w:val="einzug-3"/>
    <w:basedOn w:val="Standard"/>
    <w:next w:val="Standard"/>
    <w:rsid w:val="00B934D8"/>
    <w:pPr>
      <w:numPr>
        <w:numId w:val="17"/>
      </w:numPr>
      <w:tabs>
        <w:tab w:val="left" w:pos="284"/>
      </w:tabs>
      <w:spacing w:line="288" w:lineRule="exact"/>
    </w:pPr>
  </w:style>
  <w:style w:type="paragraph" w:customStyle="1" w:styleId="ZW-Zusatz">
    <w:name w:val="ZW-Zusatz"/>
    <w:basedOn w:val="Standard"/>
    <w:next w:val="Standard"/>
    <w:uiPriority w:val="99"/>
    <w:rsid w:val="00B934D8"/>
    <w:pPr>
      <w:keepNext/>
      <w:numPr>
        <w:numId w:val="21"/>
      </w:numPr>
      <w:tabs>
        <w:tab w:val="left" w:pos="284"/>
      </w:tabs>
      <w:spacing w:after="240"/>
      <w:ind w:left="284" w:hanging="284"/>
    </w:pPr>
  </w:style>
  <w:style w:type="paragraph" w:customStyle="1" w:styleId="einzug-1">
    <w:name w:val="einzug-1"/>
    <w:basedOn w:val="Standard"/>
    <w:next w:val="Standard"/>
    <w:uiPriority w:val="99"/>
    <w:rsid w:val="00B934D8"/>
    <w:pPr>
      <w:numPr>
        <w:numId w:val="5"/>
      </w:numPr>
      <w:tabs>
        <w:tab w:val="left" w:pos="284"/>
      </w:tabs>
      <w:spacing w:line="288" w:lineRule="exact"/>
    </w:pPr>
  </w:style>
  <w:style w:type="paragraph" w:customStyle="1" w:styleId="einzug-2">
    <w:name w:val="einzug-2"/>
    <w:basedOn w:val="Standard"/>
    <w:next w:val="Standard"/>
    <w:uiPriority w:val="99"/>
    <w:rsid w:val="00B934D8"/>
    <w:pPr>
      <w:numPr>
        <w:numId w:val="18"/>
      </w:numPr>
      <w:tabs>
        <w:tab w:val="left" w:pos="284"/>
      </w:tabs>
      <w:spacing w:line="288" w:lineRule="exact"/>
    </w:pPr>
  </w:style>
  <w:style w:type="paragraph" w:styleId="Verzeichnis2">
    <w:name w:val="toc 2"/>
    <w:basedOn w:val="Standard"/>
    <w:next w:val="Standard"/>
    <w:uiPriority w:val="39"/>
    <w:rsid w:val="00B934D8"/>
    <w:pPr>
      <w:ind w:left="360" w:right="14" w:hanging="360"/>
      <w:jc w:val="left"/>
    </w:pPr>
  </w:style>
  <w:style w:type="paragraph" w:customStyle="1" w:styleId="ZW-fett">
    <w:name w:val="ZW-fett"/>
    <w:basedOn w:val="Standard"/>
    <w:next w:val="Standard"/>
    <w:uiPriority w:val="99"/>
    <w:rsid w:val="00B934D8"/>
    <w:pPr>
      <w:keepNext/>
      <w:spacing w:after="240"/>
    </w:pPr>
    <w:rPr>
      <w:b/>
    </w:rPr>
  </w:style>
  <w:style w:type="paragraph" w:customStyle="1" w:styleId="ZW-kursiv">
    <w:name w:val="ZW-kursiv"/>
    <w:basedOn w:val="ZW-fett"/>
    <w:next w:val="Standard"/>
    <w:uiPriority w:val="99"/>
    <w:rsid w:val="00B934D8"/>
    <w:rPr>
      <w:i/>
    </w:rPr>
  </w:style>
  <w:style w:type="paragraph" w:styleId="Verzeichnis1">
    <w:name w:val="toc 1"/>
    <w:basedOn w:val="Standard"/>
    <w:next w:val="Standard"/>
    <w:uiPriority w:val="39"/>
    <w:rsid w:val="00B934D8"/>
    <w:pPr>
      <w:spacing w:before="480" w:after="240"/>
      <w:ind w:left="851" w:right="851" w:hanging="851"/>
      <w:jc w:val="left"/>
    </w:pPr>
    <w:rPr>
      <w:b/>
      <w:szCs w:val="30"/>
      <w:lang w:eastAsia="de-DE"/>
    </w:rPr>
  </w:style>
  <w:style w:type="paragraph" w:styleId="Verzeichnis3">
    <w:name w:val="toc 3"/>
    <w:basedOn w:val="Standard"/>
    <w:next w:val="Standard"/>
    <w:uiPriority w:val="39"/>
    <w:rsid w:val="00B934D8"/>
    <w:pPr>
      <w:spacing w:before="60" w:after="60"/>
      <w:jc w:val="left"/>
    </w:pPr>
    <w:rPr>
      <w:i/>
      <w:sz w:val="22"/>
      <w:szCs w:val="22"/>
    </w:rPr>
  </w:style>
  <w:style w:type="paragraph" w:styleId="Fuzeile">
    <w:name w:val="footer"/>
    <w:basedOn w:val="Standard"/>
    <w:link w:val="FuzeileZeichen"/>
    <w:uiPriority w:val="99"/>
    <w:rsid w:val="00B934D8"/>
    <w:pPr>
      <w:widowControl w:val="0"/>
    </w:pPr>
    <w:rPr>
      <w:lang w:eastAsia="de-DE"/>
    </w:rPr>
  </w:style>
  <w:style w:type="character" w:customStyle="1" w:styleId="FuzeileZeichen">
    <w:name w:val="Fußzeile Zeichen"/>
    <w:basedOn w:val="Absatzstandardschriftart"/>
    <w:link w:val="Fuzeile"/>
    <w:uiPriority w:val="99"/>
    <w:rsid w:val="00B934D8"/>
    <w:rPr>
      <w:rFonts w:ascii="Arial" w:eastAsia="Times New Roman" w:hAnsi="Arial" w:cs="Arial"/>
      <w:szCs w:val="20"/>
    </w:rPr>
  </w:style>
  <w:style w:type="paragraph" w:styleId="Kopfzeile">
    <w:name w:val="header"/>
    <w:basedOn w:val="Standard"/>
    <w:link w:val="KopfzeileZeichen"/>
    <w:uiPriority w:val="99"/>
    <w:rsid w:val="00B934D8"/>
    <w:pPr>
      <w:widowControl w:val="0"/>
    </w:pPr>
    <w:rPr>
      <w:sz w:val="20"/>
      <w:lang w:eastAsia="de-DE"/>
    </w:rPr>
  </w:style>
  <w:style w:type="character" w:customStyle="1" w:styleId="KopfzeileZeichen">
    <w:name w:val="Kopfzeile Zeichen"/>
    <w:basedOn w:val="Absatzstandardschriftart"/>
    <w:link w:val="Kopfzeile"/>
    <w:uiPriority w:val="99"/>
    <w:rsid w:val="00B934D8"/>
    <w:rPr>
      <w:rFonts w:ascii="Arial" w:eastAsia="Times New Roman" w:hAnsi="Arial" w:cs="Arial"/>
      <w:sz w:val="20"/>
      <w:szCs w:val="20"/>
    </w:rPr>
  </w:style>
  <w:style w:type="paragraph" w:styleId="Funotentext">
    <w:name w:val="footnote text"/>
    <w:basedOn w:val="Standard"/>
    <w:link w:val="FunotentextZeichen"/>
    <w:uiPriority w:val="99"/>
    <w:rsid w:val="00B934D8"/>
    <w:pPr>
      <w:widowControl w:val="0"/>
      <w:tabs>
        <w:tab w:val="left" w:pos="284"/>
      </w:tabs>
      <w:suppressAutoHyphens/>
      <w:ind w:left="284" w:hanging="284"/>
    </w:pPr>
    <w:rPr>
      <w:sz w:val="20"/>
    </w:rPr>
  </w:style>
  <w:style w:type="character" w:customStyle="1" w:styleId="FunotentextZeichen">
    <w:name w:val="Fußnotentext Zeichen"/>
    <w:basedOn w:val="Absatzstandardschriftart"/>
    <w:link w:val="Funotentext"/>
    <w:uiPriority w:val="99"/>
    <w:rsid w:val="00B934D8"/>
    <w:rPr>
      <w:rFonts w:ascii="Arial" w:eastAsia="Times New Roman" w:hAnsi="Arial" w:cs="Arial"/>
      <w:sz w:val="20"/>
      <w:szCs w:val="20"/>
      <w:lang w:eastAsia="zh-CN"/>
    </w:rPr>
  </w:style>
  <w:style w:type="paragraph" w:customStyle="1" w:styleId="Textkrper-Einzug21">
    <w:name w:val="Textkörper-Einzug 21"/>
    <w:basedOn w:val="Standard"/>
    <w:uiPriority w:val="99"/>
    <w:rsid w:val="00B934D8"/>
    <w:pPr>
      <w:ind w:left="410" w:hanging="410"/>
      <w:jc w:val="left"/>
    </w:pPr>
    <w:rPr>
      <w:rFonts w:ascii="Times New Roman" w:hAnsi="Times New Roman" w:cs="Times New Roman"/>
      <w:szCs w:val="24"/>
    </w:rPr>
  </w:style>
  <w:style w:type="paragraph" w:customStyle="1" w:styleId="Textkrper21">
    <w:name w:val="Textkörper 21"/>
    <w:basedOn w:val="Standard"/>
    <w:uiPriority w:val="99"/>
    <w:rsid w:val="00B934D8"/>
    <w:pPr>
      <w:spacing w:before="120" w:after="240"/>
      <w:jc w:val="left"/>
    </w:pPr>
    <w:rPr>
      <w:b/>
      <w:sz w:val="22"/>
    </w:rPr>
  </w:style>
  <w:style w:type="paragraph" w:customStyle="1" w:styleId="Textkrper31">
    <w:name w:val="Textkörper 31"/>
    <w:basedOn w:val="Standard"/>
    <w:uiPriority w:val="99"/>
    <w:rsid w:val="00B934D8"/>
    <w:pPr>
      <w:jc w:val="left"/>
    </w:pPr>
    <w:rPr>
      <w:i/>
      <w:sz w:val="22"/>
    </w:rPr>
  </w:style>
  <w:style w:type="paragraph" w:customStyle="1" w:styleId="Textkrper-Einzug31">
    <w:name w:val="Textkörper-Einzug 31"/>
    <w:basedOn w:val="Standard"/>
    <w:uiPriority w:val="99"/>
    <w:rsid w:val="00B934D8"/>
    <w:pPr>
      <w:ind w:left="309" w:hanging="309"/>
    </w:pPr>
    <w:rPr>
      <w:sz w:val="22"/>
    </w:rPr>
  </w:style>
  <w:style w:type="paragraph" w:styleId="Textkrpereinzug">
    <w:name w:val="Body Text Indent"/>
    <w:basedOn w:val="Standard"/>
    <w:link w:val="TextkrpereinzugZeichen"/>
    <w:uiPriority w:val="99"/>
    <w:rsid w:val="00B934D8"/>
    <w:pPr>
      <w:widowControl w:val="0"/>
      <w:autoSpaceDE w:val="0"/>
      <w:ind w:left="79"/>
      <w:jc w:val="left"/>
    </w:pPr>
    <w:rPr>
      <w:rFonts w:ascii="Times New Roman" w:hAnsi="Times New Roman" w:cs="Times New Roman"/>
      <w:sz w:val="22"/>
      <w:szCs w:val="22"/>
    </w:rPr>
  </w:style>
  <w:style w:type="character" w:customStyle="1" w:styleId="TextkrpereinzugZeichen">
    <w:name w:val="Textkörpereinzug Zeichen"/>
    <w:basedOn w:val="Absatzstandardschriftart"/>
    <w:link w:val="Textkrpereinzug"/>
    <w:uiPriority w:val="99"/>
    <w:rsid w:val="00B934D8"/>
    <w:rPr>
      <w:rFonts w:ascii="Times New Roman" w:eastAsia="Times New Roman" w:hAnsi="Times New Roman" w:cs="Times New Roman"/>
      <w:sz w:val="22"/>
      <w:szCs w:val="22"/>
      <w:lang w:eastAsia="zh-CN"/>
    </w:rPr>
  </w:style>
  <w:style w:type="paragraph" w:customStyle="1" w:styleId="Aufzhlungszeichen1">
    <w:name w:val="Aufzählungszeichen1"/>
    <w:basedOn w:val="Standard"/>
    <w:uiPriority w:val="99"/>
    <w:rsid w:val="00B934D8"/>
    <w:pPr>
      <w:numPr>
        <w:numId w:val="2"/>
      </w:numPr>
      <w:tabs>
        <w:tab w:val="left" w:pos="284"/>
      </w:tabs>
      <w:spacing w:after="120"/>
    </w:pPr>
    <w:rPr>
      <w:sz w:val="22"/>
    </w:rPr>
  </w:style>
  <w:style w:type="paragraph" w:customStyle="1" w:styleId="Basisformat">
    <w:name w:val="Basisformat"/>
    <w:uiPriority w:val="99"/>
    <w:rsid w:val="00B93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ascii="Times New Roman" w:eastAsia="Times New Roman" w:hAnsi="Times New Roman" w:cs="Times New Roman"/>
      <w:color w:val="000000"/>
      <w:szCs w:val="20"/>
      <w:lang w:eastAsia="zh-CN"/>
    </w:rPr>
  </w:style>
  <w:style w:type="paragraph" w:customStyle="1" w:styleId="Betreff">
    <w:name w:val="Betreff"/>
    <w:basedOn w:val="Standard"/>
    <w:uiPriority w:val="99"/>
    <w:rsid w:val="00B934D8"/>
    <w:pPr>
      <w:spacing w:before="480"/>
      <w:ind w:left="1009" w:hanging="1009"/>
      <w:jc w:val="left"/>
    </w:pPr>
    <w:rPr>
      <w:rFonts w:ascii="Times New Roman" w:hAnsi="Times New Roman" w:cs="Times New Roman"/>
    </w:rPr>
  </w:style>
  <w:style w:type="paragraph" w:customStyle="1" w:styleId="Adressen">
    <w:name w:val="Adressen"/>
    <w:basedOn w:val="Standard"/>
    <w:uiPriority w:val="99"/>
    <w:rsid w:val="00B934D8"/>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uiPriority w:val="99"/>
    <w:rsid w:val="00B934D8"/>
    <w:pPr>
      <w:widowControl/>
      <w:numPr>
        <w:numId w:val="0"/>
      </w:numPr>
      <w:spacing w:after="0"/>
      <w:ind w:left="709" w:hanging="709"/>
      <w:outlineLvl w:val="9"/>
    </w:pPr>
    <w:rPr>
      <w:bCs/>
      <w:sz w:val="32"/>
    </w:rPr>
  </w:style>
  <w:style w:type="paragraph" w:customStyle="1" w:styleId="FormatvorlageFormatvorlageberschrift1ArialLinks0cmHngend">
    <w:name w:val="Formatvorlage Formatvorlage Überschrift 1 + Arial + Links:  0 cm Hängend: ..."/>
    <w:basedOn w:val="Standard"/>
    <w:uiPriority w:val="99"/>
    <w:rsid w:val="00B934D8"/>
    <w:pPr>
      <w:keepNext/>
      <w:ind w:left="709" w:hanging="709"/>
    </w:pPr>
    <w:rPr>
      <w:b/>
      <w:bCs/>
      <w:sz w:val="32"/>
    </w:rPr>
  </w:style>
  <w:style w:type="paragraph" w:styleId="Sprechblasentext">
    <w:name w:val="Balloon Text"/>
    <w:basedOn w:val="Standard"/>
    <w:link w:val="SprechblasentextZeichen"/>
    <w:uiPriority w:val="99"/>
    <w:rsid w:val="00B934D8"/>
    <w:rPr>
      <w:rFonts w:ascii="Tahoma" w:hAnsi="Tahoma" w:cs="Tahoma"/>
      <w:sz w:val="16"/>
      <w:szCs w:val="16"/>
    </w:rPr>
  </w:style>
  <w:style w:type="character" w:customStyle="1" w:styleId="SprechblasentextZeichen">
    <w:name w:val="Sprechblasentext Zeichen"/>
    <w:basedOn w:val="Absatzstandardschriftart"/>
    <w:link w:val="Sprechblasentext"/>
    <w:uiPriority w:val="99"/>
    <w:rsid w:val="00B934D8"/>
    <w:rPr>
      <w:rFonts w:ascii="Tahoma" w:eastAsia="Times New Roman" w:hAnsi="Tahoma" w:cs="Tahoma"/>
      <w:sz w:val="16"/>
      <w:szCs w:val="16"/>
      <w:lang w:eastAsia="zh-CN"/>
    </w:rPr>
  </w:style>
  <w:style w:type="paragraph" w:customStyle="1" w:styleId="Kommentartext1">
    <w:name w:val="Kommentartext1"/>
    <w:basedOn w:val="Standard"/>
    <w:uiPriority w:val="99"/>
    <w:rsid w:val="00B934D8"/>
    <w:rPr>
      <w:sz w:val="20"/>
    </w:rPr>
  </w:style>
  <w:style w:type="paragraph" w:styleId="Kommentartext">
    <w:name w:val="annotation text"/>
    <w:basedOn w:val="Standard"/>
    <w:link w:val="KommentartextZeichen"/>
    <w:uiPriority w:val="99"/>
    <w:semiHidden/>
    <w:rsid w:val="00B934D8"/>
    <w:rPr>
      <w:sz w:val="20"/>
    </w:rPr>
  </w:style>
  <w:style w:type="character" w:customStyle="1" w:styleId="KommentartextZeichen">
    <w:name w:val="Kommentartext Zeichen"/>
    <w:basedOn w:val="Absatzstandardschriftart"/>
    <w:link w:val="Kommentartext"/>
    <w:uiPriority w:val="99"/>
    <w:semiHidden/>
    <w:rsid w:val="00B934D8"/>
    <w:rPr>
      <w:rFonts w:ascii="Arial" w:eastAsia="Times New Roman" w:hAnsi="Arial" w:cs="Arial"/>
      <w:sz w:val="20"/>
      <w:szCs w:val="20"/>
      <w:lang w:eastAsia="zh-CN"/>
    </w:rPr>
  </w:style>
  <w:style w:type="paragraph" w:styleId="Kommentarthema">
    <w:name w:val="annotation subject"/>
    <w:basedOn w:val="Kommentartext1"/>
    <w:next w:val="Kommentartext1"/>
    <w:link w:val="KommentarthemaZeichen"/>
    <w:uiPriority w:val="99"/>
    <w:rsid w:val="00B934D8"/>
    <w:rPr>
      <w:b/>
      <w:bCs/>
    </w:rPr>
  </w:style>
  <w:style w:type="character" w:customStyle="1" w:styleId="KommentarthemaZeichen">
    <w:name w:val="Kommentarthema Zeichen"/>
    <w:basedOn w:val="KommentartextZeichen"/>
    <w:link w:val="Kommentarthema"/>
    <w:uiPriority w:val="99"/>
    <w:rsid w:val="00B934D8"/>
    <w:rPr>
      <w:rFonts w:ascii="Arial" w:eastAsia="Times New Roman" w:hAnsi="Arial" w:cs="Arial"/>
      <w:b/>
      <w:bCs/>
      <w:sz w:val="20"/>
      <w:szCs w:val="20"/>
      <w:lang w:eastAsia="zh-CN"/>
    </w:rPr>
  </w:style>
  <w:style w:type="paragraph" w:styleId="StandardWeb">
    <w:name w:val="Normal (Web)"/>
    <w:basedOn w:val="Standard"/>
    <w:uiPriority w:val="99"/>
    <w:rsid w:val="00B934D8"/>
    <w:pPr>
      <w:spacing w:before="280" w:after="280"/>
      <w:jc w:val="left"/>
    </w:pPr>
    <w:rPr>
      <w:rFonts w:ascii="Times New Roman" w:hAnsi="Times New Roman" w:cs="Times New Roman"/>
      <w:szCs w:val="24"/>
    </w:rPr>
  </w:style>
  <w:style w:type="paragraph" w:customStyle="1" w:styleId="msolistparagraph0">
    <w:name w:val="msolistparagraph"/>
    <w:basedOn w:val="Standard"/>
    <w:uiPriority w:val="99"/>
    <w:rsid w:val="00B934D8"/>
    <w:pPr>
      <w:ind w:left="720"/>
      <w:contextualSpacing/>
    </w:pPr>
  </w:style>
  <w:style w:type="paragraph" w:styleId="Listenabsatz">
    <w:name w:val="List Paragraph"/>
    <w:basedOn w:val="Standard"/>
    <w:uiPriority w:val="99"/>
    <w:qFormat/>
    <w:rsid w:val="00B934D8"/>
    <w:pPr>
      <w:ind w:left="720"/>
      <w:contextualSpacing/>
    </w:pPr>
  </w:style>
  <w:style w:type="paragraph" w:styleId="KeinLeerraum">
    <w:name w:val="No Spacing"/>
    <w:uiPriority w:val="99"/>
    <w:qFormat/>
    <w:rsid w:val="00B934D8"/>
    <w:pPr>
      <w:suppressAutoHyphens/>
    </w:pPr>
    <w:rPr>
      <w:rFonts w:ascii="Times New Roman" w:eastAsia="Times New Roman" w:hAnsi="Times New Roman" w:cs="Times New Roman"/>
      <w:lang w:eastAsia="zh-CN"/>
    </w:rPr>
  </w:style>
  <w:style w:type="paragraph" w:styleId="Endnotentext">
    <w:name w:val="endnote text"/>
    <w:basedOn w:val="Standard"/>
    <w:link w:val="EndnotentextZeichen"/>
    <w:uiPriority w:val="99"/>
    <w:rsid w:val="00B934D8"/>
    <w:rPr>
      <w:sz w:val="20"/>
    </w:rPr>
  </w:style>
  <w:style w:type="character" w:customStyle="1" w:styleId="EndnotentextZeichen">
    <w:name w:val="Endnotentext Zeichen"/>
    <w:basedOn w:val="Absatzstandardschriftart"/>
    <w:link w:val="Endnotentext"/>
    <w:uiPriority w:val="99"/>
    <w:rsid w:val="00B934D8"/>
    <w:rPr>
      <w:rFonts w:ascii="Arial" w:eastAsia="Times New Roman" w:hAnsi="Arial" w:cs="Arial"/>
      <w:sz w:val="20"/>
      <w:szCs w:val="20"/>
      <w:lang w:eastAsia="zh-CN"/>
    </w:rPr>
  </w:style>
  <w:style w:type="paragraph" w:styleId="Verzeichnis4">
    <w:name w:val="toc 4"/>
    <w:basedOn w:val="Verzeichnis"/>
    <w:uiPriority w:val="99"/>
    <w:rsid w:val="00B934D8"/>
    <w:pPr>
      <w:tabs>
        <w:tab w:val="right" w:leader="dot" w:pos="8789"/>
      </w:tabs>
      <w:ind w:left="849"/>
    </w:pPr>
  </w:style>
  <w:style w:type="paragraph" w:styleId="Verzeichnis5">
    <w:name w:val="toc 5"/>
    <w:basedOn w:val="Verzeichnis"/>
    <w:uiPriority w:val="99"/>
    <w:rsid w:val="00B934D8"/>
    <w:pPr>
      <w:tabs>
        <w:tab w:val="right" w:leader="dot" w:pos="8506"/>
      </w:tabs>
      <w:ind w:left="1132"/>
    </w:pPr>
  </w:style>
  <w:style w:type="paragraph" w:styleId="Verzeichnis6">
    <w:name w:val="toc 6"/>
    <w:basedOn w:val="Verzeichnis"/>
    <w:uiPriority w:val="99"/>
    <w:rsid w:val="00B934D8"/>
    <w:pPr>
      <w:tabs>
        <w:tab w:val="right" w:leader="dot" w:pos="8223"/>
      </w:tabs>
      <w:ind w:left="1415"/>
    </w:pPr>
  </w:style>
  <w:style w:type="paragraph" w:styleId="Verzeichnis7">
    <w:name w:val="toc 7"/>
    <w:basedOn w:val="Verzeichnis"/>
    <w:uiPriority w:val="39"/>
    <w:rsid w:val="00B934D8"/>
    <w:pPr>
      <w:tabs>
        <w:tab w:val="right" w:leader="dot" w:pos="7940"/>
      </w:tabs>
      <w:ind w:left="1698"/>
    </w:pPr>
  </w:style>
  <w:style w:type="paragraph" w:styleId="Verzeichnis8">
    <w:name w:val="toc 8"/>
    <w:basedOn w:val="Verzeichnis"/>
    <w:uiPriority w:val="39"/>
    <w:rsid w:val="00B934D8"/>
    <w:pPr>
      <w:tabs>
        <w:tab w:val="right" w:leader="dot" w:pos="7657"/>
      </w:tabs>
      <w:ind w:left="1981"/>
    </w:pPr>
  </w:style>
  <w:style w:type="paragraph" w:styleId="Verzeichnis9">
    <w:name w:val="toc 9"/>
    <w:basedOn w:val="Verzeichnis"/>
    <w:uiPriority w:val="99"/>
    <w:rsid w:val="00B934D8"/>
    <w:pPr>
      <w:tabs>
        <w:tab w:val="right" w:leader="dot" w:pos="7374"/>
      </w:tabs>
      <w:ind w:left="2264"/>
    </w:pPr>
  </w:style>
  <w:style w:type="paragraph" w:customStyle="1" w:styleId="Inhaltsverzeichnis10">
    <w:name w:val="Inhaltsverzeichnis 10"/>
    <w:basedOn w:val="Verzeichnis"/>
    <w:uiPriority w:val="99"/>
    <w:rsid w:val="00B934D8"/>
    <w:pPr>
      <w:tabs>
        <w:tab w:val="right" w:leader="dot" w:pos="7091"/>
      </w:tabs>
      <w:ind w:left="2547"/>
    </w:pPr>
  </w:style>
  <w:style w:type="paragraph" w:customStyle="1" w:styleId="TabellenInhalt">
    <w:name w:val="Tabellen Inhalt"/>
    <w:basedOn w:val="Standard"/>
    <w:uiPriority w:val="99"/>
    <w:rsid w:val="00B934D8"/>
    <w:pPr>
      <w:suppressLineNumbers/>
    </w:pPr>
  </w:style>
  <w:style w:type="paragraph" w:customStyle="1" w:styleId="Tabellenberschrift">
    <w:name w:val="Tabellen Überschrift"/>
    <w:basedOn w:val="TabellenInhalt"/>
    <w:uiPriority w:val="99"/>
    <w:rsid w:val="00B934D8"/>
    <w:pPr>
      <w:jc w:val="center"/>
    </w:pPr>
    <w:rPr>
      <w:b/>
      <w:bCs/>
    </w:rPr>
  </w:style>
  <w:style w:type="paragraph" w:customStyle="1" w:styleId="Rahmeninhalt">
    <w:name w:val="Rahmeninhalt"/>
    <w:basedOn w:val="Textkrper"/>
    <w:uiPriority w:val="99"/>
    <w:rsid w:val="00B934D8"/>
  </w:style>
  <w:style w:type="character" w:styleId="Kommentarzeichen">
    <w:name w:val="annotation reference"/>
    <w:basedOn w:val="Absatzstandardschriftart"/>
    <w:uiPriority w:val="99"/>
    <w:semiHidden/>
    <w:rsid w:val="00B934D8"/>
    <w:rPr>
      <w:rFonts w:cs="Times New Roman"/>
      <w:sz w:val="16"/>
      <w:szCs w:val="16"/>
    </w:rPr>
  </w:style>
  <w:style w:type="paragraph" w:styleId="Inhaltsverzeichnisberschrift">
    <w:name w:val="TOC Heading"/>
    <w:basedOn w:val="berschrift1"/>
    <w:next w:val="Standard"/>
    <w:uiPriority w:val="39"/>
    <w:semiHidden/>
    <w:unhideWhenUsed/>
    <w:qFormat/>
    <w:rsid w:val="00B934D8"/>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NurText">
    <w:name w:val="Plain Text"/>
    <w:basedOn w:val="Standard"/>
    <w:link w:val="NurTextZeichen"/>
    <w:uiPriority w:val="99"/>
    <w:semiHidden/>
    <w:unhideWhenUsed/>
    <w:rsid w:val="00B934D8"/>
    <w:pPr>
      <w:jc w:val="left"/>
    </w:pPr>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semiHidden/>
    <w:rsid w:val="00B934D8"/>
    <w:rPr>
      <w:rFonts w:ascii="Calibri" w:eastAsiaTheme="minorHAnsi" w:hAnsi="Calibri"/>
      <w:sz w:val="22"/>
      <w:szCs w:val="21"/>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34D8"/>
    <w:pPr>
      <w:jc w:val="both"/>
    </w:pPr>
    <w:rPr>
      <w:rFonts w:ascii="Arial" w:eastAsia="Times New Roman" w:hAnsi="Arial" w:cs="Arial"/>
      <w:szCs w:val="20"/>
      <w:lang w:eastAsia="zh-CN"/>
    </w:rPr>
  </w:style>
  <w:style w:type="paragraph" w:styleId="berschrift1">
    <w:name w:val="heading 1"/>
    <w:basedOn w:val="Standard"/>
    <w:next w:val="Standard"/>
    <w:link w:val="berschrift1Zeichen"/>
    <w:uiPriority w:val="99"/>
    <w:qFormat/>
    <w:rsid w:val="00B934D8"/>
    <w:pPr>
      <w:keepNext/>
      <w:widowControl w:val="0"/>
      <w:numPr>
        <w:numId w:val="1"/>
      </w:numPr>
      <w:spacing w:after="240"/>
      <w:ind w:left="794" w:hanging="794"/>
      <w:outlineLvl w:val="0"/>
    </w:pPr>
    <w:rPr>
      <w:b/>
      <w:sz w:val="30"/>
    </w:rPr>
  </w:style>
  <w:style w:type="paragraph" w:styleId="berschrift2">
    <w:name w:val="heading 2"/>
    <w:basedOn w:val="berschrift1"/>
    <w:next w:val="Standard"/>
    <w:link w:val="berschrift2Zeichen"/>
    <w:uiPriority w:val="99"/>
    <w:qFormat/>
    <w:rsid w:val="00B934D8"/>
    <w:pPr>
      <w:numPr>
        <w:ilvl w:val="1"/>
      </w:numPr>
      <w:outlineLvl w:val="1"/>
    </w:pPr>
    <w:rPr>
      <w:sz w:val="28"/>
    </w:rPr>
  </w:style>
  <w:style w:type="paragraph" w:styleId="berschrift3">
    <w:name w:val="heading 3"/>
    <w:basedOn w:val="berschrift2"/>
    <w:next w:val="Standard"/>
    <w:link w:val="berschrift3Zeichen"/>
    <w:uiPriority w:val="99"/>
    <w:qFormat/>
    <w:rsid w:val="00B934D8"/>
    <w:pPr>
      <w:numPr>
        <w:ilvl w:val="2"/>
      </w:numPr>
      <w:outlineLvl w:val="2"/>
    </w:pPr>
    <w:rPr>
      <w:sz w:val="26"/>
    </w:rPr>
  </w:style>
  <w:style w:type="paragraph" w:styleId="berschrift4">
    <w:name w:val="heading 4"/>
    <w:basedOn w:val="berschrift3"/>
    <w:next w:val="Standard"/>
    <w:link w:val="berschrift4Zeichen"/>
    <w:uiPriority w:val="99"/>
    <w:qFormat/>
    <w:rsid w:val="00B934D8"/>
    <w:pPr>
      <w:numPr>
        <w:ilvl w:val="3"/>
      </w:numPr>
      <w:outlineLvl w:val="3"/>
    </w:pPr>
    <w:rPr>
      <w:sz w:val="24"/>
    </w:rPr>
  </w:style>
  <w:style w:type="paragraph" w:styleId="berschrift5">
    <w:name w:val="heading 5"/>
    <w:basedOn w:val="Standard"/>
    <w:next w:val="Standard"/>
    <w:link w:val="berschrift5Zeichen"/>
    <w:uiPriority w:val="99"/>
    <w:qFormat/>
    <w:rsid w:val="00B934D8"/>
    <w:pPr>
      <w:keepNext/>
      <w:numPr>
        <w:ilvl w:val="4"/>
        <w:numId w:val="1"/>
      </w:numPr>
      <w:outlineLvl w:val="4"/>
    </w:pPr>
    <w:rPr>
      <w:i/>
      <w:iCs/>
      <w:sz w:val="22"/>
    </w:rPr>
  </w:style>
  <w:style w:type="paragraph" w:styleId="berschrift6">
    <w:name w:val="heading 6"/>
    <w:basedOn w:val="Standard"/>
    <w:next w:val="Standard"/>
    <w:link w:val="berschrift6Zeichen"/>
    <w:uiPriority w:val="99"/>
    <w:qFormat/>
    <w:rsid w:val="00B934D8"/>
    <w:pPr>
      <w:keepNext/>
      <w:numPr>
        <w:ilvl w:val="5"/>
        <w:numId w:val="1"/>
      </w:numPr>
      <w:outlineLvl w:val="5"/>
    </w:pPr>
    <w:rPr>
      <w:i/>
      <w:iCs/>
    </w:rPr>
  </w:style>
  <w:style w:type="paragraph" w:styleId="berschrift7">
    <w:name w:val="heading 7"/>
    <w:basedOn w:val="Standard"/>
    <w:next w:val="Standard"/>
    <w:link w:val="berschrift7Zeichen"/>
    <w:uiPriority w:val="99"/>
    <w:qFormat/>
    <w:rsid w:val="00B934D8"/>
    <w:pPr>
      <w:keepNext/>
      <w:numPr>
        <w:ilvl w:val="6"/>
        <w:numId w:val="1"/>
      </w:numPr>
      <w:ind w:left="340" w:hanging="340"/>
      <w:outlineLvl w:val="6"/>
    </w:pPr>
    <w:rPr>
      <w:i/>
      <w:iCs/>
      <w:sz w:val="22"/>
    </w:rPr>
  </w:style>
  <w:style w:type="paragraph" w:styleId="berschrift8">
    <w:name w:val="heading 8"/>
    <w:basedOn w:val="Standard"/>
    <w:next w:val="Standard"/>
    <w:link w:val="berschrift8Zeichen"/>
    <w:uiPriority w:val="99"/>
    <w:qFormat/>
    <w:rsid w:val="00B934D8"/>
    <w:pPr>
      <w:keepNext/>
      <w:numPr>
        <w:ilvl w:val="7"/>
        <w:numId w:val="1"/>
      </w:numPr>
      <w:outlineLvl w:val="7"/>
    </w:pPr>
    <w:rPr>
      <w:b/>
      <w:bCs/>
    </w:rPr>
  </w:style>
  <w:style w:type="paragraph" w:styleId="berschrift9">
    <w:name w:val="heading 9"/>
    <w:basedOn w:val="Standard"/>
    <w:next w:val="Standard"/>
    <w:link w:val="berschrift9Zeichen"/>
    <w:uiPriority w:val="99"/>
    <w:qFormat/>
    <w:rsid w:val="00B934D8"/>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9"/>
    <w:rsid w:val="00B934D8"/>
    <w:rPr>
      <w:rFonts w:ascii="Arial" w:eastAsia="Times New Roman" w:hAnsi="Arial" w:cs="Arial"/>
      <w:b/>
      <w:sz w:val="30"/>
      <w:szCs w:val="20"/>
      <w:lang w:eastAsia="zh-CN"/>
    </w:rPr>
  </w:style>
  <w:style w:type="character" w:customStyle="1" w:styleId="berschrift2Zeichen">
    <w:name w:val="Überschrift 2 Zeichen"/>
    <w:basedOn w:val="Absatzstandardschriftart"/>
    <w:link w:val="berschrift2"/>
    <w:uiPriority w:val="99"/>
    <w:rsid w:val="00B934D8"/>
    <w:rPr>
      <w:rFonts w:ascii="Arial" w:eastAsia="Times New Roman" w:hAnsi="Arial" w:cs="Arial"/>
      <w:b/>
      <w:sz w:val="28"/>
      <w:szCs w:val="20"/>
      <w:lang w:eastAsia="zh-CN"/>
    </w:rPr>
  </w:style>
  <w:style w:type="character" w:customStyle="1" w:styleId="berschrift3Zeichen">
    <w:name w:val="Überschrift 3 Zeichen"/>
    <w:basedOn w:val="Absatzstandardschriftart"/>
    <w:link w:val="berschrift3"/>
    <w:uiPriority w:val="99"/>
    <w:rsid w:val="00B934D8"/>
    <w:rPr>
      <w:rFonts w:ascii="Arial" w:eastAsia="Times New Roman" w:hAnsi="Arial" w:cs="Arial"/>
      <w:b/>
      <w:sz w:val="26"/>
      <w:szCs w:val="20"/>
      <w:lang w:eastAsia="zh-CN"/>
    </w:rPr>
  </w:style>
  <w:style w:type="character" w:customStyle="1" w:styleId="berschrift4Zeichen">
    <w:name w:val="Überschrift 4 Zeichen"/>
    <w:basedOn w:val="Absatzstandardschriftart"/>
    <w:link w:val="berschrift4"/>
    <w:uiPriority w:val="99"/>
    <w:rsid w:val="00B934D8"/>
    <w:rPr>
      <w:rFonts w:ascii="Arial" w:eastAsia="Times New Roman" w:hAnsi="Arial" w:cs="Arial"/>
      <w:b/>
      <w:szCs w:val="20"/>
      <w:lang w:eastAsia="zh-CN"/>
    </w:rPr>
  </w:style>
  <w:style w:type="character" w:customStyle="1" w:styleId="berschrift5Zeichen">
    <w:name w:val="Überschrift 5 Zeichen"/>
    <w:basedOn w:val="Absatzstandardschriftart"/>
    <w:link w:val="berschrift5"/>
    <w:uiPriority w:val="99"/>
    <w:rsid w:val="00B934D8"/>
    <w:rPr>
      <w:rFonts w:ascii="Arial" w:eastAsia="Times New Roman" w:hAnsi="Arial" w:cs="Arial"/>
      <w:i/>
      <w:iCs/>
      <w:sz w:val="22"/>
      <w:szCs w:val="20"/>
      <w:lang w:eastAsia="zh-CN"/>
    </w:rPr>
  </w:style>
  <w:style w:type="character" w:customStyle="1" w:styleId="berschrift6Zeichen">
    <w:name w:val="Überschrift 6 Zeichen"/>
    <w:basedOn w:val="Absatzstandardschriftart"/>
    <w:link w:val="berschrift6"/>
    <w:uiPriority w:val="99"/>
    <w:rsid w:val="00B934D8"/>
    <w:rPr>
      <w:rFonts w:ascii="Arial" w:eastAsia="Times New Roman" w:hAnsi="Arial" w:cs="Arial"/>
      <w:i/>
      <w:iCs/>
      <w:szCs w:val="20"/>
      <w:lang w:eastAsia="zh-CN"/>
    </w:rPr>
  </w:style>
  <w:style w:type="character" w:customStyle="1" w:styleId="berschrift7Zeichen">
    <w:name w:val="Überschrift 7 Zeichen"/>
    <w:basedOn w:val="Absatzstandardschriftart"/>
    <w:link w:val="berschrift7"/>
    <w:uiPriority w:val="99"/>
    <w:rsid w:val="00B934D8"/>
    <w:rPr>
      <w:rFonts w:ascii="Arial" w:eastAsia="Times New Roman" w:hAnsi="Arial" w:cs="Arial"/>
      <w:i/>
      <w:iCs/>
      <w:sz w:val="22"/>
      <w:szCs w:val="20"/>
      <w:lang w:eastAsia="zh-CN"/>
    </w:rPr>
  </w:style>
  <w:style w:type="character" w:customStyle="1" w:styleId="berschrift8Zeichen">
    <w:name w:val="Überschrift 8 Zeichen"/>
    <w:basedOn w:val="Absatzstandardschriftart"/>
    <w:link w:val="berschrift8"/>
    <w:uiPriority w:val="99"/>
    <w:rsid w:val="00B934D8"/>
    <w:rPr>
      <w:rFonts w:ascii="Arial" w:eastAsia="Times New Roman" w:hAnsi="Arial" w:cs="Arial"/>
      <w:b/>
      <w:bCs/>
      <w:szCs w:val="20"/>
      <w:lang w:eastAsia="zh-CN"/>
    </w:rPr>
  </w:style>
  <w:style w:type="character" w:customStyle="1" w:styleId="berschrift9Zeichen">
    <w:name w:val="Überschrift 9 Zeichen"/>
    <w:basedOn w:val="Absatzstandardschriftart"/>
    <w:link w:val="berschrift9"/>
    <w:uiPriority w:val="99"/>
    <w:rsid w:val="00B934D8"/>
    <w:rPr>
      <w:rFonts w:ascii="Arial" w:eastAsia="Times New Roman" w:hAnsi="Arial" w:cs="Arial"/>
      <w:i/>
      <w:iCs/>
      <w:color w:val="000000"/>
      <w:sz w:val="20"/>
      <w:szCs w:val="20"/>
      <w:lang w:eastAsia="zh-CN"/>
    </w:rPr>
  </w:style>
  <w:style w:type="character" w:customStyle="1" w:styleId="WW8Num1z0">
    <w:name w:val="WW8Num1z0"/>
    <w:uiPriority w:val="99"/>
    <w:rsid w:val="00B934D8"/>
    <w:rPr>
      <w:rFonts w:ascii="Symbol" w:hAnsi="Symbol"/>
    </w:rPr>
  </w:style>
  <w:style w:type="character" w:customStyle="1" w:styleId="WW8Num3z0">
    <w:name w:val="WW8Num3z0"/>
    <w:uiPriority w:val="99"/>
    <w:rsid w:val="00B934D8"/>
    <w:rPr>
      <w:rFonts w:ascii="Times New Roman" w:hAnsi="Times New Roman"/>
    </w:rPr>
  </w:style>
  <w:style w:type="character" w:customStyle="1" w:styleId="WW8Num3z1">
    <w:name w:val="WW8Num3z1"/>
    <w:uiPriority w:val="99"/>
    <w:rsid w:val="00B934D8"/>
    <w:rPr>
      <w:rFonts w:ascii="Courier New" w:hAnsi="Courier New"/>
    </w:rPr>
  </w:style>
  <w:style w:type="character" w:customStyle="1" w:styleId="WW8Num3z2">
    <w:name w:val="WW8Num3z2"/>
    <w:uiPriority w:val="99"/>
    <w:rsid w:val="00B934D8"/>
    <w:rPr>
      <w:rFonts w:ascii="Wingdings" w:hAnsi="Wingdings"/>
    </w:rPr>
  </w:style>
  <w:style w:type="character" w:customStyle="1" w:styleId="WW8Num3z3">
    <w:name w:val="WW8Num3z3"/>
    <w:uiPriority w:val="99"/>
    <w:rsid w:val="00B934D8"/>
    <w:rPr>
      <w:rFonts w:ascii="Symbol" w:hAnsi="Symbol"/>
    </w:rPr>
  </w:style>
  <w:style w:type="character" w:customStyle="1" w:styleId="WW8Num4z0">
    <w:name w:val="WW8Num4z0"/>
    <w:uiPriority w:val="99"/>
    <w:rsid w:val="00B934D8"/>
    <w:rPr>
      <w:rFonts w:ascii="Symbol" w:hAnsi="Symbol"/>
      <w:sz w:val="20"/>
    </w:rPr>
  </w:style>
  <w:style w:type="character" w:customStyle="1" w:styleId="WW8Num4z1">
    <w:name w:val="WW8Num4z1"/>
    <w:uiPriority w:val="99"/>
    <w:rsid w:val="00B934D8"/>
    <w:rPr>
      <w:rFonts w:ascii="Courier New" w:hAnsi="Courier New"/>
      <w:sz w:val="20"/>
    </w:rPr>
  </w:style>
  <w:style w:type="character" w:customStyle="1" w:styleId="WW8Num4z2">
    <w:name w:val="WW8Num4z2"/>
    <w:uiPriority w:val="99"/>
    <w:rsid w:val="00B934D8"/>
    <w:rPr>
      <w:rFonts w:ascii="Wingdings" w:hAnsi="Wingdings"/>
      <w:sz w:val="20"/>
    </w:rPr>
  </w:style>
  <w:style w:type="character" w:customStyle="1" w:styleId="WW8Num6z0">
    <w:name w:val="WW8Num6z0"/>
    <w:uiPriority w:val="99"/>
    <w:rsid w:val="00B934D8"/>
    <w:rPr>
      <w:rFonts w:ascii="Symbol" w:hAnsi="Symbol"/>
    </w:rPr>
  </w:style>
  <w:style w:type="character" w:customStyle="1" w:styleId="WW8Num6z1">
    <w:name w:val="WW8Num6z1"/>
    <w:uiPriority w:val="99"/>
    <w:rsid w:val="00B934D8"/>
    <w:rPr>
      <w:rFonts w:ascii="Courier New" w:hAnsi="Courier New"/>
    </w:rPr>
  </w:style>
  <w:style w:type="character" w:customStyle="1" w:styleId="WW8Num6z2">
    <w:name w:val="WW8Num6z2"/>
    <w:uiPriority w:val="99"/>
    <w:rsid w:val="00B934D8"/>
    <w:rPr>
      <w:rFonts w:ascii="Wingdings" w:hAnsi="Wingdings"/>
    </w:rPr>
  </w:style>
  <w:style w:type="character" w:customStyle="1" w:styleId="WW8Num7z0">
    <w:name w:val="WW8Num7z0"/>
    <w:uiPriority w:val="99"/>
    <w:rsid w:val="00B934D8"/>
    <w:rPr>
      <w:rFonts w:ascii="Symbol" w:hAnsi="Symbol"/>
    </w:rPr>
  </w:style>
  <w:style w:type="character" w:customStyle="1" w:styleId="WW8Num7z1">
    <w:name w:val="WW8Num7z1"/>
    <w:uiPriority w:val="99"/>
    <w:rsid w:val="00B934D8"/>
    <w:rPr>
      <w:rFonts w:ascii="Courier New" w:hAnsi="Courier New"/>
    </w:rPr>
  </w:style>
  <w:style w:type="character" w:customStyle="1" w:styleId="WW8Num7z2">
    <w:name w:val="WW8Num7z2"/>
    <w:uiPriority w:val="99"/>
    <w:rsid w:val="00B934D8"/>
    <w:rPr>
      <w:rFonts w:ascii="Wingdings" w:hAnsi="Wingdings"/>
    </w:rPr>
  </w:style>
  <w:style w:type="character" w:customStyle="1" w:styleId="WW8Num8z0">
    <w:name w:val="WW8Num8z0"/>
    <w:uiPriority w:val="99"/>
    <w:rsid w:val="00B934D8"/>
    <w:rPr>
      <w:rFonts w:ascii="Symbol" w:hAnsi="Symbol"/>
    </w:rPr>
  </w:style>
  <w:style w:type="character" w:customStyle="1" w:styleId="WW8Num8z1">
    <w:name w:val="WW8Num8z1"/>
    <w:uiPriority w:val="99"/>
    <w:rsid w:val="00B934D8"/>
    <w:rPr>
      <w:rFonts w:ascii="Courier New" w:hAnsi="Courier New"/>
    </w:rPr>
  </w:style>
  <w:style w:type="character" w:customStyle="1" w:styleId="WW8Num8z2">
    <w:name w:val="WW8Num8z2"/>
    <w:uiPriority w:val="99"/>
    <w:rsid w:val="00B934D8"/>
    <w:rPr>
      <w:rFonts w:ascii="Wingdings" w:hAnsi="Wingdings"/>
    </w:rPr>
  </w:style>
  <w:style w:type="character" w:customStyle="1" w:styleId="WW8Num9z0">
    <w:name w:val="WW8Num9z0"/>
    <w:uiPriority w:val="99"/>
    <w:rsid w:val="00B934D8"/>
    <w:rPr>
      <w:rFonts w:ascii="Symbol" w:hAnsi="Symbol"/>
    </w:rPr>
  </w:style>
  <w:style w:type="character" w:customStyle="1" w:styleId="WW8Num9z1">
    <w:name w:val="WW8Num9z1"/>
    <w:uiPriority w:val="99"/>
    <w:rsid w:val="00B934D8"/>
    <w:rPr>
      <w:rFonts w:ascii="Courier New" w:hAnsi="Courier New"/>
    </w:rPr>
  </w:style>
  <w:style w:type="character" w:customStyle="1" w:styleId="WW8Num9z2">
    <w:name w:val="WW8Num9z2"/>
    <w:uiPriority w:val="99"/>
    <w:rsid w:val="00B934D8"/>
    <w:rPr>
      <w:rFonts w:ascii="Wingdings" w:hAnsi="Wingdings"/>
    </w:rPr>
  </w:style>
  <w:style w:type="character" w:customStyle="1" w:styleId="WW8Num10z0">
    <w:name w:val="WW8Num10z0"/>
    <w:uiPriority w:val="99"/>
    <w:rsid w:val="00B934D8"/>
    <w:rPr>
      <w:rFonts w:ascii="Wingdings" w:hAnsi="Wingdings"/>
    </w:rPr>
  </w:style>
  <w:style w:type="character" w:customStyle="1" w:styleId="WW8Num10z1">
    <w:name w:val="WW8Num10z1"/>
    <w:uiPriority w:val="99"/>
    <w:rsid w:val="00B934D8"/>
    <w:rPr>
      <w:rFonts w:ascii="Courier New" w:hAnsi="Courier New"/>
    </w:rPr>
  </w:style>
  <w:style w:type="character" w:customStyle="1" w:styleId="WW8Num10z3">
    <w:name w:val="WW8Num10z3"/>
    <w:uiPriority w:val="99"/>
    <w:rsid w:val="00B934D8"/>
    <w:rPr>
      <w:rFonts w:ascii="Symbol" w:hAnsi="Symbol"/>
    </w:rPr>
  </w:style>
  <w:style w:type="character" w:customStyle="1" w:styleId="WW8Num11z0">
    <w:name w:val="WW8Num11z0"/>
    <w:uiPriority w:val="99"/>
    <w:rsid w:val="00B934D8"/>
    <w:rPr>
      <w:rFonts w:ascii="Symbol" w:hAnsi="Symbol"/>
    </w:rPr>
  </w:style>
  <w:style w:type="character" w:customStyle="1" w:styleId="WW8Num11z1">
    <w:name w:val="WW8Num11z1"/>
    <w:uiPriority w:val="99"/>
    <w:rsid w:val="00B934D8"/>
    <w:rPr>
      <w:rFonts w:ascii="Courier New" w:hAnsi="Courier New"/>
    </w:rPr>
  </w:style>
  <w:style w:type="character" w:customStyle="1" w:styleId="WW8Num11z2">
    <w:name w:val="WW8Num11z2"/>
    <w:uiPriority w:val="99"/>
    <w:rsid w:val="00B934D8"/>
    <w:rPr>
      <w:rFonts w:ascii="Wingdings" w:hAnsi="Wingdings"/>
    </w:rPr>
  </w:style>
  <w:style w:type="character" w:customStyle="1" w:styleId="WW8Num12z0">
    <w:name w:val="WW8Num12z0"/>
    <w:uiPriority w:val="99"/>
    <w:rsid w:val="00B934D8"/>
    <w:rPr>
      <w:rFonts w:ascii="Wingdings" w:hAnsi="Wingdings"/>
    </w:rPr>
  </w:style>
  <w:style w:type="character" w:customStyle="1" w:styleId="WW8Num12z1">
    <w:name w:val="WW8Num12z1"/>
    <w:uiPriority w:val="99"/>
    <w:rsid w:val="00B934D8"/>
    <w:rPr>
      <w:rFonts w:ascii="Courier New" w:hAnsi="Courier New"/>
    </w:rPr>
  </w:style>
  <w:style w:type="character" w:customStyle="1" w:styleId="WW8Num12z3">
    <w:name w:val="WW8Num12z3"/>
    <w:uiPriority w:val="99"/>
    <w:rsid w:val="00B934D8"/>
    <w:rPr>
      <w:rFonts w:ascii="Symbol" w:hAnsi="Symbol"/>
    </w:rPr>
  </w:style>
  <w:style w:type="character" w:customStyle="1" w:styleId="WW8Num14z0">
    <w:name w:val="WW8Num14z0"/>
    <w:uiPriority w:val="99"/>
    <w:rsid w:val="00B934D8"/>
    <w:rPr>
      <w:rFonts w:ascii="Symbol" w:hAnsi="Symbol"/>
    </w:rPr>
  </w:style>
  <w:style w:type="character" w:customStyle="1" w:styleId="WW8Num14z1">
    <w:name w:val="WW8Num14z1"/>
    <w:uiPriority w:val="99"/>
    <w:rsid w:val="00B934D8"/>
    <w:rPr>
      <w:rFonts w:ascii="Courier New" w:hAnsi="Courier New"/>
    </w:rPr>
  </w:style>
  <w:style w:type="character" w:customStyle="1" w:styleId="WW8Num14z2">
    <w:name w:val="WW8Num14z2"/>
    <w:uiPriority w:val="99"/>
    <w:rsid w:val="00B934D8"/>
    <w:rPr>
      <w:rFonts w:ascii="Wingdings" w:hAnsi="Wingdings"/>
    </w:rPr>
  </w:style>
  <w:style w:type="character" w:customStyle="1" w:styleId="WW8Num15z0">
    <w:name w:val="WW8Num15z0"/>
    <w:uiPriority w:val="99"/>
    <w:rsid w:val="00B934D8"/>
    <w:rPr>
      <w:rFonts w:ascii="Symbol" w:hAnsi="Symbol"/>
      <w:sz w:val="32"/>
    </w:rPr>
  </w:style>
  <w:style w:type="character" w:customStyle="1" w:styleId="WW8Num16z0">
    <w:name w:val="WW8Num16z0"/>
    <w:uiPriority w:val="99"/>
    <w:rsid w:val="00B934D8"/>
    <w:rPr>
      <w:rFonts w:ascii="Symbol" w:hAnsi="Symbol"/>
    </w:rPr>
  </w:style>
  <w:style w:type="character" w:customStyle="1" w:styleId="WW8Num16z1">
    <w:name w:val="WW8Num16z1"/>
    <w:uiPriority w:val="99"/>
    <w:rsid w:val="00B934D8"/>
    <w:rPr>
      <w:rFonts w:ascii="Courier New" w:hAnsi="Courier New"/>
    </w:rPr>
  </w:style>
  <w:style w:type="character" w:customStyle="1" w:styleId="WW8Num16z2">
    <w:name w:val="WW8Num16z2"/>
    <w:uiPriority w:val="99"/>
    <w:rsid w:val="00B934D8"/>
    <w:rPr>
      <w:rFonts w:ascii="Wingdings" w:hAnsi="Wingdings"/>
    </w:rPr>
  </w:style>
  <w:style w:type="character" w:customStyle="1" w:styleId="WW8Num17z0">
    <w:name w:val="WW8Num17z0"/>
    <w:uiPriority w:val="99"/>
    <w:rsid w:val="00B934D8"/>
    <w:rPr>
      <w:rFonts w:ascii="Symbol" w:hAnsi="Symbol"/>
    </w:rPr>
  </w:style>
  <w:style w:type="character" w:customStyle="1" w:styleId="WW8Num17z1">
    <w:name w:val="WW8Num17z1"/>
    <w:uiPriority w:val="99"/>
    <w:rsid w:val="00B934D8"/>
    <w:rPr>
      <w:rFonts w:ascii="Courier New" w:hAnsi="Courier New"/>
    </w:rPr>
  </w:style>
  <w:style w:type="character" w:customStyle="1" w:styleId="WW8Num17z2">
    <w:name w:val="WW8Num17z2"/>
    <w:uiPriority w:val="99"/>
    <w:rsid w:val="00B934D8"/>
    <w:rPr>
      <w:rFonts w:ascii="Wingdings" w:hAnsi="Wingdings"/>
    </w:rPr>
  </w:style>
  <w:style w:type="character" w:customStyle="1" w:styleId="WW8Num18z0">
    <w:name w:val="WW8Num18z0"/>
    <w:uiPriority w:val="99"/>
    <w:rsid w:val="00B934D8"/>
    <w:rPr>
      <w:rFonts w:ascii="Symbol" w:hAnsi="Symbol"/>
    </w:rPr>
  </w:style>
  <w:style w:type="character" w:customStyle="1" w:styleId="WW8Num18z1">
    <w:name w:val="WW8Num18z1"/>
    <w:uiPriority w:val="99"/>
    <w:rsid w:val="00B934D8"/>
    <w:rPr>
      <w:rFonts w:ascii="Courier New" w:hAnsi="Courier New"/>
    </w:rPr>
  </w:style>
  <w:style w:type="character" w:customStyle="1" w:styleId="WW8Num18z2">
    <w:name w:val="WW8Num18z2"/>
    <w:uiPriority w:val="99"/>
    <w:rsid w:val="00B934D8"/>
    <w:rPr>
      <w:rFonts w:ascii="Wingdings" w:hAnsi="Wingdings"/>
    </w:rPr>
  </w:style>
  <w:style w:type="character" w:customStyle="1" w:styleId="WW8Num20z0">
    <w:name w:val="WW8Num20z0"/>
    <w:uiPriority w:val="99"/>
    <w:rsid w:val="00B934D8"/>
    <w:rPr>
      <w:sz w:val="22"/>
    </w:rPr>
  </w:style>
  <w:style w:type="character" w:customStyle="1" w:styleId="WW8Num21z0">
    <w:name w:val="WW8Num21z0"/>
    <w:uiPriority w:val="99"/>
    <w:rsid w:val="00B934D8"/>
    <w:rPr>
      <w:rFonts w:ascii="Wingdings" w:hAnsi="Wingdings"/>
    </w:rPr>
  </w:style>
  <w:style w:type="character" w:customStyle="1" w:styleId="WW8Num21z1">
    <w:name w:val="WW8Num21z1"/>
    <w:uiPriority w:val="99"/>
    <w:rsid w:val="00B934D8"/>
    <w:rPr>
      <w:rFonts w:ascii="Courier New" w:hAnsi="Courier New"/>
    </w:rPr>
  </w:style>
  <w:style w:type="character" w:customStyle="1" w:styleId="WW8Num21z3">
    <w:name w:val="WW8Num21z3"/>
    <w:uiPriority w:val="99"/>
    <w:rsid w:val="00B934D8"/>
    <w:rPr>
      <w:rFonts w:ascii="Symbol" w:hAnsi="Symbol"/>
    </w:rPr>
  </w:style>
  <w:style w:type="character" w:customStyle="1" w:styleId="WW8Num22z0">
    <w:name w:val="WW8Num22z0"/>
    <w:uiPriority w:val="99"/>
    <w:rsid w:val="00B934D8"/>
    <w:rPr>
      <w:rFonts w:ascii="Symbol" w:hAnsi="Symbol"/>
    </w:rPr>
  </w:style>
  <w:style w:type="character" w:customStyle="1" w:styleId="WW8Num22z1">
    <w:name w:val="WW8Num22z1"/>
    <w:uiPriority w:val="99"/>
    <w:rsid w:val="00B934D8"/>
    <w:rPr>
      <w:rFonts w:ascii="Courier New" w:hAnsi="Courier New"/>
    </w:rPr>
  </w:style>
  <w:style w:type="character" w:customStyle="1" w:styleId="WW8Num22z2">
    <w:name w:val="WW8Num22z2"/>
    <w:uiPriority w:val="99"/>
    <w:rsid w:val="00B934D8"/>
    <w:rPr>
      <w:rFonts w:ascii="Wingdings" w:hAnsi="Wingdings"/>
    </w:rPr>
  </w:style>
  <w:style w:type="character" w:customStyle="1" w:styleId="WW8Num23z0">
    <w:name w:val="WW8Num23z0"/>
    <w:uiPriority w:val="99"/>
    <w:rsid w:val="00B934D8"/>
    <w:rPr>
      <w:rFonts w:ascii="Symbol" w:hAnsi="Symbol"/>
    </w:rPr>
  </w:style>
  <w:style w:type="character" w:customStyle="1" w:styleId="WW8Num23z1">
    <w:name w:val="WW8Num23z1"/>
    <w:uiPriority w:val="99"/>
    <w:rsid w:val="00B934D8"/>
    <w:rPr>
      <w:rFonts w:ascii="Courier New" w:hAnsi="Courier New"/>
    </w:rPr>
  </w:style>
  <w:style w:type="character" w:customStyle="1" w:styleId="WW8Num23z2">
    <w:name w:val="WW8Num23z2"/>
    <w:uiPriority w:val="99"/>
    <w:rsid w:val="00B934D8"/>
    <w:rPr>
      <w:rFonts w:ascii="Wingdings" w:hAnsi="Wingdings"/>
    </w:rPr>
  </w:style>
  <w:style w:type="character" w:customStyle="1" w:styleId="WW8Num24z0">
    <w:name w:val="WW8Num24z0"/>
    <w:uiPriority w:val="99"/>
    <w:rsid w:val="00B934D8"/>
    <w:rPr>
      <w:rFonts w:ascii="Symbol" w:hAnsi="Symbol"/>
    </w:rPr>
  </w:style>
  <w:style w:type="character" w:customStyle="1" w:styleId="WW8Num24z1">
    <w:name w:val="WW8Num24z1"/>
    <w:uiPriority w:val="99"/>
    <w:rsid w:val="00B934D8"/>
    <w:rPr>
      <w:rFonts w:ascii="Courier New" w:hAnsi="Courier New"/>
    </w:rPr>
  </w:style>
  <w:style w:type="character" w:customStyle="1" w:styleId="WW8Num24z2">
    <w:name w:val="WW8Num24z2"/>
    <w:uiPriority w:val="99"/>
    <w:rsid w:val="00B934D8"/>
    <w:rPr>
      <w:rFonts w:ascii="Wingdings" w:hAnsi="Wingdings"/>
    </w:rPr>
  </w:style>
  <w:style w:type="character" w:customStyle="1" w:styleId="WW8Num25z0">
    <w:name w:val="WW8Num25z0"/>
    <w:uiPriority w:val="99"/>
    <w:rsid w:val="00B934D8"/>
    <w:rPr>
      <w:rFonts w:ascii="Wingdings" w:hAnsi="Wingdings"/>
    </w:rPr>
  </w:style>
  <w:style w:type="character" w:customStyle="1" w:styleId="WW8Num25z1">
    <w:name w:val="WW8Num25z1"/>
    <w:uiPriority w:val="99"/>
    <w:rsid w:val="00B934D8"/>
    <w:rPr>
      <w:rFonts w:ascii="Courier New" w:hAnsi="Courier New"/>
    </w:rPr>
  </w:style>
  <w:style w:type="character" w:customStyle="1" w:styleId="WW8Num25z3">
    <w:name w:val="WW8Num25z3"/>
    <w:uiPriority w:val="99"/>
    <w:rsid w:val="00B934D8"/>
    <w:rPr>
      <w:rFonts w:ascii="Symbol" w:hAnsi="Symbol"/>
    </w:rPr>
  </w:style>
  <w:style w:type="character" w:customStyle="1" w:styleId="WW8Num26z0">
    <w:name w:val="WW8Num26z0"/>
    <w:uiPriority w:val="99"/>
    <w:rsid w:val="00B934D8"/>
    <w:rPr>
      <w:rFonts w:ascii="Symbol" w:hAnsi="Symbol"/>
    </w:rPr>
  </w:style>
  <w:style w:type="character" w:customStyle="1" w:styleId="WW8Num26z1">
    <w:name w:val="WW8Num26z1"/>
    <w:uiPriority w:val="99"/>
    <w:rsid w:val="00B934D8"/>
    <w:rPr>
      <w:rFonts w:ascii="Courier New" w:hAnsi="Courier New"/>
    </w:rPr>
  </w:style>
  <w:style w:type="character" w:customStyle="1" w:styleId="WW8Num26z2">
    <w:name w:val="WW8Num26z2"/>
    <w:uiPriority w:val="99"/>
    <w:rsid w:val="00B934D8"/>
    <w:rPr>
      <w:rFonts w:ascii="Wingdings" w:hAnsi="Wingdings"/>
    </w:rPr>
  </w:style>
  <w:style w:type="character" w:customStyle="1" w:styleId="WW8Num27z0">
    <w:name w:val="WW8Num27z0"/>
    <w:uiPriority w:val="99"/>
    <w:rsid w:val="00B934D8"/>
    <w:rPr>
      <w:rFonts w:ascii="Wingdings" w:hAnsi="Wingdings"/>
    </w:rPr>
  </w:style>
  <w:style w:type="character" w:customStyle="1" w:styleId="WW8Num27z1">
    <w:name w:val="WW8Num27z1"/>
    <w:uiPriority w:val="99"/>
    <w:rsid w:val="00B934D8"/>
    <w:rPr>
      <w:rFonts w:ascii="Courier New" w:hAnsi="Courier New"/>
    </w:rPr>
  </w:style>
  <w:style w:type="character" w:customStyle="1" w:styleId="WW8Num27z2">
    <w:name w:val="WW8Num27z2"/>
    <w:uiPriority w:val="99"/>
    <w:rsid w:val="00B934D8"/>
    <w:rPr>
      <w:rFonts w:ascii="Times New Roman" w:hAnsi="Times New Roman"/>
    </w:rPr>
  </w:style>
  <w:style w:type="character" w:customStyle="1" w:styleId="WW8Num27z5">
    <w:name w:val="WW8Num27z5"/>
    <w:uiPriority w:val="99"/>
    <w:rsid w:val="00B934D8"/>
    <w:rPr>
      <w:rFonts w:ascii="Symbol" w:hAnsi="Symbol"/>
      <w:color w:val="auto"/>
    </w:rPr>
  </w:style>
  <w:style w:type="character" w:customStyle="1" w:styleId="WW8Num27z6">
    <w:name w:val="WW8Num27z6"/>
    <w:uiPriority w:val="99"/>
    <w:rsid w:val="00B934D8"/>
    <w:rPr>
      <w:rFonts w:ascii="Symbol" w:hAnsi="Symbol"/>
    </w:rPr>
  </w:style>
  <w:style w:type="character" w:customStyle="1" w:styleId="WW8Num28z0">
    <w:name w:val="WW8Num28z0"/>
    <w:uiPriority w:val="99"/>
    <w:rsid w:val="00B934D8"/>
    <w:rPr>
      <w:rFonts w:ascii="Symbol" w:hAnsi="Symbol"/>
    </w:rPr>
  </w:style>
  <w:style w:type="character" w:customStyle="1" w:styleId="WW8Num28z1">
    <w:name w:val="WW8Num28z1"/>
    <w:uiPriority w:val="99"/>
    <w:rsid w:val="00B934D8"/>
    <w:rPr>
      <w:rFonts w:ascii="Courier New" w:hAnsi="Courier New"/>
    </w:rPr>
  </w:style>
  <w:style w:type="character" w:customStyle="1" w:styleId="WW8Num28z2">
    <w:name w:val="WW8Num28z2"/>
    <w:uiPriority w:val="99"/>
    <w:rsid w:val="00B934D8"/>
    <w:rPr>
      <w:rFonts w:ascii="Wingdings" w:hAnsi="Wingdings"/>
    </w:rPr>
  </w:style>
  <w:style w:type="character" w:customStyle="1" w:styleId="WW8Num28z3">
    <w:name w:val="WW8Num28z3"/>
    <w:uiPriority w:val="99"/>
    <w:rsid w:val="00B934D8"/>
    <w:rPr>
      <w:rFonts w:ascii="Symbol" w:hAnsi="Symbol"/>
    </w:rPr>
  </w:style>
  <w:style w:type="character" w:customStyle="1" w:styleId="WW8Num29z0">
    <w:name w:val="WW8Num29z0"/>
    <w:uiPriority w:val="99"/>
    <w:rsid w:val="00B934D8"/>
    <w:rPr>
      <w:rFonts w:ascii="Symbol" w:hAnsi="Symbol"/>
    </w:rPr>
  </w:style>
  <w:style w:type="character" w:customStyle="1" w:styleId="WW8Num29z1">
    <w:name w:val="WW8Num29z1"/>
    <w:uiPriority w:val="99"/>
    <w:rsid w:val="00B934D8"/>
    <w:rPr>
      <w:rFonts w:ascii="Courier New" w:hAnsi="Courier New"/>
    </w:rPr>
  </w:style>
  <w:style w:type="character" w:customStyle="1" w:styleId="WW8Num29z2">
    <w:name w:val="WW8Num29z2"/>
    <w:uiPriority w:val="99"/>
    <w:rsid w:val="00B934D8"/>
    <w:rPr>
      <w:rFonts w:ascii="Wingdings" w:hAnsi="Wingdings"/>
    </w:rPr>
  </w:style>
  <w:style w:type="character" w:customStyle="1" w:styleId="WW8Num30z0">
    <w:name w:val="WW8Num30z0"/>
    <w:uiPriority w:val="99"/>
    <w:rsid w:val="00B934D8"/>
    <w:rPr>
      <w:rFonts w:ascii="Times New Roman" w:hAnsi="Times New Roman"/>
    </w:rPr>
  </w:style>
  <w:style w:type="character" w:customStyle="1" w:styleId="WW8Num30z1">
    <w:name w:val="WW8Num30z1"/>
    <w:uiPriority w:val="99"/>
    <w:rsid w:val="00B934D8"/>
    <w:rPr>
      <w:rFonts w:ascii="Courier New" w:hAnsi="Courier New"/>
    </w:rPr>
  </w:style>
  <w:style w:type="character" w:customStyle="1" w:styleId="WW8Num30z2">
    <w:name w:val="WW8Num30z2"/>
    <w:uiPriority w:val="99"/>
    <w:rsid w:val="00B934D8"/>
    <w:rPr>
      <w:rFonts w:ascii="Wingdings" w:hAnsi="Wingdings"/>
    </w:rPr>
  </w:style>
  <w:style w:type="character" w:customStyle="1" w:styleId="WW8Num30z3">
    <w:name w:val="WW8Num30z3"/>
    <w:uiPriority w:val="99"/>
    <w:rsid w:val="00B934D8"/>
    <w:rPr>
      <w:rFonts w:ascii="Symbol" w:hAnsi="Symbol"/>
    </w:rPr>
  </w:style>
  <w:style w:type="character" w:customStyle="1" w:styleId="WW8Num31z0">
    <w:name w:val="WW8Num31z0"/>
    <w:uiPriority w:val="99"/>
    <w:rsid w:val="00B934D8"/>
    <w:rPr>
      <w:rFonts w:ascii="Wingdings" w:hAnsi="Wingdings"/>
      <w:color w:val="auto"/>
    </w:rPr>
  </w:style>
  <w:style w:type="character" w:customStyle="1" w:styleId="WW8Num31z1">
    <w:name w:val="WW8Num31z1"/>
    <w:uiPriority w:val="99"/>
    <w:rsid w:val="00B934D8"/>
    <w:rPr>
      <w:rFonts w:ascii="Courier New" w:hAnsi="Courier New"/>
    </w:rPr>
  </w:style>
  <w:style w:type="character" w:customStyle="1" w:styleId="WW8Num31z2">
    <w:name w:val="WW8Num31z2"/>
    <w:uiPriority w:val="99"/>
    <w:rsid w:val="00B934D8"/>
    <w:rPr>
      <w:rFonts w:ascii="Wingdings" w:hAnsi="Wingdings"/>
    </w:rPr>
  </w:style>
  <w:style w:type="character" w:customStyle="1" w:styleId="WW8Num31z3">
    <w:name w:val="WW8Num31z3"/>
    <w:uiPriority w:val="99"/>
    <w:rsid w:val="00B934D8"/>
    <w:rPr>
      <w:rFonts w:ascii="Symbol" w:hAnsi="Symbol"/>
    </w:rPr>
  </w:style>
  <w:style w:type="character" w:customStyle="1" w:styleId="WW8Num32z0">
    <w:name w:val="WW8Num32z0"/>
    <w:uiPriority w:val="99"/>
    <w:rsid w:val="00B934D8"/>
    <w:rPr>
      <w:rFonts w:ascii="Symbol" w:hAnsi="Symbol"/>
    </w:rPr>
  </w:style>
  <w:style w:type="character" w:customStyle="1" w:styleId="WW8Num32z1">
    <w:name w:val="WW8Num32z1"/>
    <w:uiPriority w:val="99"/>
    <w:rsid w:val="00B934D8"/>
    <w:rPr>
      <w:rFonts w:ascii="Courier New" w:hAnsi="Courier New"/>
    </w:rPr>
  </w:style>
  <w:style w:type="character" w:customStyle="1" w:styleId="WW8Num32z2">
    <w:name w:val="WW8Num32z2"/>
    <w:uiPriority w:val="99"/>
    <w:rsid w:val="00B934D8"/>
    <w:rPr>
      <w:rFonts w:ascii="Wingdings" w:hAnsi="Wingdings"/>
    </w:rPr>
  </w:style>
  <w:style w:type="character" w:customStyle="1" w:styleId="WW8Num34z1">
    <w:name w:val="WW8Num34z1"/>
    <w:uiPriority w:val="99"/>
    <w:rsid w:val="00B934D8"/>
    <w:rPr>
      <w:rFonts w:ascii="Courier New" w:hAnsi="Courier New"/>
    </w:rPr>
  </w:style>
  <w:style w:type="character" w:customStyle="1" w:styleId="WW8Num34z2">
    <w:name w:val="WW8Num34z2"/>
    <w:uiPriority w:val="99"/>
    <w:rsid w:val="00B934D8"/>
    <w:rPr>
      <w:rFonts w:ascii="Wingdings" w:hAnsi="Wingdings"/>
    </w:rPr>
  </w:style>
  <w:style w:type="character" w:customStyle="1" w:styleId="WW8Num34z3">
    <w:name w:val="WW8Num34z3"/>
    <w:uiPriority w:val="99"/>
    <w:rsid w:val="00B934D8"/>
    <w:rPr>
      <w:rFonts w:ascii="Symbol" w:hAnsi="Symbol"/>
    </w:rPr>
  </w:style>
  <w:style w:type="character" w:customStyle="1" w:styleId="WW8Num35z0">
    <w:name w:val="WW8Num35z0"/>
    <w:uiPriority w:val="99"/>
    <w:rsid w:val="00B934D8"/>
    <w:rPr>
      <w:rFonts w:ascii="Times New Roman" w:hAnsi="Times New Roman"/>
    </w:rPr>
  </w:style>
  <w:style w:type="character" w:customStyle="1" w:styleId="WW8Num35z1">
    <w:name w:val="WW8Num35z1"/>
    <w:uiPriority w:val="99"/>
    <w:rsid w:val="00B934D8"/>
    <w:rPr>
      <w:rFonts w:ascii="Courier New" w:hAnsi="Courier New"/>
    </w:rPr>
  </w:style>
  <w:style w:type="character" w:customStyle="1" w:styleId="WW8Num35z2">
    <w:name w:val="WW8Num35z2"/>
    <w:uiPriority w:val="99"/>
    <w:rsid w:val="00B934D8"/>
    <w:rPr>
      <w:rFonts w:ascii="Wingdings" w:hAnsi="Wingdings"/>
    </w:rPr>
  </w:style>
  <w:style w:type="character" w:customStyle="1" w:styleId="WW8Num35z3">
    <w:name w:val="WW8Num35z3"/>
    <w:uiPriority w:val="99"/>
    <w:rsid w:val="00B934D8"/>
    <w:rPr>
      <w:rFonts w:ascii="Symbol" w:hAnsi="Symbol"/>
    </w:rPr>
  </w:style>
  <w:style w:type="character" w:customStyle="1" w:styleId="WW8Num36z0">
    <w:name w:val="WW8Num36z0"/>
    <w:uiPriority w:val="99"/>
    <w:rsid w:val="00B934D8"/>
    <w:rPr>
      <w:rFonts w:ascii="Symbol" w:hAnsi="Symbol"/>
    </w:rPr>
  </w:style>
  <w:style w:type="character" w:customStyle="1" w:styleId="WW8Num36z1">
    <w:name w:val="WW8Num36z1"/>
    <w:uiPriority w:val="99"/>
    <w:rsid w:val="00B934D8"/>
    <w:rPr>
      <w:rFonts w:ascii="Courier New" w:hAnsi="Courier New"/>
    </w:rPr>
  </w:style>
  <w:style w:type="character" w:customStyle="1" w:styleId="WW8Num36z2">
    <w:name w:val="WW8Num36z2"/>
    <w:uiPriority w:val="99"/>
    <w:rsid w:val="00B934D8"/>
    <w:rPr>
      <w:rFonts w:ascii="Wingdings" w:hAnsi="Wingdings"/>
    </w:rPr>
  </w:style>
  <w:style w:type="character" w:customStyle="1" w:styleId="WW8Num37z1">
    <w:name w:val="WW8Num37z1"/>
    <w:uiPriority w:val="99"/>
    <w:rsid w:val="00B934D8"/>
    <w:rPr>
      <w:rFonts w:ascii="Arial" w:hAnsi="Arial"/>
      <w:color w:val="auto"/>
    </w:rPr>
  </w:style>
  <w:style w:type="character" w:customStyle="1" w:styleId="WW8Num38z0">
    <w:name w:val="WW8Num38z0"/>
    <w:uiPriority w:val="99"/>
    <w:rsid w:val="00B934D8"/>
    <w:rPr>
      <w:rFonts w:ascii="Symbol" w:hAnsi="Symbol"/>
    </w:rPr>
  </w:style>
  <w:style w:type="character" w:customStyle="1" w:styleId="WW8Num38z1">
    <w:name w:val="WW8Num38z1"/>
    <w:uiPriority w:val="99"/>
    <w:rsid w:val="00B934D8"/>
    <w:rPr>
      <w:rFonts w:ascii="Courier New" w:hAnsi="Courier New"/>
    </w:rPr>
  </w:style>
  <w:style w:type="character" w:customStyle="1" w:styleId="WW8Num38z2">
    <w:name w:val="WW8Num38z2"/>
    <w:uiPriority w:val="99"/>
    <w:rsid w:val="00B934D8"/>
    <w:rPr>
      <w:rFonts w:ascii="Wingdings" w:hAnsi="Wingdings"/>
    </w:rPr>
  </w:style>
  <w:style w:type="character" w:customStyle="1" w:styleId="WW8Num39z0">
    <w:name w:val="WW8Num39z0"/>
    <w:uiPriority w:val="99"/>
    <w:rsid w:val="00B934D8"/>
    <w:rPr>
      <w:rFonts w:ascii="Symbol" w:hAnsi="Symbol"/>
      <w:color w:val="auto"/>
    </w:rPr>
  </w:style>
  <w:style w:type="character" w:customStyle="1" w:styleId="WW8Num39z1">
    <w:name w:val="WW8Num39z1"/>
    <w:uiPriority w:val="99"/>
    <w:rsid w:val="00B934D8"/>
    <w:rPr>
      <w:rFonts w:ascii="Courier New" w:hAnsi="Courier New"/>
    </w:rPr>
  </w:style>
  <w:style w:type="character" w:customStyle="1" w:styleId="WW8Num39z2">
    <w:name w:val="WW8Num39z2"/>
    <w:uiPriority w:val="99"/>
    <w:rsid w:val="00B934D8"/>
    <w:rPr>
      <w:rFonts w:ascii="Wingdings" w:hAnsi="Wingdings"/>
    </w:rPr>
  </w:style>
  <w:style w:type="character" w:customStyle="1" w:styleId="WW8Num39z3">
    <w:name w:val="WW8Num39z3"/>
    <w:uiPriority w:val="99"/>
    <w:rsid w:val="00B934D8"/>
    <w:rPr>
      <w:rFonts w:ascii="Symbol" w:hAnsi="Symbol"/>
    </w:rPr>
  </w:style>
  <w:style w:type="character" w:customStyle="1" w:styleId="WW8Num40z0">
    <w:name w:val="WW8Num40z0"/>
    <w:uiPriority w:val="99"/>
    <w:rsid w:val="00B934D8"/>
    <w:rPr>
      <w:rFonts w:ascii="Symbol" w:hAnsi="Symbol"/>
    </w:rPr>
  </w:style>
  <w:style w:type="character" w:customStyle="1" w:styleId="WW8Num40z1">
    <w:name w:val="WW8Num40z1"/>
    <w:uiPriority w:val="99"/>
    <w:rsid w:val="00B934D8"/>
    <w:rPr>
      <w:rFonts w:ascii="Courier New" w:hAnsi="Courier New"/>
    </w:rPr>
  </w:style>
  <w:style w:type="character" w:customStyle="1" w:styleId="WW8Num40z2">
    <w:name w:val="WW8Num40z2"/>
    <w:uiPriority w:val="99"/>
    <w:rsid w:val="00B934D8"/>
    <w:rPr>
      <w:rFonts w:ascii="Wingdings" w:hAnsi="Wingdings"/>
    </w:rPr>
  </w:style>
  <w:style w:type="character" w:customStyle="1" w:styleId="WW8Num41z0">
    <w:name w:val="WW8Num41z0"/>
    <w:uiPriority w:val="99"/>
    <w:rsid w:val="00B934D8"/>
    <w:rPr>
      <w:rFonts w:ascii="Wingdings" w:hAnsi="Wingdings"/>
    </w:rPr>
  </w:style>
  <w:style w:type="character" w:customStyle="1" w:styleId="WW8Num41z1">
    <w:name w:val="WW8Num41z1"/>
    <w:uiPriority w:val="99"/>
    <w:rsid w:val="00B934D8"/>
    <w:rPr>
      <w:rFonts w:ascii="Courier New" w:hAnsi="Courier New"/>
    </w:rPr>
  </w:style>
  <w:style w:type="character" w:customStyle="1" w:styleId="WW8Num41z3">
    <w:name w:val="WW8Num41z3"/>
    <w:uiPriority w:val="99"/>
    <w:rsid w:val="00B934D8"/>
    <w:rPr>
      <w:rFonts w:ascii="Symbol" w:hAnsi="Symbol"/>
    </w:rPr>
  </w:style>
  <w:style w:type="character" w:customStyle="1" w:styleId="WW8Num42z0">
    <w:name w:val="WW8Num42z0"/>
    <w:uiPriority w:val="99"/>
    <w:rsid w:val="00B934D8"/>
    <w:rPr>
      <w:rFonts w:ascii="Wingdings" w:hAnsi="Wingdings"/>
      <w:position w:val="0"/>
      <w:sz w:val="20"/>
      <w:vertAlign w:val="baseline"/>
    </w:rPr>
  </w:style>
  <w:style w:type="character" w:customStyle="1" w:styleId="WW8Num42z1">
    <w:name w:val="WW8Num42z1"/>
    <w:uiPriority w:val="99"/>
    <w:rsid w:val="00B934D8"/>
    <w:rPr>
      <w:rFonts w:ascii="Courier New" w:hAnsi="Courier New"/>
    </w:rPr>
  </w:style>
  <w:style w:type="character" w:customStyle="1" w:styleId="WW8Num42z2">
    <w:name w:val="WW8Num42z2"/>
    <w:uiPriority w:val="99"/>
    <w:rsid w:val="00B934D8"/>
    <w:rPr>
      <w:rFonts w:ascii="Wingdings" w:hAnsi="Wingdings"/>
    </w:rPr>
  </w:style>
  <w:style w:type="character" w:customStyle="1" w:styleId="WW8Num42z3">
    <w:name w:val="WW8Num42z3"/>
    <w:uiPriority w:val="99"/>
    <w:rsid w:val="00B934D8"/>
    <w:rPr>
      <w:rFonts w:ascii="Symbol" w:hAnsi="Symbol"/>
    </w:rPr>
  </w:style>
  <w:style w:type="character" w:customStyle="1" w:styleId="WW8Num43z0">
    <w:name w:val="WW8Num43z0"/>
    <w:uiPriority w:val="99"/>
    <w:rsid w:val="00B934D8"/>
    <w:rPr>
      <w:rFonts w:ascii="Symbol" w:hAnsi="Symbol"/>
    </w:rPr>
  </w:style>
  <w:style w:type="character" w:customStyle="1" w:styleId="WW8Num43z1">
    <w:name w:val="WW8Num43z1"/>
    <w:uiPriority w:val="99"/>
    <w:rsid w:val="00B934D8"/>
    <w:rPr>
      <w:rFonts w:ascii="Courier New" w:hAnsi="Courier New"/>
    </w:rPr>
  </w:style>
  <w:style w:type="character" w:customStyle="1" w:styleId="WW8Num43z2">
    <w:name w:val="WW8Num43z2"/>
    <w:uiPriority w:val="99"/>
    <w:rsid w:val="00B934D8"/>
    <w:rPr>
      <w:rFonts w:ascii="Wingdings" w:hAnsi="Wingdings"/>
    </w:rPr>
  </w:style>
  <w:style w:type="character" w:customStyle="1" w:styleId="WW8Num44z0">
    <w:name w:val="WW8Num44z0"/>
    <w:uiPriority w:val="99"/>
    <w:rsid w:val="00B934D8"/>
    <w:rPr>
      <w:rFonts w:ascii="Symbol" w:hAnsi="Symbol"/>
    </w:rPr>
  </w:style>
  <w:style w:type="character" w:customStyle="1" w:styleId="WW8Num44z1">
    <w:name w:val="WW8Num44z1"/>
    <w:uiPriority w:val="99"/>
    <w:rsid w:val="00B934D8"/>
    <w:rPr>
      <w:rFonts w:ascii="Courier New" w:hAnsi="Courier New"/>
    </w:rPr>
  </w:style>
  <w:style w:type="character" w:customStyle="1" w:styleId="WW8Num44z2">
    <w:name w:val="WW8Num44z2"/>
    <w:uiPriority w:val="99"/>
    <w:rsid w:val="00B934D8"/>
    <w:rPr>
      <w:rFonts w:ascii="Wingdings" w:hAnsi="Wingdings"/>
    </w:rPr>
  </w:style>
  <w:style w:type="character" w:customStyle="1" w:styleId="WW8Num45z0">
    <w:name w:val="WW8Num45z0"/>
    <w:uiPriority w:val="99"/>
    <w:rsid w:val="00B934D8"/>
    <w:rPr>
      <w:rFonts w:ascii="Times New Roman" w:hAnsi="Times New Roman"/>
    </w:rPr>
  </w:style>
  <w:style w:type="character" w:customStyle="1" w:styleId="WW8Num45z1">
    <w:name w:val="WW8Num45z1"/>
    <w:uiPriority w:val="99"/>
    <w:rsid w:val="00B934D8"/>
    <w:rPr>
      <w:rFonts w:ascii="Courier New" w:hAnsi="Courier New"/>
    </w:rPr>
  </w:style>
  <w:style w:type="character" w:customStyle="1" w:styleId="WW8Num45z2">
    <w:name w:val="WW8Num45z2"/>
    <w:uiPriority w:val="99"/>
    <w:rsid w:val="00B934D8"/>
    <w:rPr>
      <w:rFonts w:ascii="Wingdings" w:hAnsi="Wingdings"/>
    </w:rPr>
  </w:style>
  <w:style w:type="character" w:customStyle="1" w:styleId="WW8Num45z3">
    <w:name w:val="WW8Num45z3"/>
    <w:uiPriority w:val="99"/>
    <w:rsid w:val="00B934D8"/>
    <w:rPr>
      <w:rFonts w:ascii="Symbol" w:hAnsi="Symbol"/>
    </w:rPr>
  </w:style>
  <w:style w:type="character" w:customStyle="1" w:styleId="WW8Num46z0">
    <w:name w:val="WW8Num46z0"/>
    <w:uiPriority w:val="99"/>
    <w:rsid w:val="00B934D8"/>
    <w:rPr>
      <w:rFonts w:ascii="AdLib Win95BT" w:hAnsi="AdLib Win95BT"/>
      <w:sz w:val="24"/>
    </w:rPr>
  </w:style>
  <w:style w:type="character" w:customStyle="1" w:styleId="WW8Num47z0">
    <w:name w:val="WW8Num47z0"/>
    <w:uiPriority w:val="99"/>
    <w:rsid w:val="00B934D8"/>
    <w:rPr>
      <w:rFonts w:ascii="Symbol" w:hAnsi="Symbol"/>
    </w:rPr>
  </w:style>
  <w:style w:type="character" w:customStyle="1" w:styleId="WW8Num47z1">
    <w:name w:val="WW8Num47z1"/>
    <w:uiPriority w:val="99"/>
    <w:rsid w:val="00B934D8"/>
    <w:rPr>
      <w:rFonts w:ascii="Courier New" w:hAnsi="Courier New"/>
    </w:rPr>
  </w:style>
  <w:style w:type="character" w:customStyle="1" w:styleId="WW8Num47z2">
    <w:name w:val="WW8Num47z2"/>
    <w:uiPriority w:val="99"/>
    <w:rsid w:val="00B934D8"/>
    <w:rPr>
      <w:rFonts w:ascii="Wingdings" w:hAnsi="Wingdings"/>
    </w:rPr>
  </w:style>
  <w:style w:type="character" w:customStyle="1" w:styleId="WW8Num47z3">
    <w:name w:val="WW8Num47z3"/>
    <w:uiPriority w:val="99"/>
    <w:rsid w:val="00B934D8"/>
    <w:rPr>
      <w:rFonts w:ascii="Symbol" w:hAnsi="Symbol"/>
    </w:rPr>
  </w:style>
  <w:style w:type="character" w:customStyle="1" w:styleId="WW8Num48z0">
    <w:name w:val="WW8Num48z0"/>
    <w:uiPriority w:val="99"/>
    <w:rsid w:val="00B934D8"/>
    <w:rPr>
      <w:rFonts w:ascii="Symbol" w:hAnsi="Symbol"/>
    </w:rPr>
  </w:style>
  <w:style w:type="character" w:customStyle="1" w:styleId="WW8Num48z1">
    <w:name w:val="WW8Num48z1"/>
    <w:uiPriority w:val="99"/>
    <w:rsid w:val="00B934D8"/>
    <w:rPr>
      <w:rFonts w:ascii="Courier New" w:hAnsi="Courier New"/>
    </w:rPr>
  </w:style>
  <w:style w:type="character" w:customStyle="1" w:styleId="WW8Num48z2">
    <w:name w:val="WW8Num48z2"/>
    <w:uiPriority w:val="99"/>
    <w:rsid w:val="00B934D8"/>
    <w:rPr>
      <w:rFonts w:ascii="Wingdings" w:hAnsi="Wingdings"/>
    </w:rPr>
  </w:style>
  <w:style w:type="character" w:customStyle="1" w:styleId="WW8Num49z0">
    <w:name w:val="WW8Num49z0"/>
    <w:uiPriority w:val="99"/>
    <w:rsid w:val="00B934D8"/>
    <w:rPr>
      <w:rFonts w:ascii="Symbol" w:hAnsi="Symbol"/>
    </w:rPr>
  </w:style>
  <w:style w:type="character" w:customStyle="1" w:styleId="WW8Num49z1">
    <w:name w:val="WW8Num49z1"/>
    <w:uiPriority w:val="99"/>
    <w:rsid w:val="00B934D8"/>
    <w:rPr>
      <w:rFonts w:ascii="Courier New" w:hAnsi="Courier New"/>
    </w:rPr>
  </w:style>
  <w:style w:type="character" w:customStyle="1" w:styleId="WW8Num49z2">
    <w:name w:val="WW8Num49z2"/>
    <w:uiPriority w:val="99"/>
    <w:rsid w:val="00B934D8"/>
    <w:rPr>
      <w:rFonts w:ascii="Wingdings" w:hAnsi="Wingdings"/>
    </w:rPr>
  </w:style>
  <w:style w:type="character" w:customStyle="1" w:styleId="WW8Num50z0">
    <w:name w:val="WW8Num50z0"/>
    <w:uiPriority w:val="99"/>
    <w:rsid w:val="00B934D8"/>
    <w:rPr>
      <w:rFonts w:ascii="Symbol" w:hAnsi="Symbol"/>
    </w:rPr>
  </w:style>
  <w:style w:type="character" w:customStyle="1" w:styleId="WW8Num50z1">
    <w:name w:val="WW8Num50z1"/>
    <w:uiPriority w:val="99"/>
    <w:rsid w:val="00B934D8"/>
    <w:rPr>
      <w:rFonts w:ascii="Courier New" w:hAnsi="Courier New"/>
    </w:rPr>
  </w:style>
  <w:style w:type="character" w:customStyle="1" w:styleId="WW8Num50z2">
    <w:name w:val="WW8Num50z2"/>
    <w:uiPriority w:val="99"/>
    <w:rsid w:val="00B934D8"/>
    <w:rPr>
      <w:rFonts w:ascii="Wingdings" w:hAnsi="Wingdings"/>
    </w:rPr>
  </w:style>
  <w:style w:type="character" w:customStyle="1" w:styleId="WW8Num51z0">
    <w:name w:val="WW8Num51z0"/>
    <w:uiPriority w:val="99"/>
    <w:rsid w:val="00B934D8"/>
    <w:rPr>
      <w:rFonts w:ascii="Wingdings" w:hAnsi="Wingdings"/>
    </w:rPr>
  </w:style>
  <w:style w:type="character" w:customStyle="1" w:styleId="WW8Num51z1">
    <w:name w:val="WW8Num51z1"/>
    <w:uiPriority w:val="99"/>
    <w:rsid w:val="00B934D8"/>
    <w:rPr>
      <w:rFonts w:ascii="Courier New" w:hAnsi="Courier New"/>
    </w:rPr>
  </w:style>
  <w:style w:type="character" w:customStyle="1" w:styleId="WW8Num51z3">
    <w:name w:val="WW8Num51z3"/>
    <w:uiPriority w:val="99"/>
    <w:rsid w:val="00B934D8"/>
    <w:rPr>
      <w:rFonts w:ascii="Symbol" w:hAnsi="Symbol"/>
    </w:rPr>
  </w:style>
  <w:style w:type="character" w:customStyle="1" w:styleId="WW8Num52z0">
    <w:name w:val="WW8Num52z0"/>
    <w:uiPriority w:val="99"/>
    <w:rsid w:val="00B934D8"/>
    <w:rPr>
      <w:rFonts w:ascii="Symbol" w:hAnsi="Symbol"/>
    </w:rPr>
  </w:style>
  <w:style w:type="character" w:customStyle="1" w:styleId="WW8Num52z1">
    <w:name w:val="WW8Num52z1"/>
    <w:uiPriority w:val="99"/>
    <w:rsid w:val="00B934D8"/>
    <w:rPr>
      <w:rFonts w:ascii="Courier New" w:hAnsi="Courier New"/>
    </w:rPr>
  </w:style>
  <w:style w:type="character" w:customStyle="1" w:styleId="WW8Num52z2">
    <w:name w:val="WW8Num52z2"/>
    <w:uiPriority w:val="99"/>
    <w:rsid w:val="00B934D8"/>
    <w:rPr>
      <w:rFonts w:ascii="Wingdings" w:hAnsi="Wingdings"/>
    </w:rPr>
  </w:style>
  <w:style w:type="character" w:customStyle="1" w:styleId="WW8Num53z0">
    <w:name w:val="WW8Num53z0"/>
    <w:uiPriority w:val="99"/>
    <w:rsid w:val="00B934D8"/>
    <w:rPr>
      <w:rFonts w:ascii="Wingdings" w:hAnsi="Wingdings"/>
    </w:rPr>
  </w:style>
  <w:style w:type="character" w:customStyle="1" w:styleId="WW8Num53z1">
    <w:name w:val="WW8Num53z1"/>
    <w:uiPriority w:val="99"/>
    <w:rsid w:val="00B934D8"/>
    <w:rPr>
      <w:rFonts w:ascii="Courier New" w:hAnsi="Courier New"/>
    </w:rPr>
  </w:style>
  <w:style w:type="character" w:customStyle="1" w:styleId="WW8Num53z3">
    <w:name w:val="WW8Num53z3"/>
    <w:uiPriority w:val="99"/>
    <w:rsid w:val="00B934D8"/>
    <w:rPr>
      <w:rFonts w:ascii="Symbol" w:hAnsi="Symbol"/>
    </w:rPr>
  </w:style>
  <w:style w:type="character" w:customStyle="1" w:styleId="WW8Num54z0">
    <w:name w:val="WW8Num54z0"/>
    <w:uiPriority w:val="99"/>
    <w:rsid w:val="00B934D8"/>
    <w:rPr>
      <w:rFonts w:ascii="Symbol" w:hAnsi="Symbol"/>
      <w:b/>
      <w:sz w:val="28"/>
    </w:rPr>
  </w:style>
  <w:style w:type="character" w:customStyle="1" w:styleId="WW8Num55z0">
    <w:name w:val="WW8Num55z0"/>
    <w:uiPriority w:val="99"/>
    <w:rsid w:val="00B934D8"/>
    <w:rPr>
      <w:rFonts w:ascii="Symbol" w:hAnsi="Symbol"/>
      <w:color w:val="auto"/>
    </w:rPr>
  </w:style>
  <w:style w:type="character" w:customStyle="1" w:styleId="WW8Num55z1">
    <w:name w:val="WW8Num55z1"/>
    <w:uiPriority w:val="99"/>
    <w:rsid w:val="00B934D8"/>
    <w:rPr>
      <w:rFonts w:ascii="Courier New" w:hAnsi="Courier New"/>
    </w:rPr>
  </w:style>
  <w:style w:type="character" w:customStyle="1" w:styleId="WW8Num55z2">
    <w:name w:val="WW8Num55z2"/>
    <w:uiPriority w:val="99"/>
    <w:rsid w:val="00B934D8"/>
    <w:rPr>
      <w:rFonts w:ascii="Wingdings" w:hAnsi="Wingdings"/>
    </w:rPr>
  </w:style>
  <w:style w:type="character" w:customStyle="1" w:styleId="WW8Num55z3">
    <w:name w:val="WW8Num55z3"/>
    <w:uiPriority w:val="99"/>
    <w:rsid w:val="00B934D8"/>
    <w:rPr>
      <w:rFonts w:ascii="Symbol" w:hAnsi="Symbol"/>
    </w:rPr>
  </w:style>
  <w:style w:type="character" w:customStyle="1" w:styleId="WW8Num56z0">
    <w:name w:val="WW8Num56z0"/>
    <w:uiPriority w:val="99"/>
    <w:rsid w:val="00B934D8"/>
    <w:rPr>
      <w:rFonts w:ascii="Arial" w:hAnsi="Arial"/>
      <w:color w:val="auto"/>
    </w:rPr>
  </w:style>
  <w:style w:type="character" w:customStyle="1" w:styleId="WW8Num56z1">
    <w:name w:val="WW8Num56z1"/>
    <w:uiPriority w:val="99"/>
    <w:rsid w:val="00B934D8"/>
    <w:rPr>
      <w:rFonts w:ascii="Courier New" w:hAnsi="Courier New"/>
    </w:rPr>
  </w:style>
  <w:style w:type="character" w:customStyle="1" w:styleId="WW8Num56z2">
    <w:name w:val="WW8Num56z2"/>
    <w:uiPriority w:val="99"/>
    <w:rsid w:val="00B934D8"/>
    <w:rPr>
      <w:rFonts w:ascii="Wingdings" w:hAnsi="Wingdings"/>
    </w:rPr>
  </w:style>
  <w:style w:type="character" w:customStyle="1" w:styleId="WW8Num56z3">
    <w:name w:val="WW8Num56z3"/>
    <w:uiPriority w:val="99"/>
    <w:rsid w:val="00B934D8"/>
    <w:rPr>
      <w:rFonts w:ascii="Symbol" w:hAnsi="Symbol"/>
    </w:rPr>
  </w:style>
  <w:style w:type="character" w:customStyle="1" w:styleId="WW8NumSt62z0">
    <w:name w:val="WW8NumSt62z0"/>
    <w:uiPriority w:val="99"/>
    <w:rsid w:val="00B934D8"/>
    <w:rPr>
      <w:rFonts w:ascii="Symbol" w:hAnsi="Symbol"/>
    </w:rPr>
  </w:style>
  <w:style w:type="character" w:customStyle="1" w:styleId="WW8NumSt62z1">
    <w:name w:val="WW8NumSt62z1"/>
    <w:uiPriority w:val="99"/>
    <w:rsid w:val="00B934D8"/>
    <w:rPr>
      <w:rFonts w:ascii="Courier New" w:hAnsi="Courier New"/>
    </w:rPr>
  </w:style>
  <w:style w:type="character" w:customStyle="1" w:styleId="WW8NumSt62z2">
    <w:name w:val="WW8NumSt62z2"/>
    <w:uiPriority w:val="99"/>
    <w:rsid w:val="00B934D8"/>
    <w:rPr>
      <w:rFonts w:ascii="Wingdings" w:hAnsi="Wingdings"/>
    </w:rPr>
  </w:style>
  <w:style w:type="character" w:customStyle="1" w:styleId="Absatz-Standardschriftart1">
    <w:name w:val="Absatz-Standardschriftart1"/>
    <w:uiPriority w:val="99"/>
    <w:rsid w:val="00B934D8"/>
  </w:style>
  <w:style w:type="character" w:styleId="Seitenzahl">
    <w:name w:val="page number"/>
    <w:basedOn w:val="Absatz-Standardschriftart1"/>
    <w:uiPriority w:val="99"/>
    <w:rsid w:val="00B934D8"/>
    <w:rPr>
      <w:rFonts w:cs="Times New Roman"/>
    </w:rPr>
  </w:style>
  <w:style w:type="character" w:customStyle="1" w:styleId="Funotenzeichen1">
    <w:name w:val="Fußnotenzeichen1"/>
    <w:uiPriority w:val="99"/>
    <w:rsid w:val="00B934D8"/>
    <w:rPr>
      <w:rFonts w:ascii="Arial" w:hAnsi="Arial"/>
      <w:sz w:val="24"/>
      <w:vertAlign w:val="superscript"/>
    </w:rPr>
  </w:style>
  <w:style w:type="character" w:styleId="Link">
    <w:name w:val="Hyperlink"/>
    <w:basedOn w:val="Absatzstandardschriftart"/>
    <w:uiPriority w:val="99"/>
    <w:rsid w:val="00B934D8"/>
    <w:rPr>
      <w:rFonts w:cs="Times New Roman"/>
      <w:color w:val="0000FF"/>
      <w:u w:val="single"/>
    </w:rPr>
  </w:style>
  <w:style w:type="character" w:styleId="GesichteterLink">
    <w:name w:val="FollowedHyperlink"/>
    <w:basedOn w:val="Absatzstandardschriftart"/>
    <w:uiPriority w:val="99"/>
    <w:rsid w:val="00B934D8"/>
    <w:rPr>
      <w:rFonts w:cs="Times New Roman"/>
      <w:color w:val="800080"/>
      <w:u w:val="single"/>
    </w:rPr>
  </w:style>
  <w:style w:type="character" w:customStyle="1" w:styleId="Endnotenzeichen1">
    <w:name w:val="Endnotenzeichen1"/>
    <w:uiPriority w:val="99"/>
    <w:rsid w:val="00B934D8"/>
    <w:rPr>
      <w:vertAlign w:val="superscript"/>
    </w:rPr>
  </w:style>
  <w:style w:type="character" w:customStyle="1" w:styleId="Kommentarzeichen1">
    <w:name w:val="Kommentarzeichen1"/>
    <w:uiPriority w:val="99"/>
    <w:rsid w:val="00B934D8"/>
    <w:rPr>
      <w:sz w:val="16"/>
    </w:rPr>
  </w:style>
  <w:style w:type="character" w:customStyle="1" w:styleId="FuzeileZchn">
    <w:name w:val="Fußzeile Zchn"/>
    <w:uiPriority w:val="99"/>
    <w:rsid w:val="00B934D8"/>
    <w:rPr>
      <w:rFonts w:ascii="Arial" w:hAnsi="Arial"/>
      <w:sz w:val="24"/>
      <w:lang w:val="de-DE" w:eastAsia="de-DE"/>
    </w:rPr>
  </w:style>
  <w:style w:type="character" w:styleId="Betont">
    <w:name w:val="Strong"/>
    <w:basedOn w:val="Absatzstandardschriftart"/>
    <w:uiPriority w:val="99"/>
    <w:qFormat/>
    <w:rsid w:val="00B934D8"/>
    <w:rPr>
      <w:rFonts w:cs="Times New Roman"/>
      <w:b/>
    </w:rPr>
  </w:style>
  <w:style w:type="character" w:customStyle="1" w:styleId="apple-converted-space">
    <w:name w:val="apple-converted-space"/>
    <w:uiPriority w:val="99"/>
    <w:rsid w:val="00B934D8"/>
  </w:style>
  <w:style w:type="character" w:customStyle="1" w:styleId="EndnotentextZchn">
    <w:name w:val="Endnotentext Zchn"/>
    <w:uiPriority w:val="99"/>
    <w:rsid w:val="00B934D8"/>
    <w:rPr>
      <w:rFonts w:ascii="Arial" w:hAnsi="Arial"/>
    </w:rPr>
  </w:style>
  <w:style w:type="character" w:styleId="Funotenzeichen">
    <w:name w:val="footnote reference"/>
    <w:basedOn w:val="Absatzstandardschriftart"/>
    <w:uiPriority w:val="99"/>
    <w:rsid w:val="00B934D8"/>
    <w:rPr>
      <w:rFonts w:cs="Times New Roman"/>
      <w:vertAlign w:val="superscript"/>
    </w:rPr>
  </w:style>
  <w:style w:type="character" w:customStyle="1" w:styleId="Verzeichnissprung">
    <w:name w:val="Verzeichnissprung"/>
    <w:uiPriority w:val="99"/>
    <w:rsid w:val="00B934D8"/>
  </w:style>
  <w:style w:type="character" w:styleId="Endnotenzeichen">
    <w:name w:val="endnote reference"/>
    <w:basedOn w:val="Absatzstandardschriftart"/>
    <w:uiPriority w:val="99"/>
    <w:rsid w:val="00B934D8"/>
    <w:rPr>
      <w:rFonts w:cs="Times New Roman"/>
      <w:vertAlign w:val="superscript"/>
    </w:rPr>
  </w:style>
  <w:style w:type="paragraph" w:customStyle="1" w:styleId="berschrift">
    <w:name w:val="Überschrift"/>
    <w:basedOn w:val="Standard"/>
    <w:next w:val="Textkrper"/>
    <w:uiPriority w:val="99"/>
    <w:rsid w:val="00B934D8"/>
    <w:pPr>
      <w:keepNext/>
      <w:spacing w:before="240" w:after="120"/>
    </w:pPr>
    <w:rPr>
      <w:rFonts w:eastAsia="Microsoft YaHei" w:cs="Mangal"/>
      <w:sz w:val="28"/>
      <w:szCs w:val="28"/>
    </w:rPr>
  </w:style>
  <w:style w:type="paragraph" w:styleId="Textkrper">
    <w:name w:val="Body Text"/>
    <w:basedOn w:val="Standard"/>
    <w:link w:val="TextkrperZeichen"/>
    <w:uiPriority w:val="99"/>
    <w:rsid w:val="00B934D8"/>
    <w:pPr>
      <w:spacing w:before="120"/>
      <w:jc w:val="left"/>
    </w:pPr>
    <w:rPr>
      <w:color w:val="FF0000"/>
      <w:sz w:val="22"/>
    </w:rPr>
  </w:style>
  <w:style w:type="character" w:customStyle="1" w:styleId="TextkrperZeichen">
    <w:name w:val="Textkörper Zeichen"/>
    <w:basedOn w:val="Absatzstandardschriftart"/>
    <w:link w:val="Textkrper"/>
    <w:uiPriority w:val="99"/>
    <w:rsid w:val="00B934D8"/>
    <w:rPr>
      <w:rFonts w:ascii="Arial" w:eastAsia="Times New Roman" w:hAnsi="Arial" w:cs="Arial"/>
      <w:color w:val="FF0000"/>
      <w:sz w:val="22"/>
      <w:szCs w:val="20"/>
      <w:lang w:eastAsia="zh-CN"/>
    </w:rPr>
  </w:style>
  <w:style w:type="paragraph" w:styleId="Liste">
    <w:name w:val="List"/>
    <w:basedOn w:val="Textkrper"/>
    <w:uiPriority w:val="99"/>
    <w:rsid w:val="00B934D8"/>
    <w:rPr>
      <w:rFonts w:cs="Mangal"/>
    </w:rPr>
  </w:style>
  <w:style w:type="paragraph" w:styleId="Beschriftung">
    <w:name w:val="caption"/>
    <w:basedOn w:val="Standard"/>
    <w:uiPriority w:val="99"/>
    <w:qFormat/>
    <w:rsid w:val="00B934D8"/>
    <w:pPr>
      <w:suppressLineNumbers/>
      <w:spacing w:before="120" w:after="120"/>
    </w:pPr>
    <w:rPr>
      <w:rFonts w:cs="Mangal"/>
      <w:i/>
      <w:iCs/>
      <w:szCs w:val="24"/>
    </w:rPr>
  </w:style>
  <w:style w:type="paragraph" w:customStyle="1" w:styleId="Verzeichnis">
    <w:name w:val="Verzeichnis"/>
    <w:basedOn w:val="Standard"/>
    <w:uiPriority w:val="99"/>
    <w:rsid w:val="00B934D8"/>
    <w:pPr>
      <w:suppressLineNumbers/>
    </w:pPr>
    <w:rPr>
      <w:rFonts w:cs="Mangal"/>
    </w:rPr>
  </w:style>
  <w:style w:type="paragraph" w:customStyle="1" w:styleId="einzug-3">
    <w:name w:val="einzug-3"/>
    <w:basedOn w:val="Standard"/>
    <w:next w:val="Standard"/>
    <w:rsid w:val="00B934D8"/>
    <w:pPr>
      <w:numPr>
        <w:numId w:val="17"/>
      </w:numPr>
      <w:tabs>
        <w:tab w:val="left" w:pos="284"/>
      </w:tabs>
      <w:spacing w:line="288" w:lineRule="exact"/>
    </w:pPr>
  </w:style>
  <w:style w:type="paragraph" w:customStyle="1" w:styleId="ZW-Zusatz">
    <w:name w:val="ZW-Zusatz"/>
    <w:basedOn w:val="Standard"/>
    <w:next w:val="Standard"/>
    <w:uiPriority w:val="99"/>
    <w:rsid w:val="00B934D8"/>
    <w:pPr>
      <w:keepNext/>
      <w:numPr>
        <w:numId w:val="21"/>
      </w:numPr>
      <w:tabs>
        <w:tab w:val="left" w:pos="284"/>
      </w:tabs>
      <w:spacing w:after="240"/>
      <w:ind w:left="284" w:hanging="284"/>
    </w:pPr>
  </w:style>
  <w:style w:type="paragraph" w:customStyle="1" w:styleId="einzug-1">
    <w:name w:val="einzug-1"/>
    <w:basedOn w:val="Standard"/>
    <w:next w:val="Standard"/>
    <w:uiPriority w:val="99"/>
    <w:rsid w:val="00B934D8"/>
    <w:pPr>
      <w:numPr>
        <w:numId w:val="5"/>
      </w:numPr>
      <w:tabs>
        <w:tab w:val="left" w:pos="284"/>
      </w:tabs>
      <w:spacing w:line="288" w:lineRule="exact"/>
    </w:pPr>
  </w:style>
  <w:style w:type="paragraph" w:customStyle="1" w:styleId="einzug-2">
    <w:name w:val="einzug-2"/>
    <w:basedOn w:val="Standard"/>
    <w:next w:val="Standard"/>
    <w:uiPriority w:val="99"/>
    <w:rsid w:val="00B934D8"/>
    <w:pPr>
      <w:numPr>
        <w:numId w:val="18"/>
      </w:numPr>
      <w:tabs>
        <w:tab w:val="left" w:pos="284"/>
      </w:tabs>
      <w:spacing w:line="288" w:lineRule="exact"/>
    </w:pPr>
  </w:style>
  <w:style w:type="paragraph" w:styleId="Verzeichnis2">
    <w:name w:val="toc 2"/>
    <w:basedOn w:val="Standard"/>
    <w:next w:val="Standard"/>
    <w:uiPriority w:val="39"/>
    <w:rsid w:val="00B934D8"/>
    <w:pPr>
      <w:ind w:left="360" w:right="14" w:hanging="360"/>
      <w:jc w:val="left"/>
    </w:pPr>
  </w:style>
  <w:style w:type="paragraph" w:customStyle="1" w:styleId="ZW-fett">
    <w:name w:val="ZW-fett"/>
    <w:basedOn w:val="Standard"/>
    <w:next w:val="Standard"/>
    <w:uiPriority w:val="99"/>
    <w:rsid w:val="00B934D8"/>
    <w:pPr>
      <w:keepNext/>
      <w:spacing w:after="240"/>
    </w:pPr>
    <w:rPr>
      <w:b/>
    </w:rPr>
  </w:style>
  <w:style w:type="paragraph" w:customStyle="1" w:styleId="ZW-kursiv">
    <w:name w:val="ZW-kursiv"/>
    <w:basedOn w:val="ZW-fett"/>
    <w:next w:val="Standard"/>
    <w:uiPriority w:val="99"/>
    <w:rsid w:val="00B934D8"/>
    <w:rPr>
      <w:i/>
    </w:rPr>
  </w:style>
  <w:style w:type="paragraph" w:styleId="Verzeichnis1">
    <w:name w:val="toc 1"/>
    <w:basedOn w:val="Standard"/>
    <w:next w:val="Standard"/>
    <w:uiPriority w:val="39"/>
    <w:rsid w:val="00B934D8"/>
    <w:pPr>
      <w:spacing w:before="480" w:after="240"/>
      <w:ind w:left="851" w:right="851" w:hanging="851"/>
      <w:jc w:val="left"/>
    </w:pPr>
    <w:rPr>
      <w:b/>
      <w:szCs w:val="30"/>
      <w:lang w:eastAsia="de-DE"/>
    </w:rPr>
  </w:style>
  <w:style w:type="paragraph" w:styleId="Verzeichnis3">
    <w:name w:val="toc 3"/>
    <w:basedOn w:val="Standard"/>
    <w:next w:val="Standard"/>
    <w:uiPriority w:val="39"/>
    <w:rsid w:val="00B934D8"/>
    <w:pPr>
      <w:spacing w:before="60" w:after="60"/>
      <w:jc w:val="left"/>
    </w:pPr>
    <w:rPr>
      <w:i/>
      <w:sz w:val="22"/>
      <w:szCs w:val="22"/>
    </w:rPr>
  </w:style>
  <w:style w:type="paragraph" w:styleId="Fuzeile">
    <w:name w:val="footer"/>
    <w:basedOn w:val="Standard"/>
    <w:link w:val="FuzeileZeichen"/>
    <w:uiPriority w:val="99"/>
    <w:rsid w:val="00B934D8"/>
    <w:pPr>
      <w:widowControl w:val="0"/>
    </w:pPr>
    <w:rPr>
      <w:lang w:eastAsia="de-DE"/>
    </w:rPr>
  </w:style>
  <w:style w:type="character" w:customStyle="1" w:styleId="FuzeileZeichen">
    <w:name w:val="Fußzeile Zeichen"/>
    <w:basedOn w:val="Absatzstandardschriftart"/>
    <w:link w:val="Fuzeile"/>
    <w:uiPriority w:val="99"/>
    <w:rsid w:val="00B934D8"/>
    <w:rPr>
      <w:rFonts w:ascii="Arial" w:eastAsia="Times New Roman" w:hAnsi="Arial" w:cs="Arial"/>
      <w:szCs w:val="20"/>
    </w:rPr>
  </w:style>
  <w:style w:type="paragraph" w:styleId="Kopfzeile">
    <w:name w:val="header"/>
    <w:basedOn w:val="Standard"/>
    <w:link w:val="KopfzeileZeichen"/>
    <w:uiPriority w:val="99"/>
    <w:rsid w:val="00B934D8"/>
    <w:pPr>
      <w:widowControl w:val="0"/>
    </w:pPr>
    <w:rPr>
      <w:sz w:val="20"/>
      <w:lang w:eastAsia="de-DE"/>
    </w:rPr>
  </w:style>
  <w:style w:type="character" w:customStyle="1" w:styleId="KopfzeileZeichen">
    <w:name w:val="Kopfzeile Zeichen"/>
    <w:basedOn w:val="Absatzstandardschriftart"/>
    <w:link w:val="Kopfzeile"/>
    <w:uiPriority w:val="99"/>
    <w:rsid w:val="00B934D8"/>
    <w:rPr>
      <w:rFonts w:ascii="Arial" w:eastAsia="Times New Roman" w:hAnsi="Arial" w:cs="Arial"/>
      <w:sz w:val="20"/>
      <w:szCs w:val="20"/>
    </w:rPr>
  </w:style>
  <w:style w:type="paragraph" w:styleId="Funotentext">
    <w:name w:val="footnote text"/>
    <w:basedOn w:val="Standard"/>
    <w:link w:val="FunotentextZeichen"/>
    <w:uiPriority w:val="99"/>
    <w:rsid w:val="00B934D8"/>
    <w:pPr>
      <w:widowControl w:val="0"/>
      <w:tabs>
        <w:tab w:val="left" w:pos="284"/>
      </w:tabs>
      <w:suppressAutoHyphens/>
      <w:ind w:left="284" w:hanging="284"/>
    </w:pPr>
    <w:rPr>
      <w:sz w:val="20"/>
    </w:rPr>
  </w:style>
  <w:style w:type="character" w:customStyle="1" w:styleId="FunotentextZeichen">
    <w:name w:val="Fußnotentext Zeichen"/>
    <w:basedOn w:val="Absatzstandardschriftart"/>
    <w:link w:val="Funotentext"/>
    <w:uiPriority w:val="99"/>
    <w:rsid w:val="00B934D8"/>
    <w:rPr>
      <w:rFonts w:ascii="Arial" w:eastAsia="Times New Roman" w:hAnsi="Arial" w:cs="Arial"/>
      <w:sz w:val="20"/>
      <w:szCs w:val="20"/>
      <w:lang w:eastAsia="zh-CN"/>
    </w:rPr>
  </w:style>
  <w:style w:type="paragraph" w:customStyle="1" w:styleId="Textkrper-Einzug21">
    <w:name w:val="Textkörper-Einzug 21"/>
    <w:basedOn w:val="Standard"/>
    <w:uiPriority w:val="99"/>
    <w:rsid w:val="00B934D8"/>
    <w:pPr>
      <w:ind w:left="410" w:hanging="410"/>
      <w:jc w:val="left"/>
    </w:pPr>
    <w:rPr>
      <w:rFonts w:ascii="Times New Roman" w:hAnsi="Times New Roman" w:cs="Times New Roman"/>
      <w:szCs w:val="24"/>
    </w:rPr>
  </w:style>
  <w:style w:type="paragraph" w:customStyle="1" w:styleId="Textkrper21">
    <w:name w:val="Textkörper 21"/>
    <w:basedOn w:val="Standard"/>
    <w:uiPriority w:val="99"/>
    <w:rsid w:val="00B934D8"/>
    <w:pPr>
      <w:spacing w:before="120" w:after="240"/>
      <w:jc w:val="left"/>
    </w:pPr>
    <w:rPr>
      <w:b/>
      <w:sz w:val="22"/>
    </w:rPr>
  </w:style>
  <w:style w:type="paragraph" w:customStyle="1" w:styleId="Textkrper31">
    <w:name w:val="Textkörper 31"/>
    <w:basedOn w:val="Standard"/>
    <w:uiPriority w:val="99"/>
    <w:rsid w:val="00B934D8"/>
    <w:pPr>
      <w:jc w:val="left"/>
    </w:pPr>
    <w:rPr>
      <w:i/>
      <w:sz w:val="22"/>
    </w:rPr>
  </w:style>
  <w:style w:type="paragraph" w:customStyle="1" w:styleId="Textkrper-Einzug31">
    <w:name w:val="Textkörper-Einzug 31"/>
    <w:basedOn w:val="Standard"/>
    <w:uiPriority w:val="99"/>
    <w:rsid w:val="00B934D8"/>
    <w:pPr>
      <w:ind w:left="309" w:hanging="309"/>
    </w:pPr>
    <w:rPr>
      <w:sz w:val="22"/>
    </w:rPr>
  </w:style>
  <w:style w:type="paragraph" w:styleId="Textkrpereinzug">
    <w:name w:val="Body Text Indent"/>
    <w:basedOn w:val="Standard"/>
    <w:link w:val="TextkrpereinzugZeichen"/>
    <w:uiPriority w:val="99"/>
    <w:rsid w:val="00B934D8"/>
    <w:pPr>
      <w:widowControl w:val="0"/>
      <w:autoSpaceDE w:val="0"/>
      <w:ind w:left="79"/>
      <w:jc w:val="left"/>
    </w:pPr>
    <w:rPr>
      <w:rFonts w:ascii="Times New Roman" w:hAnsi="Times New Roman" w:cs="Times New Roman"/>
      <w:sz w:val="22"/>
      <w:szCs w:val="22"/>
    </w:rPr>
  </w:style>
  <w:style w:type="character" w:customStyle="1" w:styleId="TextkrpereinzugZeichen">
    <w:name w:val="Textkörpereinzug Zeichen"/>
    <w:basedOn w:val="Absatzstandardschriftart"/>
    <w:link w:val="Textkrpereinzug"/>
    <w:uiPriority w:val="99"/>
    <w:rsid w:val="00B934D8"/>
    <w:rPr>
      <w:rFonts w:ascii="Times New Roman" w:eastAsia="Times New Roman" w:hAnsi="Times New Roman" w:cs="Times New Roman"/>
      <w:sz w:val="22"/>
      <w:szCs w:val="22"/>
      <w:lang w:eastAsia="zh-CN"/>
    </w:rPr>
  </w:style>
  <w:style w:type="paragraph" w:customStyle="1" w:styleId="Aufzhlungszeichen1">
    <w:name w:val="Aufzählungszeichen1"/>
    <w:basedOn w:val="Standard"/>
    <w:uiPriority w:val="99"/>
    <w:rsid w:val="00B934D8"/>
    <w:pPr>
      <w:numPr>
        <w:numId w:val="2"/>
      </w:numPr>
      <w:tabs>
        <w:tab w:val="left" w:pos="284"/>
      </w:tabs>
      <w:spacing w:after="120"/>
    </w:pPr>
    <w:rPr>
      <w:sz w:val="22"/>
    </w:rPr>
  </w:style>
  <w:style w:type="paragraph" w:customStyle="1" w:styleId="Basisformat">
    <w:name w:val="Basisformat"/>
    <w:uiPriority w:val="99"/>
    <w:rsid w:val="00B934D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ascii="Times New Roman" w:eastAsia="Times New Roman" w:hAnsi="Times New Roman" w:cs="Times New Roman"/>
      <w:color w:val="000000"/>
      <w:szCs w:val="20"/>
      <w:lang w:eastAsia="zh-CN"/>
    </w:rPr>
  </w:style>
  <w:style w:type="paragraph" w:customStyle="1" w:styleId="Betreff">
    <w:name w:val="Betreff"/>
    <w:basedOn w:val="Standard"/>
    <w:uiPriority w:val="99"/>
    <w:rsid w:val="00B934D8"/>
    <w:pPr>
      <w:spacing w:before="480"/>
      <w:ind w:left="1009" w:hanging="1009"/>
      <w:jc w:val="left"/>
    </w:pPr>
    <w:rPr>
      <w:rFonts w:ascii="Times New Roman" w:hAnsi="Times New Roman" w:cs="Times New Roman"/>
    </w:rPr>
  </w:style>
  <w:style w:type="paragraph" w:customStyle="1" w:styleId="Adressen">
    <w:name w:val="Adressen"/>
    <w:basedOn w:val="Standard"/>
    <w:uiPriority w:val="99"/>
    <w:rsid w:val="00B934D8"/>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uiPriority w:val="99"/>
    <w:rsid w:val="00B934D8"/>
    <w:pPr>
      <w:widowControl/>
      <w:numPr>
        <w:numId w:val="0"/>
      </w:numPr>
      <w:spacing w:after="0"/>
      <w:ind w:left="709" w:hanging="709"/>
      <w:outlineLvl w:val="9"/>
    </w:pPr>
    <w:rPr>
      <w:bCs/>
      <w:sz w:val="32"/>
    </w:rPr>
  </w:style>
  <w:style w:type="paragraph" w:customStyle="1" w:styleId="FormatvorlageFormatvorlageberschrift1ArialLinks0cmHngend">
    <w:name w:val="Formatvorlage Formatvorlage Überschrift 1 + Arial + Links:  0 cm Hängend: ..."/>
    <w:basedOn w:val="Standard"/>
    <w:uiPriority w:val="99"/>
    <w:rsid w:val="00B934D8"/>
    <w:pPr>
      <w:keepNext/>
      <w:ind w:left="709" w:hanging="709"/>
    </w:pPr>
    <w:rPr>
      <w:b/>
      <w:bCs/>
      <w:sz w:val="32"/>
    </w:rPr>
  </w:style>
  <w:style w:type="paragraph" w:styleId="Sprechblasentext">
    <w:name w:val="Balloon Text"/>
    <w:basedOn w:val="Standard"/>
    <w:link w:val="SprechblasentextZeichen"/>
    <w:uiPriority w:val="99"/>
    <w:rsid w:val="00B934D8"/>
    <w:rPr>
      <w:rFonts w:ascii="Tahoma" w:hAnsi="Tahoma" w:cs="Tahoma"/>
      <w:sz w:val="16"/>
      <w:szCs w:val="16"/>
    </w:rPr>
  </w:style>
  <w:style w:type="character" w:customStyle="1" w:styleId="SprechblasentextZeichen">
    <w:name w:val="Sprechblasentext Zeichen"/>
    <w:basedOn w:val="Absatzstandardschriftart"/>
    <w:link w:val="Sprechblasentext"/>
    <w:uiPriority w:val="99"/>
    <w:rsid w:val="00B934D8"/>
    <w:rPr>
      <w:rFonts w:ascii="Tahoma" w:eastAsia="Times New Roman" w:hAnsi="Tahoma" w:cs="Tahoma"/>
      <w:sz w:val="16"/>
      <w:szCs w:val="16"/>
      <w:lang w:eastAsia="zh-CN"/>
    </w:rPr>
  </w:style>
  <w:style w:type="paragraph" w:customStyle="1" w:styleId="Kommentartext1">
    <w:name w:val="Kommentartext1"/>
    <w:basedOn w:val="Standard"/>
    <w:uiPriority w:val="99"/>
    <w:rsid w:val="00B934D8"/>
    <w:rPr>
      <w:sz w:val="20"/>
    </w:rPr>
  </w:style>
  <w:style w:type="paragraph" w:styleId="Kommentartext">
    <w:name w:val="annotation text"/>
    <w:basedOn w:val="Standard"/>
    <w:link w:val="KommentartextZeichen"/>
    <w:uiPriority w:val="99"/>
    <w:semiHidden/>
    <w:rsid w:val="00B934D8"/>
    <w:rPr>
      <w:sz w:val="20"/>
    </w:rPr>
  </w:style>
  <w:style w:type="character" w:customStyle="1" w:styleId="KommentartextZeichen">
    <w:name w:val="Kommentartext Zeichen"/>
    <w:basedOn w:val="Absatzstandardschriftart"/>
    <w:link w:val="Kommentartext"/>
    <w:uiPriority w:val="99"/>
    <w:semiHidden/>
    <w:rsid w:val="00B934D8"/>
    <w:rPr>
      <w:rFonts w:ascii="Arial" w:eastAsia="Times New Roman" w:hAnsi="Arial" w:cs="Arial"/>
      <w:sz w:val="20"/>
      <w:szCs w:val="20"/>
      <w:lang w:eastAsia="zh-CN"/>
    </w:rPr>
  </w:style>
  <w:style w:type="paragraph" w:styleId="Kommentarthema">
    <w:name w:val="annotation subject"/>
    <w:basedOn w:val="Kommentartext1"/>
    <w:next w:val="Kommentartext1"/>
    <w:link w:val="KommentarthemaZeichen"/>
    <w:uiPriority w:val="99"/>
    <w:rsid w:val="00B934D8"/>
    <w:rPr>
      <w:b/>
      <w:bCs/>
    </w:rPr>
  </w:style>
  <w:style w:type="character" w:customStyle="1" w:styleId="KommentarthemaZeichen">
    <w:name w:val="Kommentarthema Zeichen"/>
    <w:basedOn w:val="KommentartextZeichen"/>
    <w:link w:val="Kommentarthema"/>
    <w:uiPriority w:val="99"/>
    <w:rsid w:val="00B934D8"/>
    <w:rPr>
      <w:rFonts w:ascii="Arial" w:eastAsia="Times New Roman" w:hAnsi="Arial" w:cs="Arial"/>
      <w:b/>
      <w:bCs/>
      <w:sz w:val="20"/>
      <w:szCs w:val="20"/>
      <w:lang w:eastAsia="zh-CN"/>
    </w:rPr>
  </w:style>
  <w:style w:type="paragraph" w:styleId="StandardWeb">
    <w:name w:val="Normal (Web)"/>
    <w:basedOn w:val="Standard"/>
    <w:uiPriority w:val="99"/>
    <w:rsid w:val="00B934D8"/>
    <w:pPr>
      <w:spacing w:before="280" w:after="280"/>
      <w:jc w:val="left"/>
    </w:pPr>
    <w:rPr>
      <w:rFonts w:ascii="Times New Roman" w:hAnsi="Times New Roman" w:cs="Times New Roman"/>
      <w:szCs w:val="24"/>
    </w:rPr>
  </w:style>
  <w:style w:type="paragraph" w:customStyle="1" w:styleId="msolistparagraph0">
    <w:name w:val="msolistparagraph"/>
    <w:basedOn w:val="Standard"/>
    <w:uiPriority w:val="99"/>
    <w:rsid w:val="00B934D8"/>
    <w:pPr>
      <w:ind w:left="720"/>
      <w:contextualSpacing/>
    </w:pPr>
  </w:style>
  <w:style w:type="paragraph" w:styleId="Listenabsatz">
    <w:name w:val="List Paragraph"/>
    <w:basedOn w:val="Standard"/>
    <w:uiPriority w:val="99"/>
    <w:qFormat/>
    <w:rsid w:val="00B934D8"/>
    <w:pPr>
      <w:ind w:left="720"/>
      <w:contextualSpacing/>
    </w:pPr>
  </w:style>
  <w:style w:type="paragraph" w:styleId="KeinLeerraum">
    <w:name w:val="No Spacing"/>
    <w:uiPriority w:val="99"/>
    <w:qFormat/>
    <w:rsid w:val="00B934D8"/>
    <w:pPr>
      <w:suppressAutoHyphens/>
    </w:pPr>
    <w:rPr>
      <w:rFonts w:ascii="Times New Roman" w:eastAsia="Times New Roman" w:hAnsi="Times New Roman" w:cs="Times New Roman"/>
      <w:lang w:eastAsia="zh-CN"/>
    </w:rPr>
  </w:style>
  <w:style w:type="paragraph" w:styleId="Endnotentext">
    <w:name w:val="endnote text"/>
    <w:basedOn w:val="Standard"/>
    <w:link w:val="EndnotentextZeichen"/>
    <w:uiPriority w:val="99"/>
    <w:rsid w:val="00B934D8"/>
    <w:rPr>
      <w:sz w:val="20"/>
    </w:rPr>
  </w:style>
  <w:style w:type="character" w:customStyle="1" w:styleId="EndnotentextZeichen">
    <w:name w:val="Endnotentext Zeichen"/>
    <w:basedOn w:val="Absatzstandardschriftart"/>
    <w:link w:val="Endnotentext"/>
    <w:uiPriority w:val="99"/>
    <w:rsid w:val="00B934D8"/>
    <w:rPr>
      <w:rFonts w:ascii="Arial" w:eastAsia="Times New Roman" w:hAnsi="Arial" w:cs="Arial"/>
      <w:sz w:val="20"/>
      <w:szCs w:val="20"/>
      <w:lang w:eastAsia="zh-CN"/>
    </w:rPr>
  </w:style>
  <w:style w:type="paragraph" w:styleId="Verzeichnis4">
    <w:name w:val="toc 4"/>
    <w:basedOn w:val="Verzeichnis"/>
    <w:uiPriority w:val="99"/>
    <w:rsid w:val="00B934D8"/>
    <w:pPr>
      <w:tabs>
        <w:tab w:val="right" w:leader="dot" w:pos="8789"/>
      </w:tabs>
      <w:ind w:left="849"/>
    </w:pPr>
  </w:style>
  <w:style w:type="paragraph" w:styleId="Verzeichnis5">
    <w:name w:val="toc 5"/>
    <w:basedOn w:val="Verzeichnis"/>
    <w:uiPriority w:val="99"/>
    <w:rsid w:val="00B934D8"/>
    <w:pPr>
      <w:tabs>
        <w:tab w:val="right" w:leader="dot" w:pos="8506"/>
      </w:tabs>
      <w:ind w:left="1132"/>
    </w:pPr>
  </w:style>
  <w:style w:type="paragraph" w:styleId="Verzeichnis6">
    <w:name w:val="toc 6"/>
    <w:basedOn w:val="Verzeichnis"/>
    <w:uiPriority w:val="99"/>
    <w:rsid w:val="00B934D8"/>
    <w:pPr>
      <w:tabs>
        <w:tab w:val="right" w:leader="dot" w:pos="8223"/>
      </w:tabs>
      <w:ind w:left="1415"/>
    </w:pPr>
  </w:style>
  <w:style w:type="paragraph" w:styleId="Verzeichnis7">
    <w:name w:val="toc 7"/>
    <w:basedOn w:val="Verzeichnis"/>
    <w:uiPriority w:val="39"/>
    <w:rsid w:val="00B934D8"/>
    <w:pPr>
      <w:tabs>
        <w:tab w:val="right" w:leader="dot" w:pos="7940"/>
      </w:tabs>
      <w:ind w:left="1698"/>
    </w:pPr>
  </w:style>
  <w:style w:type="paragraph" w:styleId="Verzeichnis8">
    <w:name w:val="toc 8"/>
    <w:basedOn w:val="Verzeichnis"/>
    <w:uiPriority w:val="39"/>
    <w:rsid w:val="00B934D8"/>
    <w:pPr>
      <w:tabs>
        <w:tab w:val="right" w:leader="dot" w:pos="7657"/>
      </w:tabs>
      <w:ind w:left="1981"/>
    </w:pPr>
  </w:style>
  <w:style w:type="paragraph" w:styleId="Verzeichnis9">
    <w:name w:val="toc 9"/>
    <w:basedOn w:val="Verzeichnis"/>
    <w:uiPriority w:val="99"/>
    <w:rsid w:val="00B934D8"/>
    <w:pPr>
      <w:tabs>
        <w:tab w:val="right" w:leader="dot" w:pos="7374"/>
      </w:tabs>
      <w:ind w:left="2264"/>
    </w:pPr>
  </w:style>
  <w:style w:type="paragraph" w:customStyle="1" w:styleId="Inhaltsverzeichnis10">
    <w:name w:val="Inhaltsverzeichnis 10"/>
    <w:basedOn w:val="Verzeichnis"/>
    <w:uiPriority w:val="99"/>
    <w:rsid w:val="00B934D8"/>
    <w:pPr>
      <w:tabs>
        <w:tab w:val="right" w:leader="dot" w:pos="7091"/>
      </w:tabs>
      <w:ind w:left="2547"/>
    </w:pPr>
  </w:style>
  <w:style w:type="paragraph" w:customStyle="1" w:styleId="TabellenInhalt">
    <w:name w:val="Tabellen Inhalt"/>
    <w:basedOn w:val="Standard"/>
    <w:uiPriority w:val="99"/>
    <w:rsid w:val="00B934D8"/>
    <w:pPr>
      <w:suppressLineNumbers/>
    </w:pPr>
  </w:style>
  <w:style w:type="paragraph" w:customStyle="1" w:styleId="Tabellenberschrift">
    <w:name w:val="Tabellen Überschrift"/>
    <w:basedOn w:val="TabellenInhalt"/>
    <w:uiPriority w:val="99"/>
    <w:rsid w:val="00B934D8"/>
    <w:pPr>
      <w:jc w:val="center"/>
    </w:pPr>
    <w:rPr>
      <w:b/>
      <w:bCs/>
    </w:rPr>
  </w:style>
  <w:style w:type="paragraph" w:customStyle="1" w:styleId="Rahmeninhalt">
    <w:name w:val="Rahmeninhalt"/>
    <w:basedOn w:val="Textkrper"/>
    <w:uiPriority w:val="99"/>
    <w:rsid w:val="00B934D8"/>
  </w:style>
  <w:style w:type="character" w:styleId="Kommentarzeichen">
    <w:name w:val="annotation reference"/>
    <w:basedOn w:val="Absatzstandardschriftart"/>
    <w:uiPriority w:val="99"/>
    <w:semiHidden/>
    <w:rsid w:val="00B934D8"/>
    <w:rPr>
      <w:rFonts w:cs="Times New Roman"/>
      <w:sz w:val="16"/>
      <w:szCs w:val="16"/>
    </w:rPr>
  </w:style>
  <w:style w:type="paragraph" w:styleId="Inhaltsverzeichnisberschrift">
    <w:name w:val="TOC Heading"/>
    <w:basedOn w:val="berschrift1"/>
    <w:next w:val="Standard"/>
    <w:uiPriority w:val="39"/>
    <w:semiHidden/>
    <w:unhideWhenUsed/>
    <w:qFormat/>
    <w:rsid w:val="00B934D8"/>
    <w:pPr>
      <w:keepLines/>
      <w:widowControl/>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de-DE"/>
    </w:rPr>
  </w:style>
  <w:style w:type="paragraph" w:styleId="NurText">
    <w:name w:val="Plain Text"/>
    <w:basedOn w:val="Standard"/>
    <w:link w:val="NurTextZeichen"/>
    <w:uiPriority w:val="99"/>
    <w:semiHidden/>
    <w:unhideWhenUsed/>
    <w:rsid w:val="00B934D8"/>
    <w:pPr>
      <w:jc w:val="left"/>
    </w:pPr>
    <w:rPr>
      <w:rFonts w:ascii="Calibri" w:eastAsiaTheme="minorHAnsi" w:hAnsi="Calibri" w:cstheme="minorBidi"/>
      <w:sz w:val="22"/>
      <w:szCs w:val="21"/>
      <w:lang w:eastAsia="en-US"/>
    </w:rPr>
  </w:style>
  <w:style w:type="character" w:customStyle="1" w:styleId="NurTextZeichen">
    <w:name w:val="Nur Text Zeichen"/>
    <w:basedOn w:val="Absatzstandardschriftart"/>
    <w:link w:val="NurText"/>
    <w:uiPriority w:val="99"/>
    <w:semiHidden/>
    <w:rsid w:val="00B934D8"/>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6.xml"/><Relationship Id="rId19" Type="http://schemas.openxmlformats.org/officeDocument/2006/relationships/footer" Target="footer7.xml"/><Relationship Id="rId63" Type="http://schemas.openxmlformats.org/officeDocument/2006/relationships/footer" Target="footer27.xml"/><Relationship Id="rId64" Type="http://schemas.openxmlformats.org/officeDocument/2006/relationships/footer" Target="footer28.xml"/><Relationship Id="rId65" Type="http://schemas.openxmlformats.org/officeDocument/2006/relationships/header" Target="header27.xml"/><Relationship Id="rId66" Type="http://schemas.openxmlformats.org/officeDocument/2006/relationships/footer" Target="footer29.xml"/><Relationship Id="rId67" Type="http://schemas.openxmlformats.org/officeDocument/2006/relationships/header" Target="header28.xml"/><Relationship Id="rId68" Type="http://schemas.openxmlformats.org/officeDocument/2006/relationships/header" Target="header29.xml"/><Relationship Id="rId69" Type="http://schemas.openxmlformats.org/officeDocument/2006/relationships/footer" Target="footer30.xml"/><Relationship Id="rId50" Type="http://schemas.openxmlformats.org/officeDocument/2006/relationships/header" Target="header20.xml"/><Relationship Id="rId51" Type="http://schemas.openxmlformats.org/officeDocument/2006/relationships/footer" Target="footer21.xml"/><Relationship Id="rId52" Type="http://schemas.openxmlformats.org/officeDocument/2006/relationships/footer" Target="footer22.xml"/><Relationship Id="rId53" Type="http://schemas.openxmlformats.org/officeDocument/2006/relationships/header" Target="header21.xml"/><Relationship Id="rId54" Type="http://schemas.openxmlformats.org/officeDocument/2006/relationships/footer" Target="footer23.xml"/><Relationship Id="rId55" Type="http://schemas.openxmlformats.org/officeDocument/2006/relationships/header" Target="header22.xml"/><Relationship Id="rId56" Type="http://schemas.openxmlformats.org/officeDocument/2006/relationships/header" Target="header23.xml"/><Relationship Id="rId57" Type="http://schemas.openxmlformats.org/officeDocument/2006/relationships/footer" Target="footer24.xml"/><Relationship Id="rId58" Type="http://schemas.openxmlformats.org/officeDocument/2006/relationships/footer" Target="footer25.xml"/><Relationship Id="rId59" Type="http://schemas.openxmlformats.org/officeDocument/2006/relationships/header" Target="header24.xml"/><Relationship Id="rId40" Type="http://schemas.openxmlformats.org/officeDocument/2006/relationships/hyperlink" Target="http://www.youtube.com/watch?v=Fs0E69krO_Q" TargetMode="External"/><Relationship Id="rId41" Type="http://schemas.openxmlformats.org/officeDocument/2006/relationships/hyperlink" Target="http://www.museumkoenigsberg.de/" TargetMode="External"/><Relationship Id="rId42" Type="http://schemas.openxmlformats.org/officeDocument/2006/relationships/hyperlink" Target="http://www.br.de/fernsehen/br-alpha/sendungen/kant-fuer-anfaenger/index.html" TargetMode="External"/><Relationship Id="rId43" Type="http://schemas.openxmlformats.org/officeDocument/2006/relationships/header" Target="header16.xml"/><Relationship Id="rId44" Type="http://schemas.openxmlformats.org/officeDocument/2006/relationships/header" Target="header17.xml"/><Relationship Id="rId45" Type="http://schemas.openxmlformats.org/officeDocument/2006/relationships/footer" Target="footer18.xml"/><Relationship Id="rId46" Type="http://schemas.openxmlformats.org/officeDocument/2006/relationships/footer" Target="footer19.xml"/><Relationship Id="rId47" Type="http://schemas.openxmlformats.org/officeDocument/2006/relationships/header" Target="header18.xml"/><Relationship Id="rId48" Type="http://schemas.openxmlformats.org/officeDocument/2006/relationships/footer" Target="footer20.xml"/><Relationship Id="rId49" Type="http://schemas.openxmlformats.org/officeDocument/2006/relationships/header" Target="header19.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header" Target="header12.xml"/><Relationship Id="rId33" Type="http://schemas.openxmlformats.org/officeDocument/2006/relationships/footer" Target="footer14.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5.xml"/><Relationship Id="rId37" Type="http://schemas.openxmlformats.org/officeDocument/2006/relationships/footer" Target="footer16.xml"/><Relationship Id="rId38" Type="http://schemas.openxmlformats.org/officeDocument/2006/relationships/header" Target="header15.xml"/><Relationship Id="rId39" Type="http://schemas.openxmlformats.org/officeDocument/2006/relationships/footer" Target="footer17.xml"/><Relationship Id="rId70" Type="http://schemas.openxmlformats.org/officeDocument/2006/relationships/footer" Target="footer31.xml"/><Relationship Id="rId71" Type="http://schemas.openxmlformats.org/officeDocument/2006/relationships/header" Target="header30.xml"/><Relationship Id="rId72" Type="http://schemas.openxmlformats.org/officeDocument/2006/relationships/footer" Target="footer32.xml"/><Relationship Id="rId20" Type="http://schemas.openxmlformats.org/officeDocument/2006/relationships/header" Target="header6.xml"/><Relationship Id="rId21" Type="http://schemas.openxmlformats.org/officeDocument/2006/relationships/footer" Target="footer8.xml"/><Relationship Id="rId22" Type="http://schemas.openxmlformats.org/officeDocument/2006/relationships/header" Target="header7.xml"/><Relationship Id="rId23" Type="http://schemas.openxmlformats.org/officeDocument/2006/relationships/header" Target="header8.xml"/><Relationship Id="rId24" Type="http://schemas.openxmlformats.org/officeDocument/2006/relationships/footer" Target="footer9.xml"/><Relationship Id="rId25" Type="http://schemas.openxmlformats.org/officeDocument/2006/relationships/footer" Target="footer10.xml"/><Relationship Id="rId26" Type="http://schemas.openxmlformats.org/officeDocument/2006/relationships/header" Target="header9.xml"/><Relationship Id="rId27" Type="http://schemas.openxmlformats.org/officeDocument/2006/relationships/footer" Target="footer11.xml"/><Relationship Id="rId28" Type="http://schemas.openxmlformats.org/officeDocument/2006/relationships/header" Target="header10.xml"/><Relationship Id="rId29" Type="http://schemas.openxmlformats.org/officeDocument/2006/relationships/header" Target="header11.xm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footer" Target="footer26.xml"/><Relationship Id="rId61" Type="http://schemas.openxmlformats.org/officeDocument/2006/relationships/header" Target="header25.xml"/><Relationship Id="rId62" Type="http://schemas.openxmlformats.org/officeDocument/2006/relationships/header" Target="header26.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11767</Words>
  <Characters>74133</Characters>
  <Application>Microsoft Macintosh Word</Application>
  <DocSecurity>0</DocSecurity>
  <Lines>617</Lines>
  <Paragraphs>171</Paragraphs>
  <ScaleCrop>false</ScaleCrop>
  <Company/>
  <LinksUpToDate>false</LinksUpToDate>
  <CharactersWithSpaces>85729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Büsken</dc:creator>
  <cp:keywords/>
  <dc:description/>
  <cp:lastModifiedBy>Dirk  Büsken</cp:lastModifiedBy>
  <cp:revision>9</cp:revision>
  <dcterms:created xsi:type="dcterms:W3CDTF">2014-08-14T16:05:00Z</dcterms:created>
  <dcterms:modified xsi:type="dcterms:W3CDTF">2014-08-16T09:25:00Z</dcterms:modified>
</cp:coreProperties>
</file>